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9072E" w:rsidRPr="002F62BA" w:rsidRDefault="00CE4F66" w:rsidP="004E006F">
      <w:pPr>
        <w:pStyle w:val="a9"/>
        <w:tabs>
          <w:tab w:val="left" w:pos="5010"/>
        </w:tabs>
        <w:spacing w:after="78" w:line="240" w:lineRule="auto"/>
        <w:jc w:val="left"/>
        <w:rPr>
          <w:rFonts w:cs="Arial"/>
          <w:b/>
          <w:sz w:val="18"/>
          <w:szCs w:val="18"/>
        </w:rPr>
      </w:pPr>
      <w:r>
        <w:rPr>
          <w:rFonts w:cs="Arial"/>
          <w:b/>
          <w:sz w:val="18"/>
          <w:szCs w:val="18"/>
        </w:rPr>
      </w:r>
      <w:r>
        <w:rPr>
          <w:rFonts w:cs="Arial"/>
          <w:b/>
          <w:sz w:val="18"/>
          <w:szCs w:val="18"/>
        </w:rPr>
        <w:pict>
          <v:rect id="_x0000_s1143" style="width:150.8pt;height:40.95pt;mso-left-percent:-10001;mso-top-percent:-10001;mso-position-horizontal:absolute;mso-position-horizontal-relative:char;mso-position-vertical:absolute;mso-position-vertical-relative:line;mso-left-percent:-10001;mso-top-percent:-10001" fillcolor="#272727" strokecolor="gray" strokeweight="4.5pt">
            <v:stroke linestyle="thickThin"/>
            <v:shadow on="t" type="perspective" color="#868686" opacity=".5" origin=",.5" offset="6pt,0" offset2="12pt" matrix=",-56756f,,.5"/>
            <v:textbox style="mso-next-textbox:#_x0000_s1143">
              <w:txbxContent>
                <w:p w:rsidR="002058A9" w:rsidRPr="00102582" w:rsidRDefault="002058A9" w:rsidP="00016295">
                  <w:pPr>
                    <w:pStyle w:val="a9"/>
                    <w:spacing w:after="78" w:line="240" w:lineRule="auto"/>
                    <w:rPr>
                      <w:rFonts w:cs="Arial"/>
                      <w:b/>
                      <w:color w:val="FFFFFF"/>
                      <w:sz w:val="18"/>
                      <w:szCs w:val="18"/>
                    </w:rPr>
                  </w:pPr>
                  <w:r w:rsidRPr="00102582">
                    <w:rPr>
                      <w:rFonts w:eastAsia="宋体" w:cs="Arial" w:hint="eastAsia"/>
                      <w:b/>
                      <w:color w:val="FFFFFF"/>
                      <w:szCs w:val="44"/>
                    </w:rPr>
                    <w:t>User Manual</w:t>
                  </w:r>
                </w:p>
                <w:p w:rsidR="002058A9" w:rsidRDefault="002058A9" w:rsidP="00016295">
                  <w:pPr>
                    <w:spacing w:after="78"/>
                  </w:pPr>
                </w:p>
              </w:txbxContent>
            </v:textbox>
            <w10:anchorlock/>
          </v:rect>
        </w:pict>
      </w:r>
    </w:p>
    <w:p w:rsidR="00B9072E" w:rsidRPr="002F62BA" w:rsidRDefault="00B9072E" w:rsidP="00216B73">
      <w:pPr>
        <w:pStyle w:val="a9"/>
        <w:spacing w:after="78" w:line="240" w:lineRule="auto"/>
        <w:rPr>
          <w:rFonts w:eastAsiaTheme="minorEastAsia" w:cs="Arial"/>
          <w:b/>
          <w:sz w:val="18"/>
          <w:szCs w:val="18"/>
        </w:rPr>
      </w:pPr>
    </w:p>
    <w:p w:rsidR="00651E2D" w:rsidRPr="002F62BA" w:rsidRDefault="00651E2D" w:rsidP="00216B73">
      <w:pPr>
        <w:pStyle w:val="a9"/>
        <w:spacing w:after="78" w:line="240" w:lineRule="auto"/>
        <w:rPr>
          <w:rFonts w:eastAsiaTheme="minorEastAsia" w:cs="Arial"/>
          <w:b/>
          <w:sz w:val="18"/>
          <w:szCs w:val="18"/>
        </w:rPr>
      </w:pPr>
    </w:p>
    <w:p w:rsidR="004E006F" w:rsidRPr="002F62BA" w:rsidRDefault="00630BEB" w:rsidP="008626A5">
      <w:pPr>
        <w:widowControl/>
        <w:spacing w:afterLines="0" w:line="240" w:lineRule="auto"/>
        <w:jc w:val="center"/>
        <w:rPr>
          <w:rFonts w:eastAsia="宋体" w:cs="Arial"/>
          <w:b/>
          <w:sz w:val="44"/>
          <w:szCs w:val="44"/>
        </w:rPr>
      </w:pPr>
      <w:r w:rsidRPr="002F62BA">
        <w:rPr>
          <w:rFonts w:eastAsia="宋体" w:cs="Arial"/>
          <w:b/>
          <w:sz w:val="44"/>
          <w:szCs w:val="44"/>
        </w:rPr>
        <w:t>CHC2</w:t>
      </w:r>
    </w:p>
    <w:p w:rsidR="00630BEB" w:rsidRPr="002F62BA" w:rsidRDefault="00630BEB" w:rsidP="008626A5">
      <w:pPr>
        <w:widowControl/>
        <w:spacing w:afterLines="0" w:line="240" w:lineRule="auto"/>
        <w:jc w:val="center"/>
        <w:rPr>
          <w:rFonts w:eastAsia="宋体" w:cs="Arial"/>
          <w:b/>
          <w:sz w:val="32"/>
          <w:szCs w:val="32"/>
        </w:rPr>
      </w:pPr>
      <w:r w:rsidRPr="002F62BA">
        <w:rPr>
          <w:rFonts w:eastAsia="宋体" w:cs="Arial"/>
          <w:b/>
          <w:sz w:val="32"/>
          <w:szCs w:val="32"/>
        </w:rPr>
        <w:t xml:space="preserve">18G In-line HDMI Controller with </w:t>
      </w:r>
    </w:p>
    <w:p w:rsidR="004E006F" w:rsidRPr="002F62BA" w:rsidRDefault="00630BEB" w:rsidP="008626A5">
      <w:pPr>
        <w:widowControl/>
        <w:spacing w:afterLines="0" w:line="240" w:lineRule="auto"/>
        <w:jc w:val="center"/>
        <w:rPr>
          <w:rFonts w:eastAsia="宋体" w:cs="Arial"/>
          <w:b/>
          <w:sz w:val="32"/>
          <w:szCs w:val="32"/>
        </w:rPr>
      </w:pPr>
      <w:r w:rsidRPr="002F62BA">
        <w:rPr>
          <w:rFonts w:eastAsia="宋体" w:cs="Arial"/>
          <w:b/>
          <w:sz w:val="32"/>
          <w:szCs w:val="32"/>
        </w:rPr>
        <w:t>Auto Display Control</w:t>
      </w:r>
    </w:p>
    <w:p w:rsidR="00B9072E" w:rsidRPr="002F62BA" w:rsidRDefault="00630BEB" w:rsidP="004E006F">
      <w:pPr>
        <w:widowControl/>
        <w:spacing w:afterLines="0" w:line="240" w:lineRule="auto"/>
        <w:jc w:val="center"/>
        <w:rPr>
          <w:rFonts w:eastAsia="宋体" w:cs="Arial"/>
          <w:b/>
          <w:sz w:val="24"/>
        </w:rPr>
      </w:pPr>
      <w:r w:rsidRPr="002F62BA">
        <w:rPr>
          <w:rFonts w:cs="Arial"/>
          <w:noProof/>
          <w:szCs w:val="18"/>
        </w:rPr>
        <w:drawing>
          <wp:anchor distT="0" distB="0" distL="114300" distR="114300" simplePos="0" relativeHeight="251657216" behindDoc="0" locked="0" layoutInCell="1" allowOverlap="1" wp14:anchorId="78E5B291" wp14:editId="1F004B8E">
            <wp:simplePos x="0" y="0"/>
            <wp:positionH relativeFrom="margin">
              <wp:align>center</wp:align>
            </wp:positionH>
            <wp:positionV relativeFrom="paragraph">
              <wp:posOffset>113828</wp:posOffset>
            </wp:positionV>
            <wp:extent cx="3600000" cy="3342618"/>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C2-封面.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3342618"/>
                    </a:xfrm>
                    <a:prstGeom prst="rect">
                      <a:avLst/>
                    </a:prstGeom>
                  </pic:spPr>
                </pic:pic>
              </a:graphicData>
            </a:graphic>
            <wp14:sizeRelH relativeFrom="margin">
              <wp14:pctWidth>0</wp14:pctWidth>
            </wp14:sizeRelH>
            <wp14:sizeRelV relativeFrom="margin">
              <wp14:pctHeight>0</wp14:pctHeight>
            </wp14:sizeRelV>
          </wp:anchor>
        </w:drawing>
      </w:r>
    </w:p>
    <w:p w:rsidR="00D157C4" w:rsidRPr="002F62BA" w:rsidRDefault="00D157C4" w:rsidP="0085086E">
      <w:pPr>
        <w:pStyle w:val="p0"/>
        <w:spacing w:afterLines="0"/>
        <w:jc w:val="center"/>
        <w:rPr>
          <w:rFonts w:cs="Arial"/>
          <w:sz w:val="18"/>
          <w:szCs w:val="18"/>
        </w:rPr>
      </w:pPr>
    </w:p>
    <w:p w:rsidR="0023369B" w:rsidRPr="002F62BA" w:rsidRDefault="0023369B" w:rsidP="0085086E">
      <w:pPr>
        <w:pStyle w:val="p0"/>
        <w:spacing w:afterLines="0"/>
        <w:jc w:val="center"/>
        <w:rPr>
          <w:rFonts w:cs="Arial"/>
          <w:sz w:val="18"/>
          <w:szCs w:val="18"/>
        </w:rPr>
      </w:pPr>
    </w:p>
    <w:p w:rsidR="0085086E" w:rsidRPr="002F62BA" w:rsidRDefault="0085086E" w:rsidP="00951D43">
      <w:pPr>
        <w:pStyle w:val="p0"/>
        <w:spacing w:afterLines="0"/>
        <w:jc w:val="center"/>
        <w:rPr>
          <w:rFonts w:cs="Arial"/>
          <w:sz w:val="18"/>
          <w:szCs w:val="18"/>
        </w:rPr>
      </w:pPr>
    </w:p>
    <w:p w:rsidR="0085086E" w:rsidRPr="002F62BA" w:rsidRDefault="0085086E" w:rsidP="0085086E">
      <w:pPr>
        <w:pStyle w:val="p0"/>
        <w:spacing w:afterLines="0"/>
        <w:jc w:val="center"/>
        <w:rPr>
          <w:rFonts w:cs="Arial"/>
          <w:sz w:val="18"/>
          <w:szCs w:val="18"/>
        </w:rPr>
      </w:pPr>
    </w:p>
    <w:p w:rsidR="0085086E" w:rsidRPr="002F62BA" w:rsidRDefault="0085086E" w:rsidP="0085086E">
      <w:pPr>
        <w:pStyle w:val="p0"/>
        <w:spacing w:afterLines="0"/>
        <w:jc w:val="center"/>
        <w:rPr>
          <w:rFonts w:cs="Arial"/>
          <w:sz w:val="18"/>
          <w:szCs w:val="18"/>
        </w:rPr>
      </w:pPr>
    </w:p>
    <w:p w:rsidR="00016295" w:rsidRPr="002F62BA" w:rsidRDefault="00016295" w:rsidP="009D5081">
      <w:pPr>
        <w:pStyle w:val="p0"/>
        <w:spacing w:afterLines="0" w:line="240" w:lineRule="auto"/>
        <w:jc w:val="center"/>
        <w:rPr>
          <w:rFonts w:cs="Arial"/>
          <w:sz w:val="18"/>
          <w:szCs w:val="18"/>
        </w:rPr>
      </w:pPr>
    </w:p>
    <w:p w:rsidR="00016295" w:rsidRPr="002F62BA" w:rsidRDefault="00016295" w:rsidP="001F0CFE">
      <w:pPr>
        <w:pStyle w:val="p0"/>
        <w:spacing w:afterLines="0"/>
        <w:jc w:val="center"/>
        <w:rPr>
          <w:rFonts w:cs="Arial"/>
          <w:sz w:val="18"/>
          <w:szCs w:val="18"/>
        </w:rPr>
      </w:pPr>
    </w:p>
    <w:p w:rsidR="00016295" w:rsidRPr="002F62BA" w:rsidRDefault="00016295" w:rsidP="001F0CFE">
      <w:pPr>
        <w:pStyle w:val="p0"/>
        <w:spacing w:afterLines="0"/>
        <w:jc w:val="center"/>
        <w:rPr>
          <w:rFonts w:cs="Arial"/>
          <w:sz w:val="18"/>
          <w:szCs w:val="18"/>
        </w:rPr>
      </w:pPr>
    </w:p>
    <w:p w:rsidR="00651E2D" w:rsidRPr="002F62BA" w:rsidRDefault="00651E2D" w:rsidP="001F0CFE">
      <w:pPr>
        <w:pStyle w:val="p0"/>
        <w:spacing w:afterLines="0"/>
        <w:jc w:val="center"/>
        <w:rPr>
          <w:rFonts w:cs="Arial"/>
          <w:sz w:val="18"/>
          <w:szCs w:val="18"/>
        </w:rPr>
      </w:pPr>
    </w:p>
    <w:p w:rsidR="00BA6290" w:rsidRPr="002F62BA" w:rsidRDefault="00BA6290" w:rsidP="001F0CFE">
      <w:pPr>
        <w:pStyle w:val="p0"/>
        <w:spacing w:afterLines="0"/>
        <w:jc w:val="center"/>
        <w:rPr>
          <w:rFonts w:cs="Arial"/>
          <w:sz w:val="18"/>
          <w:szCs w:val="18"/>
        </w:rPr>
      </w:pPr>
    </w:p>
    <w:p w:rsidR="00F56CF5" w:rsidRPr="002F62BA" w:rsidRDefault="00F56CF5" w:rsidP="001F0CFE">
      <w:pPr>
        <w:pStyle w:val="p0"/>
        <w:spacing w:afterLines="0"/>
        <w:jc w:val="center"/>
        <w:rPr>
          <w:rFonts w:cs="Arial"/>
          <w:sz w:val="18"/>
          <w:szCs w:val="18"/>
        </w:rPr>
      </w:pPr>
    </w:p>
    <w:p w:rsidR="00F56CF5" w:rsidRPr="002F62BA" w:rsidRDefault="00F56CF5" w:rsidP="001F0CFE">
      <w:pPr>
        <w:pStyle w:val="p0"/>
        <w:spacing w:afterLines="0"/>
        <w:jc w:val="center"/>
        <w:rPr>
          <w:rFonts w:cs="Arial"/>
          <w:sz w:val="18"/>
          <w:szCs w:val="18"/>
        </w:rPr>
      </w:pPr>
    </w:p>
    <w:p w:rsidR="009D5081" w:rsidRPr="002F62BA" w:rsidRDefault="009D5081" w:rsidP="001F0CFE">
      <w:pPr>
        <w:pStyle w:val="p0"/>
        <w:spacing w:afterLines="0"/>
        <w:jc w:val="center"/>
        <w:rPr>
          <w:rFonts w:cs="Arial"/>
          <w:sz w:val="18"/>
          <w:szCs w:val="18"/>
        </w:rPr>
      </w:pPr>
    </w:p>
    <w:p w:rsidR="009D5081" w:rsidRPr="002F62BA" w:rsidRDefault="009D5081" w:rsidP="001F0CFE">
      <w:pPr>
        <w:pStyle w:val="p0"/>
        <w:spacing w:afterLines="0"/>
        <w:jc w:val="center"/>
        <w:rPr>
          <w:rFonts w:cs="Arial"/>
          <w:sz w:val="18"/>
          <w:szCs w:val="18"/>
        </w:rPr>
      </w:pPr>
    </w:p>
    <w:p w:rsidR="009D5081" w:rsidRPr="002F62BA" w:rsidRDefault="009D5081" w:rsidP="001F0CFE">
      <w:pPr>
        <w:pStyle w:val="p0"/>
        <w:spacing w:afterLines="0"/>
        <w:jc w:val="center"/>
        <w:rPr>
          <w:rFonts w:cs="Arial"/>
          <w:sz w:val="18"/>
          <w:szCs w:val="18"/>
        </w:rPr>
      </w:pPr>
    </w:p>
    <w:p w:rsidR="009D5081" w:rsidRPr="002F62BA" w:rsidRDefault="009D5081" w:rsidP="001F0CFE">
      <w:pPr>
        <w:pStyle w:val="p0"/>
        <w:spacing w:afterLines="0"/>
        <w:jc w:val="center"/>
        <w:rPr>
          <w:rFonts w:cs="Arial"/>
          <w:sz w:val="18"/>
          <w:szCs w:val="18"/>
        </w:rPr>
      </w:pPr>
    </w:p>
    <w:p w:rsidR="009D5081" w:rsidRPr="002F62BA" w:rsidRDefault="009D5081" w:rsidP="001F0CFE">
      <w:pPr>
        <w:pStyle w:val="p0"/>
        <w:spacing w:afterLines="0"/>
        <w:jc w:val="center"/>
        <w:rPr>
          <w:rFonts w:cs="Arial"/>
          <w:sz w:val="18"/>
          <w:szCs w:val="18"/>
        </w:rPr>
      </w:pPr>
    </w:p>
    <w:p w:rsidR="009D5081" w:rsidRPr="002F62BA" w:rsidRDefault="009D5081" w:rsidP="001F0CFE">
      <w:pPr>
        <w:pStyle w:val="p0"/>
        <w:spacing w:afterLines="0"/>
        <w:jc w:val="center"/>
        <w:rPr>
          <w:rFonts w:cs="Arial"/>
          <w:sz w:val="18"/>
          <w:szCs w:val="18"/>
        </w:rPr>
      </w:pPr>
    </w:p>
    <w:p w:rsidR="009D5081" w:rsidRPr="002F62BA" w:rsidRDefault="009D5081" w:rsidP="001F0CFE">
      <w:pPr>
        <w:pStyle w:val="p0"/>
        <w:spacing w:afterLines="0"/>
        <w:jc w:val="center"/>
        <w:rPr>
          <w:rFonts w:cs="Arial"/>
          <w:sz w:val="18"/>
          <w:szCs w:val="18"/>
        </w:rPr>
      </w:pPr>
    </w:p>
    <w:p w:rsidR="009D5081" w:rsidRPr="002F62BA" w:rsidRDefault="009D5081" w:rsidP="001F0CFE">
      <w:pPr>
        <w:pStyle w:val="p0"/>
        <w:spacing w:afterLines="0"/>
        <w:jc w:val="center"/>
        <w:rPr>
          <w:rFonts w:cs="Arial"/>
          <w:sz w:val="18"/>
          <w:szCs w:val="18"/>
        </w:rPr>
      </w:pPr>
    </w:p>
    <w:p w:rsidR="00413DB9" w:rsidRPr="002F62BA" w:rsidRDefault="00413DB9" w:rsidP="001F0CFE">
      <w:pPr>
        <w:pStyle w:val="p0"/>
        <w:spacing w:afterLines="0"/>
        <w:jc w:val="center"/>
        <w:rPr>
          <w:rFonts w:cs="Arial"/>
          <w:sz w:val="18"/>
          <w:szCs w:val="18"/>
        </w:rPr>
      </w:pPr>
    </w:p>
    <w:p w:rsidR="00F56CF5" w:rsidRPr="002F62BA" w:rsidRDefault="00F56CF5" w:rsidP="001F0CFE">
      <w:pPr>
        <w:pStyle w:val="p0"/>
        <w:spacing w:afterLines="0"/>
        <w:jc w:val="center"/>
        <w:rPr>
          <w:rFonts w:cs="Arial"/>
          <w:sz w:val="18"/>
          <w:szCs w:val="18"/>
        </w:rPr>
      </w:pPr>
    </w:p>
    <w:p w:rsidR="001F0CFE" w:rsidRPr="002F62BA" w:rsidRDefault="001F0CFE" w:rsidP="0082699A">
      <w:pPr>
        <w:spacing w:afterLines="0" w:line="240" w:lineRule="auto"/>
        <w:jc w:val="center"/>
        <w:rPr>
          <w:rFonts w:eastAsia="宋体" w:cs="Arial"/>
          <w:b/>
          <w:sz w:val="28"/>
          <w:szCs w:val="28"/>
        </w:rPr>
      </w:pPr>
      <w:r w:rsidRPr="002F62BA">
        <w:rPr>
          <w:rFonts w:eastAsia="宋体" w:cs="Arial"/>
          <w:b/>
          <w:sz w:val="28"/>
          <w:szCs w:val="28"/>
        </w:rPr>
        <w:t>All Rights Reserved</w:t>
      </w:r>
    </w:p>
    <w:p w:rsidR="001F0CFE" w:rsidRPr="002F62BA" w:rsidRDefault="001F0CFE" w:rsidP="001F0CFE">
      <w:pPr>
        <w:spacing w:afterLines="0"/>
        <w:jc w:val="center"/>
        <w:rPr>
          <w:rFonts w:cs="Arial"/>
        </w:rPr>
      </w:pPr>
      <w:r w:rsidRPr="002F62BA">
        <w:rPr>
          <w:rFonts w:cs="Arial"/>
          <w:b/>
        </w:rPr>
        <w:t xml:space="preserve">Version: </w:t>
      </w:r>
      <w:r w:rsidR="00630BEB" w:rsidRPr="002F62BA">
        <w:rPr>
          <w:rFonts w:eastAsia="宋体" w:cs="Arial"/>
          <w:b/>
          <w:szCs w:val="18"/>
        </w:rPr>
        <w:t>CHC2</w:t>
      </w:r>
      <w:r w:rsidR="0082699A" w:rsidRPr="002F62BA">
        <w:rPr>
          <w:rFonts w:eastAsia="宋体" w:cs="Arial"/>
          <w:b/>
          <w:szCs w:val="18"/>
        </w:rPr>
        <w:t>_</w:t>
      </w:r>
      <w:r w:rsidR="0021751C" w:rsidRPr="002F62BA">
        <w:rPr>
          <w:rFonts w:cs="Arial"/>
          <w:b/>
          <w:szCs w:val="18"/>
        </w:rPr>
        <w:t>201</w:t>
      </w:r>
      <w:r w:rsidR="00AF24A5" w:rsidRPr="002F62BA">
        <w:rPr>
          <w:rFonts w:eastAsiaTheme="minorEastAsia" w:cs="Arial"/>
          <w:b/>
          <w:szCs w:val="18"/>
        </w:rPr>
        <w:t>9</w:t>
      </w:r>
      <w:r w:rsidR="0021751C" w:rsidRPr="002F62BA">
        <w:rPr>
          <w:rFonts w:cs="Arial"/>
          <w:b/>
          <w:szCs w:val="18"/>
        </w:rPr>
        <w:t>V1</w:t>
      </w:r>
      <w:r w:rsidR="0021751C" w:rsidRPr="002F62BA">
        <w:rPr>
          <w:rFonts w:eastAsia="宋体" w:cs="Arial"/>
          <w:b/>
          <w:szCs w:val="18"/>
        </w:rPr>
        <w:t>.</w:t>
      </w:r>
      <w:r w:rsidR="00D17DD9" w:rsidRPr="002F62BA">
        <w:rPr>
          <w:rFonts w:eastAsia="宋体" w:cs="Arial"/>
          <w:b/>
          <w:szCs w:val="18"/>
        </w:rPr>
        <w:t>1</w:t>
      </w:r>
    </w:p>
    <w:p w:rsidR="00283A8F" w:rsidRPr="002F62BA" w:rsidRDefault="00283A8F" w:rsidP="002810BD">
      <w:pPr>
        <w:pStyle w:val="p0"/>
        <w:spacing w:after="78"/>
        <w:jc w:val="center"/>
        <w:rPr>
          <w:rFonts w:cs="Arial"/>
          <w:sz w:val="18"/>
          <w:szCs w:val="18"/>
        </w:rPr>
        <w:sectPr w:rsidR="00283A8F" w:rsidRPr="002F62BA" w:rsidSect="00A00FC3">
          <w:headerReference w:type="even" r:id="rId9"/>
          <w:headerReference w:type="default" r:id="rId10"/>
          <w:footerReference w:type="even" r:id="rId11"/>
          <w:footerReference w:type="default" r:id="rId12"/>
          <w:headerReference w:type="first" r:id="rId13"/>
          <w:footerReference w:type="first" r:id="rId14"/>
          <w:pgSz w:w="8391" w:h="11907"/>
          <w:pgMar w:top="851" w:right="567" w:bottom="851" w:left="851" w:header="454" w:footer="454" w:gutter="0"/>
          <w:pgNumType w:start="1"/>
          <w:cols w:space="720"/>
          <w:titlePg/>
          <w:docGrid w:type="lines" w:linePitch="312"/>
        </w:sectPr>
      </w:pPr>
    </w:p>
    <w:p w:rsidR="00A81304" w:rsidRPr="002F62BA" w:rsidRDefault="00A81304" w:rsidP="00C30DA0">
      <w:pPr>
        <w:widowControl/>
        <w:spacing w:beforeLines="50" w:before="156" w:after="78"/>
        <w:rPr>
          <w:rFonts w:eastAsiaTheme="minorEastAsia" w:cs="Arial"/>
          <w:b/>
          <w:sz w:val="24"/>
        </w:rPr>
      </w:pPr>
      <w:bookmarkStart w:id="0" w:name="_Toc388080762"/>
      <w:bookmarkStart w:id="1" w:name="_Toc387925923"/>
      <w:bookmarkStart w:id="2" w:name="_Toc387678855"/>
      <w:bookmarkStart w:id="3" w:name="_Toc387656011"/>
      <w:bookmarkStart w:id="4" w:name="_Toc387498570"/>
      <w:r w:rsidRPr="002F62BA">
        <w:rPr>
          <w:rFonts w:eastAsiaTheme="minorEastAsia" w:cs="Arial"/>
          <w:b/>
          <w:sz w:val="24"/>
        </w:rPr>
        <w:lastRenderedPageBreak/>
        <w:t>Preface</w:t>
      </w:r>
    </w:p>
    <w:p w:rsidR="00951D43" w:rsidRPr="002F62BA" w:rsidRDefault="00951D43" w:rsidP="00951D43">
      <w:pPr>
        <w:spacing w:after="78"/>
        <w:rPr>
          <w:rFonts w:eastAsiaTheme="minorEastAsia" w:cs="Arial"/>
          <w:szCs w:val="18"/>
        </w:rPr>
      </w:pPr>
      <w:r w:rsidRPr="002F62BA">
        <w:rPr>
          <w:rFonts w:eastAsiaTheme="minorEastAsia" w:cs="Arial"/>
          <w:szCs w:val="18"/>
        </w:rPr>
        <w:t>Read this user manual carefully before using the product. Pictures shown in this manual are for reference only. Different models and specifications are subject to real product.</w:t>
      </w:r>
    </w:p>
    <w:p w:rsidR="00951D43" w:rsidRPr="002F62BA" w:rsidRDefault="00951D43" w:rsidP="00951D43">
      <w:pPr>
        <w:spacing w:after="78"/>
        <w:rPr>
          <w:rFonts w:eastAsiaTheme="minorEastAsia" w:cs="Arial"/>
          <w:szCs w:val="18"/>
        </w:rPr>
      </w:pPr>
      <w:r w:rsidRPr="002F62BA">
        <w:rPr>
          <w:rFonts w:eastAsiaTheme="minorEastAsia" w:cs="Arial"/>
          <w:szCs w:val="18"/>
        </w:rPr>
        <w:t>This manual is only for operation instruction, please contact the local distributor for maintenance assistance. The functions described in this version were updated till</w:t>
      </w:r>
      <w:r w:rsidR="00AF24A5" w:rsidRPr="002F62BA">
        <w:rPr>
          <w:rFonts w:eastAsiaTheme="minorEastAsia" w:cs="Arial"/>
          <w:szCs w:val="18"/>
        </w:rPr>
        <w:t xml:space="preserve"> </w:t>
      </w:r>
      <w:r w:rsidR="00D17DD9" w:rsidRPr="002F62BA">
        <w:rPr>
          <w:rFonts w:eastAsiaTheme="minorEastAsia" w:cs="Arial"/>
          <w:szCs w:val="18"/>
        </w:rPr>
        <w:t>March</w:t>
      </w:r>
      <w:r w:rsidRPr="002F62BA">
        <w:rPr>
          <w:rFonts w:eastAsiaTheme="minorEastAsia" w:cs="Arial"/>
          <w:szCs w:val="18"/>
        </w:rPr>
        <w:t>, 201</w:t>
      </w:r>
      <w:r w:rsidR="00AF24A5" w:rsidRPr="002F62BA">
        <w:rPr>
          <w:rFonts w:eastAsiaTheme="minorEastAsia" w:cs="Arial"/>
          <w:szCs w:val="18"/>
        </w:rPr>
        <w:t>9</w:t>
      </w:r>
      <w:r w:rsidRPr="002F62BA">
        <w:rPr>
          <w:rFonts w:eastAsiaTheme="minorEastAsia" w:cs="Arial"/>
          <w:szCs w:val="18"/>
        </w:rPr>
        <w:t>. In the constant effort to improve the product, we reserve the right to make functions or parameters changes without notice or obligation. Please refer to the dealers for the latest details.</w:t>
      </w:r>
    </w:p>
    <w:p w:rsidR="00A81304" w:rsidRPr="002F62BA" w:rsidRDefault="00A81304" w:rsidP="00A81304">
      <w:pPr>
        <w:spacing w:after="78"/>
        <w:rPr>
          <w:rFonts w:eastAsia="宋体" w:cs="Arial"/>
          <w:szCs w:val="18"/>
        </w:rPr>
      </w:pPr>
    </w:p>
    <w:p w:rsidR="00A81304" w:rsidRPr="002F62BA" w:rsidRDefault="00A81304" w:rsidP="00C30DA0">
      <w:pPr>
        <w:widowControl/>
        <w:spacing w:beforeLines="35" w:before="109" w:after="78"/>
        <w:rPr>
          <w:rFonts w:eastAsiaTheme="minorEastAsia" w:cs="Arial"/>
          <w:b/>
          <w:sz w:val="24"/>
        </w:rPr>
      </w:pPr>
      <w:r w:rsidRPr="002F62BA">
        <w:rPr>
          <w:rFonts w:eastAsiaTheme="minorEastAsia" w:cs="Arial"/>
          <w:b/>
          <w:sz w:val="24"/>
        </w:rPr>
        <w:t>FCC Statement</w:t>
      </w:r>
    </w:p>
    <w:p w:rsidR="00A81304" w:rsidRPr="002F62BA" w:rsidRDefault="00A81304" w:rsidP="00A81304">
      <w:pPr>
        <w:spacing w:after="78"/>
        <w:rPr>
          <w:rFonts w:eastAsia="宋体" w:cs="Arial"/>
          <w:szCs w:val="18"/>
        </w:rPr>
      </w:pPr>
      <w:r w:rsidRPr="002F62BA">
        <w:rPr>
          <w:rFonts w:eastAsia="宋体" w:cs="Arial"/>
          <w:szCs w:val="18"/>
        </w:rPr>
        <w:t xml:space="preserve">This equipment generates, uses and can radiate radio frequency energy and, if not installed and used in accordance with the instructions, may cause harmful interference to radio communications. It has been tested and found to comply with the limits for a Class </w:t>
      </w:r>
      <w:r w:rsidR="002C1EF9" w:rsidRPr="002F62BA">
        <w:rPr>
          <w:rFonts w:eastAsia="宋体" w:cs="Arial"/>
          <w:szCs w:val="18"/>
        </w:rPr>
        <w:t>B</w:t>
      </w:r>
      <w:r w:rsidRPr="002F62BA">
        <w:rPr>
          <w:rFonts w:eastAsia="宋体" w:cs="Arial"/>
          <w:szCs w:val="18"/>
        </w:rPr>
        <w:t xml:space="preserve"> digital device, pursuant to part 15 of the FCC Rules. These limits are designed to provide reasonable protection against harmful interferenc</w:t>
      </w:r>
      <w:r w:rsidR="00DA363C" w:rsidRPr="002F62BA">
        <w:rPr>
          <w:rFonts w:eastAsia="宋体" w:cs="Arial"/>
          <w:szCs w:val="18"/>
        </w:rPr>
        <w:t>e in a commercial installation.</w:t>
      </w:r>
    </w:p>
    <w:p w:rsidR="00A81304" w:rsidRPr="002F62BA" w:rsidRDefault="00A81304" w:rsidP="00A81304">
      <w:pPr>
        <w:spacing w:after="78"/>
        <w:rPr>
          <w:rFonts w:eastAsia="宋体" w:cs="Arial"/>
          <w:szCs w:val="18"/>
        </w:rPr>
      </w:pPr>
      <w:r w:rsidRPr="002F62BA">
        <w:rPr>
          <w:rFonts w:eastAsia="宋体" w:cs="Arial"/>
          <w:szCs w:val="18"/>
        </w:rPr>
        <w:t>Operation of this equipment in a residential area is likely to cause interference, in which case the user at their own expense will be required to take whatever measures may be necessary to correct the interference</w:t>
      </w:r>
      <w:r w:rsidR="00DA363C" w:rsidRPr="002F62BA">
        <w:rPr>
          <w:rFonts w:eastAsia="宋体" w:cs="Arial"/>
          <w:szCs w:val="18"/>
        </w:rPr>
        <w:t>.</w:t>
      </w:r>
    </w:p>
    <w:p w:rsidR="00A81304" w:rsidRPr="002F62BA" w:rsidRDefault="00A81304" w:rsidP="00A81304">
      <w:pPr>
        <w:spacing w:after="78"/>
        <w:rPr>
          <w:rFonts w:eastAsia="宋体" w:cs="Arial"/>
          <w:szCs w:val="18"/>
        </w:rPr>
      </w:pPr>
      <w:r w:rsidRPr="002F62BA">
        <w:rPr>
          <w:rFonts w:eastAsia="宋体" w:cs="Arial"/>
          <w:szCs w:val="18"/>
        </w:rPr>
        <w:t>Any changes or modifications not expressly approved by the manufacture would void the user’s authority to operate the equipment.</w:t>
      </w:r>
    </w:p>
    <w:p w:rsidR="00A81304" w:rsidRPr="002F62BA" w:rsidRDefault="00A81304" w:rsidP="00A81304">
      <w:pPr>
        <w:spacing w:afterLines="0" w:line="240" w:lineRule="auto"/>
        <w:rPr>
          <w:rFonts w:eastAsia="宋体" w:cs="Arial"/>
          <w:szCs w:val="18"/>
        </w:rPr>
      </w:pPr>
      <w:r w:rsidRPr="002F62BA">
        <w:rPr>
          <w:rFonts w:eastAsia="宋体" w:cs="Arial"/>
          <w:noProof/>
          <w:szCs w:val="18"/>
        </w:rPr>
        <w:drawing>
          <wp:inline distT="0" distB="0" distL="0" distR="0" wp14:anchorId="3E3C072A" wp14:editId="1FEBB3FF">
            <wp:extent cx="720000" cy="566228"/>
            <wp:effectExtent l="19050" t="0" r="3900"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720000" cy="566228"/>
                    </a:xfrm>
                    <a:prstGeom prst="rect">
                      <a:avLst/>
                    </a:prstGeom>
                    <a:noFill/>
                    <a:ln w="9525">
                      <a:noFill/>
                      <a:miter lim="800000"/>
                      <a:headEnd/>
                      <a:tailEnd/>
                    </a:ln>
                  </pic:spPr>
                </pic:pic>
              </a:graphicData>
            </a:graphic>
          </wp:inline>
        </w:drawing>
      </w:r>
      <w:r w:rsidRPr="002F62BA">
        <w:rPr>
          <w:rFonts w:eastAsia="宋体" w:cs="Arial"/>
          <w:szCs w:val="18"/>
        </w:rPr>
        <w:t xml:space="preserve">    </w:t>
      </w:r>
      <w:r w:rsidR="008626A5" w:rsidRPr="002F62BA">
        <w:rPr>
          <w:rFonts w:eastAsia="宋体" w:cs="Arial"/>
          <w:szCs w:val="18"/>
        </w:rPr>
        <w:t xml:space="preserve"> </w:t>
      </w:r>
      <w:r w:rsidR="002233B2" w:rsidRPr="002F62BA">
        <w:rPr>
          <w:rFonts w:eastAsia="宋体" w:cs="Arial"/>
          <w:szCs w:val="18"/>
        </w:rPr>
        <w:t xml:space="preserve">   </w:t>
      </w:r>
      <w:r w:rsidRPr="002F62BA">
        <w:rPr>
          <w:rFonts w:eastAsia="宋体" w:cs="Arial"/>
          <w:szCs w:val="18"/>
        </w:rPr>
        <w:t xml:space="preserve"> </w:t>
      </w:r>
      <w:r w:rsidRPr="002F62BA">
        <w:rPr>
          <w:rFonts w:eastAsia="宋体" w:cs="Arial"/>
          <w:noProof/>
          <w:szCs w:val="18"/>
        </w:rPr>
        <w:drawing>
          <wp:inline distT="0" distB="0" distL="0" distR="0" wp14:anchorId="3064FA08" wp14:editId="2CD8C7D2">
            <wp:extent cx="720000" cy="721009"/>
            <wp:effectExtent l="19050" t="0" r="3900" b="0"/>
            <wp:docPr id="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720000" cy="721009"/>
                    </a:xfrm>
                    <a:prstGeom prst="rect">
                      <a:avLst/>
                    </a:prstGeom>
                    <a:noFill/>
                    <a:ln w="9525">
                      <a:noFill/>
                      <a:miter lim="800000"/>
                      <a:headEnd/>
                      <a:tailEnd/>
                    </a:ln>
                  </pic:spPr>
                </pic:pic>
              </a:graphicData>
            </a:graphic>
          </wp:inline>
        </w:drawing>
      </w:r>
      <w:r w:rsidR="008626A5" w:rsidRPr="002F62BA">
        <w:rPr>
          <w:rFonts w:eastAsia="宋体" w:cs="Arial"/>
          <w:szCs w:val="18"/>
        </w:rPr>
        <w:t xml:space="preserve"> </w:t>
      </w:r>
      <w:r w:rsidR="002233B2" w:rsidRPr="002F62BA">
        <w:rPr>
          <w:rFonts w:eastAsia="宋体" w:cs="Arial"/>
          <w:szCs w:val="18"/>
        </w:rPr>
        <w:t xml:space="preserve">   </w:t>
      </w:r>
      <w:r w:rsidRPr="002F62BA">
        <w:rPr>
          <w:rFonts w:eastAsia="宋体" w:cs="Arial"/>
          <w:szCs w:val="18"/>
        </w:rPr>
        <w:t xml:space="preserve">    </w:t>
      </w:r>
      <w:r w:rsidRPr="002F62BA">
        <w:rPr>
          <w:rFonts w:eastAsia="宋体" w:cs="Arial"/>
          <w:noProof/>
          <w:szCs w:val="18"/>
        </w:rPr>
        <w:drawing>
          <wp:inline distT="0" distB="0" distL="0" distR="0" wp14:anchorId="13767EA3" wp14:editId="43E4E14C">
            <wp:extent cx="509197" cy="648000"/>
            <wp:effectExtent l="19050" t="0" r="5153" b="0"/>
            <wp:docPr id="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09197" cy="648000"/>
                    </a:xfrm>
                    <a:prstGeom prst="rect">
                      <a:avLst/>
                    </a:prstGeom>
                    <a:noFill/>
                    <a:ln w="9525">
                      <a:noFill/>
                      <a:miter lim="800000"/>
                      <a:headEnd/>
                      <a:tailEnd/>
                    </a:ln>
                  </pic:spPr>
                </pic:pic>
              </a:graphicData>
            </a:graphic>
          </wp:inline>
        </w:drawing>
      </w:r>
    </w:p>
    <w:p w:rsidR="00A81304" w:rsidRPr="002F62BA" w:rsidRDefault="00A81304" w:rsidP="00A81304">
      <w:pPr>
        <w:widowControl/>
        <w:spacing w:after="78"/>
        <w:jc w:val="center"/>
        <w:rPr>
          <w:rFonts w:eastAsiaTheme="minorEastAsia" w:cs="Arial"/>
          <w:b/>
          <w:sz w:val="24"/>
        </w:rPr>
      </w:pPr>
    </w:p>
    <w:p w:rsidR="00A81304" w:rsidRPr="002F62BA" w:rsidRDefault="00A81304" w:rsidP="00A81304">
      <w:pPr>
        <w:widowControl/>
        <w:spacing w:after="78"/>
        <w:jc w:val="center"/>
        <w:rPr>
          <w:rFonts w:eastAsiaTheme="minorEastAsia" w:cs="Arial"/>
          <w:b/>
          <w:sz w:val="24"/>
        </w:rPr>
        <w:sectPr w:rsidR="00A81304" w:rsidRPr="002F62BA" w:rsidSect="00E60371">
          <w:footerReference w:type="default" r:id="rId18"/>
          <w:footerReference w:type="first" r:id="rId19"/>
          <w:pgSz w:w="8391" w:h="11907"/>
          <w:pgMar w:top="1134" w:right="567" w:bottom="851" w:left="851" w:header="680" w:footer="454" w:gutter="0"/>
          <w:cols w:space="720"/>
          <w:docGrid w:type="linesAndChars" w:linePitch="312"/>
        </w:sectPr>
      </w:pPr>
    </w:p>
    <w:p w:rsidR="00F86E40" w:rsidRPr="002F62BA" w:rsidRDefault="00F86E40" w:rsidP="00C30DA0">
      <w:pPr>
        <w:spacing w:beforeLines="35" w:before="109" w:after="78"/>
        <w:rPr>
          <w:rFonts w:cs="Arial"/>
          <w:b/>
          <w:sz w:val="24"/>
        </w:rPr>
      </w:pPr>
      <w:r w:rsidRPr="002F62BA">
        <w:rPr>
          <w:rFonts w:cs="Arial"/>
          <w:b/>
          <w:sz w:val="24"/>
        </w:rPr>
        <w:lastRenderedPageBreak/>
        <w:t>SAFETY PRECAUTIONS</w:t>
      </w:r>
      <w:bookmarkEnd w:id="0"/>
      <w:bookmarkEnd w:id="1"/>
      <w:bookmarkEnd w:id="2"/>
      <w:bookmarkEnd w:id="3"/>
      <w:bookmarkEnd w:id="4"/>
    </w:p>
    <w:p w:rsidR="00BC5347" w:rsidRPr="002F62BA" w:rsidRDefault="00BC5347" w:rsidP="00BC5347">
      <w:pPr>
        <w:spacing w:after="78"/>
        <w:rPr>
          <w:rFonts w:eastAsiaTheme="minorEastAsia" w:cs="Arial"/>
          <w:szCs w:val="18"/>
        </w:rPr>
      </w:pPr>
      <w:r w:rsidRPr="002F62BA">
        <w:rPr>
          <w:rFonts w:eastAsiaTheme="minorEastAsia" w:cs="Arial"/>
          <w:szCs w:val="18"/>
        </w:rPr>
        <w:t>To ensure the best performance from the product, please read all instructions carefully before using the device. Save this manual for further reference.</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Unpack the equipment carefully and save the original box and packing material for possible future shipment.</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Follow basic safety precautions to reduce the risk of fire, electrical shock and injury to persons.</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Do not dismantle the housing or modify the module. It may result in electrical shock or burn.</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Using supplies or parts not meeting the products’ specifications may cause damage, deterioration or malfunction.</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Refer all servicing to qualified service personnel.</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To prevent fire or shock hazard, do not expose the unit to rain, moisture or install this product near water.</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Do not put any heavy items on the extension cable in case of extrusion.</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Do not remove the housing of the device as opening or removing</w:t>
      </w:r>
      <w:r w:rsidR="00E6620C" w:rsidRPr="002F62BA">
        <w:rPr>
          <w:rFonts w:eastAsiaTheme="minorEastAsia" w:cs="Arial"/>
          <w:szCs w:val="18"/>
        </w:rPr>
        <w:t xml:space="preserve"> the</w:t>
      </w:r>
      <w:r w:rsidRPr="002F62BA">
        <w:rPr>
          <w:rFonts w:eastAsiaTheme="minorEastAsia" w:cs="Arial"/>
          <w:szCs w:val="18"/>
        </w:rPr>
        <w:t xml:space="preserve"> housing may expose you to dangerous voltage or other hazards.</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Install the device in a place with fine ventilation to avoid damage caused by overheat.</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Keep the module away from liquids.</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Spillage into the housing may result in fire, electrical shock, or equipment damage. If an object or liquid falls or spills on to the housing, unplug the module immediately.</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Do not twist or pull by force ends of the optical cable. It can cause malfunction.</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Do not use liquid or aerosol cleaners to clean this unit. Always unplug the power to the device before cleaning.</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Unplug the power cord when left unused for a long period of time.</w:t>
      </w:r>
    </w:p>
    <w:p w:rsidR="00BC5347" w:rsidRPr="002F62BA"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Information on disposal for scrapped devices: do not burn or mix with general household waste, please treat them as normal electrical wastes.</w:t>
      </w:r>
    </w:p>
    <w:p w:rsidR="00BC5347" w:rsidRPr="002F62BA" w:rsidRDefault="00BC5347" w:rsidP="00F86E40">
      <w:pPr>
        <w:spacing w:after="78"/>
        <w:rPr>
          <w:rFonts w:eastAsiaTheme="minorEastAsia" w:cs="Arial"/>
          <w:szCs w:val="18"/>
        </w:rPr>
      </w:pPr>
    </w:p>
    <w:p w:rsidR="00283A8F" w:rsidRPr="002F62BA" w:rsidRDefault="00283A8F" w:rsidP="002810BD">
      <w:pPr>
        <w:widowControl/>
        <w:spacing w:after="78"/>
        <w:jc w:val="center"/>
        <w:rPr>
          <w:rFonts w:eastAsiaTheme="minorEastAsia" w:cs="Arial"/>
          <w:b/>
          <w:sz w:val="24"/>
        </w:rPr>
      </w:pPr>
    </w:p>
    <w:p w:rsidR="00D35A3A" w:rsidRPr="002F62BA" w:rsidRDefault="00D35A3A" w:rsidP="00D35A3A">
      <w:pPr>
        <w:widowControl/>
        <w:spacing w:after="78"/>
        <w:rPr>
          <w:rFonts w:eastAsiaTheme="minorEastAsia" w:cs="Arial"/>
          <w:b/>
          <w:sz w:val="24"/>
        </w:rPr>
        <w:sectPr w:rsidR="00D35A3A" w:rsidRPr="002F62BA" w:rsidSect="00E60371">
          <w:footerReference w:type="default" r:id="rId20"/>
          <w:footerReference w:type="first" r:id="rId21"/>
          <w:pgSz w:w="8391" w:h="11907"/>
          <w:pgMar w:top="1134" w:right="567" w:bottom="851" w:left="851" w:header="680" w:footer="454" w:gutter="0"/>
          <w:cols w:space="720"/>
          <w:docGrid w:type="linesAndChars" w:linePitch="312"/>
        </w:sectPr>
      </w:pPr>
    </w:p>
    <w:p w:rsidR="00BF7997" w:rsidRPr="002F62BA" w:rsidRDefault="00B34CAE" w:rsidP="00C30DA0">
      <w:pPr>
        <w:widowControl/>
        <w:spacing w:afterLines="35" w:after="109"/>
        <w:jc w:val="center"/>
        <w:rPr>
          <w:rFonts w:eastAsia="宋体" w:cs="Arial"/>
          <w:sz w:val="24"/>
        </w:rPr>
      </w:pPr>
      <w:r w:rsidRPr="002F62BA">
        <w:rPr>
          <w:rFonts w:cs="Arial"/>
          <w:b/>
          <w:sz w:val="24"/>
        </w:rPr>
        <w:lastRenderedPageBreak/>
        <w:t xml:space="preserve">Table of </w:t>
      </w:r>
      <w:r w:rsidR="00B9072E" w:rsidRPr="002F62BA">
        <w:rPr>
          <w:rFonts w:cs="Arial"/>
          <w:b/>
          <w:sz w:val="24"/>
        </w:rPr>
        <w:t>Content</w:t>
      </w:r>
      <w:r w:rsidR="00D17DD9" w:rsidRPr="002F62BA">
        <w:rPr>
          <w:rFonts w:cs="Arial"/>
          <w:b/>
          <w:sz w:val="24"/>
        </w:rPr>
        <w:t>s</w:t>
      </w:r>
    </w:p>
    <w:p w:rsidR="00B379B6" w:rsidRDefault="007B51A2">
      <w:pPr>
        <w:pStyle w:val="13"/>
        <w:tabs>
          <w:tab w:val="right" w:leader="dot" w:pos="6963"/>
        </w:tabs>
        <w:spacing w:after="78"/>
        <w:rPr>
          <w:rFonts w:asciiTheme="minorHAnsi" w:eastAsiaTheme="minorEastAsia" w:hAnsiTheme="minorHAnsi" w:cstheme="minorBidi"/>
          <w:noProof/>
          <w:sz w:val="21"/>
          <w:szCs w:val="22"/>
        </w:rPr>
      </w:pPr>
      <w:r w:rsidRPr="002F62BA">
        <w:rPr>
          <w:rFonts w:cs="Arial"/>
          <w:sz w:val="15"/>
          <w:szCs w:val="15"/>
        </w:rPr>
        <w:fldChar w:fldCharType="begin"/>
      </w:r>
      <w:r w:rsidR="00B9072E" w:rsidRPr="002F62BA">
        <w:rPr>
          <w:rFonts w:cs="Arial"/>
          <w:sz w:val="15"/>
          <w:szCs w:val="15"/>
        </w:rPr>
        <w:instrText xml:space="preserve"> TOC \o "1-3" \h \z \u  \* MERGEFORMAT </w:instrText>
      </w:r>
      <w:r w:rsidRPr="002F62BA">
        <w:rPr>
          <w:rFonts w:cs="Arial"/>
          <w:sz w:val="15"/>
          <w:szCs w:val="15"/>
        </w:rPr>
        <w:fldChar w:fldCharType="separate"/>
      </w:r>
      <w:hyperlink w:anchor="_Toc3362052" w:history="1">
        <w:r w:rsidR="00B379B6" w:rsidRPr="007C6FB0">
          <w:rPr>
            <w:rStyle w:val="a4"/>
            <w:noProof/>
            <w:snapToGrid w:val="0"/>
            <w:w w:val="0"/>
            <w:kern w:val="0"/>
          </w:rPr>
          <w:t>1.</w:t>
        </w:r>
        <w:r w:rsidR="00B379B6" w:rsidRPr="007C6FB0">
          <w:rPr>
            <w:rStyle w:val="a4"/>
            <w:noProof/>
          </w:rPr>
          <w:t xml:space="preserve"> Product Introduction</w:t>
        </w:r>
        <w:r w:rsidR="00B379B6">
          <w:rPr>
            <w:noProof/>
            <w:webHidden/>
          </w:rPr>
          <w:tab/>
        </w:r>
        <w:r w:rsidR="00B379B6">
          <w:rPr>
            <w:noProof/>
            <w:webHidden/>
          </w:rPr>
          <w:fldChar w:fldCharType="begin"/>
        </w:r>
        <w:r w:rsidR="00B379B6">
          <w:rPr>
            <w:noProof/>
            <w:webHidden/>
          </w:rPr>
          <w:instrText xml:space="preserve"> PAGEREF _Toc3362052 \h </w:instrText>
        </w:r>
        <w:r w:rsidR="00B379B6">
          <w:rPr>
            <w:noProof/>
            <w:webHidden/>
          </w:rPr>
        </w:r>
        <w:r w:rsidR="00B379B6">
          <w:rPr>
            <w:noProof/>
            <w:webHidden/>
          </w:rPr>
          <w:fldChar w:fldCharType="separate"/>
        </w:r>
        <w:r w:rsidR="00F924EB">
          <w:rPr>
            <w:noProof/>
            <w:webHidden/>
          </w:rPr>
          <w:t>1</w:t>
        </w:r>
        <w:r w:rsidR="00B379B6">
          <w:rPr>
            <w:noProof/>
            <w:webHidden/>
          </w:rPr>
          <w:fldChar w:fldCharType="end"/>
        </w:r>
      </w:hyperlink>
    </w:p>
    <w:p w:rsidR="00B379B6" w:rsidRDefault="00CE4F66">
      <w:pPr>
        <w:pStyle w:val="20"/>
        <w:tabs>
          <w:tab w:val="right" w:leader="dot" w:pos="6963"/>
        </w:tabs>
        <w:spacing w:after="78"/>
        <w:ind w:left="360"/>
        <w:rPr>
          <w:rFonts w:asciiTheme="minorHAnsi" w:eastAsiaTheme="minorEastAsia" w:hAnsiTheme="minorHAnsi" w:cstheme="minorBidi"/>
          <w:noProof/>
          <w:sz w:val="21"/>
          <w:szCs w:val="22"/>
        </w:rPr>
      </w:pPr>
      <w:hyperlink w:anchor="_Toc3362053" w:history="1">
        <w:r w:rsidR="00B379B6" w:rsidRPr="007C6FB0">
          <w:rPr>
            <w:rStyle w:val="a4"/>
            <w:noProof/>
            <w:snapToGrid w:val="0"/>
            <w:w w:val="0"/>
            <w:kern w:val="0"/>
          </w:rPr>
          <w:t>1.1</w:t>
        </w:r>
        <w:r w:rsidR="00B379B6" w:rsidRPr="007C6FB0">
          <w:rPr>
            <w:rStyle w:val="a4"/>
            <w:noProof/>
          </w:rPr>
          <w:t xml:space="preserve"> Features</w:t>
        </w:r>
        <w:r w:rsidR="00B379B6">
          <w:rPr>
            <w:noProof/>
            <w:webHidden/>
          </w:rPr>
          <w:tab/>
        </w:r>
        <w:r w:rsidR="00B379B6">
          <w:rPr>
            <w:noProof/>
            <w:webHidden/>
          </w:rPr>
          <w:fldChar w:fldCharType="begin"/>
        </w:r>
        <w:r w:rsidR="00B379B6">
          <w:rPr>
            <w:noProof/>
            <w:webHidden/>
          </w:rPr>
          <w:instrText xml:space="preserve"> PAGEREF _Toc3362053 \h </w:instrText>
        </w:r>
        <w:r w:rsidR="00B379B6">
          <w:rPr>
            <w:noProof/>
            <w:webHidden/>
          </w:rPr>
        </w:r>
        <w:r w:rsidR="00B379B6">
          <w:rPr>
            <w:noProof/>
            <w:webHidden/>
          </w:rPr>
          <w:fldChar w:fldCharType="separate"/>
        </w:r>
        <w:r w:rsidR="00F924EB">
          <w:rPr>
            <w:noProof/>
            <w:webHidden/>
          </w:rPr>
          <w:t>1</w:t>
        </w:r>
        <w:r w:rsidR="00B379B6">
          <w:rPr>
            <w:noProof/>
            <w:webHidden/>
          </w:rPr>
          <w:fldChar w:fldCharType="end"/>
        </w:r>
      </w:hyperlink>
    </w:p>
    <w:p w:rsidR="00B379B6" w:rsidRDefault="00CE4F66">
      <w:pPr>
        <w:pStyle w:val="20"/>
        <w:tabs>
          <w:tab w:val="right" w:leader="dot" w:pos="6963"/>
        </w:tabs>
        <w:spacing w:after="78"/>
        <w:ind w:left="360"/>
        <w:rPr>
          <w:rFonts w:asciiTheme="minorHAnsi" w:eastAsiaTheme="minorEastAsia" w:hAnsiTheme="minorHAnsi" w:cstheme="minorBidi"/>
          <w:noProof/>
          <w:sz w:val="21"/>
          <w:szCs w:val="22"/>
        </w:rPr>
      </w:pPr>
      <w:hyperlink w:anchor="_Toc3362054" w:history="1">
        <w:r w:rsidR="00B379B6" w:rsidRPr="007C6FB0">
          <w:rPr>
            <w:rStyle w:val="a4"/>
            <w:noProof/>
            <w:snapToGrid w:val="0"/>
            <w:w w:val="0"/>
            <w:kern w:val="0"/>
          </w:rPr>
          <w:t>1.2</w:t>
        </w:r>
        <w:r w:rsidR="00B379B6" w:rsidRPr="007C6FB0">
          <w:rPr>
            <w:rStyle w:val="a4"/>
            <w:noProof/>
          </w:rPr>
          <w:t xml:space="preserve"> Package List</w:t>
        </w:r>
        <w:r w:rsidR="00B379B6">
          <w:rPr>
            <w:noProof/>
            <w:webHidden/>
          </w:rPr>
          <w:tab/>
        </w:r>
        <w:r w:rsidR="00B379B6">
          <w:rPr>
            <w:noProof/>
            <w:webHidden/>
          </w:rPr>
          <w:fldChar w:fldCharType="begin"/>
        </w:r>
        <w:r w:rsidR="00B379B6">
          <w:rPr>
            <w:noProof/>
            <w:webHidden/>
          </w:rPr>
          <w:instrText xml:space="preserve"> PAGEREF _Toc3362054 \h </w:instrText>
        </w:r>
        <w:r w:rsidR="00B379B6">
          <w:rPr>
            <w:noProof/>
            <w:webHidden/>
          </w:rPr>
        </w:r>
        <w:r w:rsidR="00B379B6">
          <w:rPr>
            <w:noProof/>
            <w:webHidden/>
          </w:rPr>
          <w:fldChar w:fldCharType="separate"/>
        </w:r>
        <w:r w:rsidR="00F924EB">
          <w:rPr>
            <w:noProof/>
            <w:webHidden/>
          </w:rPr>
          <w:t>1</w:t>
        </w:r>
        <w:r w:rsidR="00B379B6">
          <w:rPr>
            <w:noProof/>
            <w:webHidden/>
          </w:rPr>
          <w:fldChar w:fldCharType="end"/>
        </w:r>
      </w:hyperlink>
    </w:p>
    <w:p w:rsidR="00B379B6" w:rsidRDefault="00CE4F66">
      <w:pPr>
        <w:pStyle w:val="13"/>
        <w:tabs>
          <w:tab w:val="right" w:leader="dot" w:pos="6963"/>
        </w:tabs>
        <w:spacing w:after="78"/>
        <w:rPr>
          <w:rFonts w:asciiTheme="minorHAnsi" w:eastAsiaTheme="minorEastAsia" w:hAnsiTheme="minorHAnsi" w:cstheme="minorBidi"/>
          <w:noProof/>
          <w:sz w:val="21"/>
          <w:szCs w:val="22"/>
        </w:rPr>
      </w:pPr>
      <w:hyperlink w:anchor="_Toc3362055" w:history="1">
        <w:r w:rsidR="00B379B6" w:rsidRPr="007C6FB0">
          <w:rPr>
            <w:rStyle w:val="a4"/>
            <w:noProof/>
            <w:snapToGrid w:val="0"/>
            <w:w w:val="0"/>
            <w:kern w:val="0"/>
          </w:rPr>
          <w:t>2.</w:t>
        </w:r>
        <w:r w:rsidR="00B379B6" w:rsidRPr="007C6FB0">
          <w:rPr>
            <w:rStyle w:val="a4"/>
            <w:noProof/>
          </w:rPr>
          <w:t xml:space="preserve"> Technical Specification</w:t>
        </w:r>
        <w:r w:rsidR="00B379B6">
          <w:rPr>
            <w:noProof/>
            <w:webHidden/>
          </w:rPr>
          <w:tab/>
        </w:r>
        <w:r w:rsidR="00B379B6">
          <w:rPr>
            <w:noProof/>
            <w:webHidden/>
          </w:rPr>
          <w:fldChar w:fldCharType="begin"/>
        </w:r>
        <w:r w:rsidR="00B379B6">
          <w:rPr>
            <w:noProof/>
            <w:webHidden/>
          </w:rPr>
          <w:instrText xml:space="preserve"> PAGEREF _Toc3362055 \h </w:instrText>
        </w:r>
        <w:r w:rsidR="00B379B6">
          <w:rPr>
            <w:noProof/>
            <w:webHidden/>
          </w:rPr>
        </w:r>
        <w:r w:rsidR="00B379B6">
          <w:rPr>
            <w:noProof/>
            <w:webHidden/>
          </w:rPr>
          <w:fldChar w:fldCharType="separate"/>
        </w:r>
        <w:r w:rsidR="00F924EB">
          <w:rPr>
            <w:noProof/>
            <w:webHidden/>
          </w:rPr>
          <w:t>2</w:t>
        </w:r>
        <w:r w:rsidR="00B379B6">
          <w:rPr>
            <w:noProof/>
            <w:webHidden/>
          </w:rPr>
          <w:fldChar w:fldCharType="end"/>
        </w:r>
      </w:hyperlink>
    </w:p>
    <w:p w:rsidR="00B379B6" w:rsidRDefault="00CE4F66">
      <w:pPr>
        <w:pStyle w:val="13"/>
        <w:tabs>
          <w:tab w:val="right" w:leader="dot" w:pos="6963"/>
        </w:tabs>
        <w:spacing w:after="78"/>
        <w:rPr>
          <w:rFonts w:asciiTheme="minorHAnsi" w:eastAsiaTheme="minorEastAsia" w:hAnsiTheme="minorHAnsi" w:cstheme="minorBidi"/>
          <w:noProof/>
          <w:sz w:val="21"/>
          <w:szCs w:val="22"/>
        </w:rPr>
      </w:pPr>
      <w:hyperlink w:anchor="_Toc3362056" w:history="1">
        <w:r w:rsidR="00B379B6" w:rsidRPr="007C6FB0">
          <w:rPr>
            <w:rStyle w:val="a4"/>
            <w:noProof/>
            <w:snapToGrid w:val="0"/>
            <w:w w:val="0"/>
            <w:kern w:val="0"/>
          </w:rPr>
          <w:t>3.</w:t>
        </w:r>
        <w:r w:rsidR="00B379B6" w:rsidRPr="007C6FB0">
          <w:rPr>
            <w:rStyle w:val="a4"/>
            <w:noProof/>
          </w:rPr>
          <w:t xml:space="preserve"> Panel Description</w:t>
        </w:r>
        <w:r w:rsidR="00B379B6">
          <w:rPr>
            <w:noProof/>
            <w:webHidden/>
          </w:rPr>
          <w:tab/>
        </w:r>
        <w:r w:rsidR="00B379B6">
          <w:rPr>
            <w:noProof/>
            <w:webHidden/>
          </w:rPr>
          <w:fldChar w:fldCharType="begin"/>
        </w:r>
        <w:r w:rsidR="00B379B6">
          <w:rPr>
            <w:noProof/>
            <w:webHidden/>
          </w:rPr>
          <w:instrText xml:space="preserve"> PAGEREF _Toc3362056 \h </w:instrText>
        </w:r>
        <w:r w:rsidR="00B379B6">
          <w:rPr>
            <w:noProof/>
            <w:webHidden/>
          </w:rPr>
        </w:r>
        <w:r w:rsidR="00B379B6">
          <w:rPr>
            <w:noProof/>
            <w:webHidden/>
          </w:rPr>
          <w:fldChar w:fldCharType="separate"/>
        </w:r>
        <w:r w:rsidR="00F924EB">
          <w:rPr>
            <w:noProof/>
            <w:webHidden/>
          </w:rPr>
          <w:t>3</w:t>
        </w:r>
        <w:r w:rsidR="00B379B6">
          <w:rPr>
            <w:noProof/>
            <w:webHidden/>
          </w:rPr>
          <w:fldChar w:fldCharType="end"/>
        </w:r>
      </w:hyperlink>
    </w:p>
    <w:p w:rsidR="00B379B6" w:rsidRDefault="00CE4F66">
      <w:pPr>
        <w:pStyle w:val="20"/>
        <w:tabs>
          <w:tab w:val="right" w:leader="dot" w:pos="6963"/>
        </w:tabs>
        <w:spacing w:after="78"/>
        <w:ind w:left="360"/>
        <w:rPr>
          <w:rFonts w:asciiTheme="minorHAnsi" w:eastAsiaTheme="minorEastAsia" w:hAnsiTheme="minorHAnsi" w:cstheme="minorBidi"/>
          <w:noProof/>
          <w:sz w:val="21"/>
          <w:szCs w:val="22"/>
        </w:rPr>
      </w:pPr>
      <w:hyperlink w:anchor="_Toc3362057" w:history="1">
        <w:r w:rsidR="00B379B6" w:rsidRPr="007C6FB0">
          <w:rPr>
            <w:rStyle w:val="a4"/>
            <w:noProof/>
            <w:snapToGrid w:val="0"/>
            <w:w w:val="0"/>
            <w:kern w:val="0"/>
          </w:rPr>
          <w:t>3.1</w:t>
        </w:r>
        <w:r w:rsidR="00B379B6" w:rsidRPr="007C6FB0">
          <w:rPr>
            <w:rStyle w:val="a4"/>
            <w:noProof/>
          </w:rPr>
          <w:t xml:space="preserve"> Front Panel</w:t>
        </w:r>
        <w:r w:rsidR="00B379B6">
          <w:rPr>
            <w:noProof/>
            <w:webHidden/>
          </w:rPr>
          <w:tab/>
        </w:r>
        <w:r w:rsidR="00B379B6">
          <w:rPr>
            <w:noProof/>
            <w:webHidden/>
          </w:rPr>
          <w:fldChar w:fldCharType="begin"/>
        </w:r>
        <w:r w:rsidR="00B379B6">
          <w:rPr>
            <w:noProof/>
            <w:webHidden/>
          </w:rPr>
          <w:instrText xml:space="preserve"> PAGEREF _Toc3362057 \h </w:instrText>
        </w:r>
        <w:r w:rsidR="00B379B6">
          <w:rPr>
            <w:noProof/>
            <w:webHidden/>
          </w:rPr>
        </w:r>
        <w:r w:rsidR="00B379B6">
          <w:rPr>
            <w:noProof/>
            <w:webHidden/>
          </w:rPr>
          <w:fldChar w:fldCharType="separate"/>
        </w:r>
        <w:r w:rsidR="00F924EB">
          <w:rPr>
            <w:noProof/>
            <w:webHidden/>
          </w:rPr>
          <w:t>3</w:t>
        </w:r>
        <w:r w:rsidR="00B379B6">
          <w:rPr>
            <w:noProof/>
            <w:webHidden/>
          </w:rPr>
          <w:fldChar w:fldCharType="end"/>
        </w:r>
      </w:hyperlink>
    </w:p>
    <w:p w:rsidR="00B379B6" w:rsidRDefault="00CE4F66">
      <w:pPr>
        <w:pStyle w:val="20"/>
        <w:tabs>
          <w:tab w:val="right" w:leader="dot" w:pos="6963"/>
        </w:tabs>
        <w:spacing w:after="78"/>
        <w:ind w:left="360"/>
        <w:rPr>
          <w:rFonts w:asciiTheme="minorHAnsi" w:eastAsiaTheme="minorEastAsia" w:hAnsiTheme="minorHAnsi" w:cstheme="minorBidi"/>
          <w:noProof/>
          <w:sz w:val="21"/>
          <w:szCs w:val="22"/>
        </w:rPr>
      </w:pPr>
      <w:hyperlink w:anchor="_Toc3362058" w:history="1">
        <w:r w:rsidR="00B379B6" w:rsidRPr="007C6FB0">
          <w:rPr>
            <w:rStyle w:val="a4"/>
            <w:noProof/>
            <w:snapToGrid w:val="0"/>
            <w:w w:val="0"/>
            <w:kern w:val="0"/>
          </w:rPr>
          <w:t>3.2</w:t>
        </w:r>
        <w:r w:rsidR="00B379B6" w:rsidRPr="007C6FB0">
          <w:rPr>
            <w:rStyle w:val="a4"/>
            <w:noProof/>
          </w:rPr>
          <w:t xml:space="preserve"> Rear Panel</w:t>
        </w:r>
        <w:r w:rsidR="00B379B6">
          <w:rPr>
            <w:noProof/>
            <w:webHidden/>
          </w:rPr>
          <w:tab/>
        </w:r>
        <w:r w:rsidR="00B379B6">
          <w:rPr>
            <w:noProof/>
            <w:webHidden/>
          </w:rPr>
          <w:fldChar w:fldCharType="begin"/>
        </w:r>
        <w:r w:rsidR="00B379B6">
          <w:rPr>
            <w:noProof/>
            <w:webHidden/>
          </w:rPr>
          <w:instrText xml:space="preserve"> PAGEREF _Toc3362058 \h </w:instrText>
        </w:r>
        <w:r w:rsidR="00B379B6">
          <w:rPr>
            <w:noProof/>
            <w:webHidden/>
          </w:rPr>
        </w:r>
        <w:r w:rsidR="00B379B6">
          <w:rPr>
            <w:noProof/>
            <w:webHidden/>
          </w:rPr>
          <w:fldChar w:fldCharType="separate"/>
        </w:r>
        <w:r w:rsidR="00F924EB">
          <w:rPr>
            <w:noProof/>
            <w:webHidden/>
          </w:rPr>
          <w:t>4</w:t>
        </w:r>
        <w:r w:rsidR="00B379B6">
          <w:rPr>
            <w:noProof/>
            <w:webHidden/>
          </w:rPr>
          <w:fldChar w:fldCharType="end"/>
        </w:r>
      </w:hyperlink>
    </w:p>
    <w:p w:rsidR="00B379B6" w:rsidRDefault="00CE4F66">
      <w:pPr>
        <w:pStyle w:val="13"/>
        <w:tabs>
          <w:tab w:val="right" w:leader="dot" w:pos="6963"/>
        </w:tabs>
        <w:spacing w:after="78"/>
        <w:rPr>
          <w:rFonts w:asciiTheme="minorHAnsi" w:eastAsiaTheme="minorEastAsia" w:hAnsiTheme="minorHAnsi" w:cstheme="minorBidi"/>
          <w:noProof/>
          <w:sz w:val="21"/>
          <w:szCs w:val="22"/>
        </w:rPr>
      </w:pPr>
      <w:hyperlink w:anchor="_Toc3362059" w:history="1">
        <w:r w:rsidR="00B379B6" w:rsidRPr="007C6FB0">
          <w:rPr>
            <w:rStyle w:val="a4"/>
            <w:noProof/>
            <w:snapToGrid w:val="0"/>
            <w:w w:val="0"/>
            <w:kern w:val="0"/>
          </w:rPr>
          <w:t>4.</w:t>
        </w:r>
        <w:r w:rsidR="00B379B6" w:rsidRPr="007C6FB0">
          <w:rPr>
            <w:rStyle w:val="a4"/>
            <w:noProof/>
          </w:rPr>
          <w:t xml:space="preserve"> System Connection</w:t>
        </w:r>
        <w:r w:rsidR="00B379B6">
          <w:rPr>
            <w:noProof/>
            <w:webHidden/>
          </w:rPr>
          <w:tab/>
        </w:r>
        <w:r w:rsidR="00B379B6">
          <w:rPr>
            <w:noProof/>
            <w:webHidden/>
          </w:rPr>
          <w:fldChar w:fldCharType="begin"/>
        </w:r>
        <w:r w:rsidR="00B379B6">
          <w:rPr>
            <w:noProof/>
            <w:webHidden/>
          </w:rPr>
          <w:instrText xml:space="preserve"> PAGEREF _Toc3362059 \h </w:instrText>
        </w:r>
        <w:r w:rsidR="00B379B6">
          <w:rPr>
            <w:noProof/>
            <w:webHidden/>
          </w:rPr>
        </w:r>
        <w:r w:rsidR="00B379B6">
          <w:rPr>
            <w:noProof/>
            <w:webHidden/>
          </w:rPr>
          <w:fldChar w:fldCharType="separate"/>
        </w:r>
        <w:r w:rsidR="00F924EB">
          <w:rPr>
            <w:noProof/>
            <w:webHidden/>
          </w:rPr>
          <w:t>5</w:t>
        </w:r>
        <w:r w:rsidR="00B379B6">
          <w:rPr>
            <w:noProof/>
            <w:webHidden/>
          </w:rPr>
          <w:fldChar w:fldCharType="end"/>
        </w:r>
      </w:hyperlink>
    </w:p>
    <w:p w:rsidR="00B379B6" w:rsidRDefault="00CE4F66">
      <w:pPr>
        <w:pStyle w:val="20"/>
        <w:tabs>
          <w:tab w:val="right" w:leader="dot" w:pos="6963"/>
        </w:tabs>
        <w:spacing w:after="78"/>
        <w:ind w:left="360"/>
        <w:rPr>
          <w:rFonts w:asciiTheme="minorHAnsi" w:eastAsiaTheme="minorEastAsia" w:hAnsiTheme="minorHAnsi" w:cstheme="minorBidi"/>
          <w:noProof/>
          <w:sz w:val="21"/>
          <w:szCs w:val="22"/>
        </w:rPr>
      </w:pPr>
      <w:hyperlink w:anchor="_Toc3362060" w:history="1">
        <w:r w:rsidR="00B379B6" w:rsidRPr="007C6FB0">
          <w:rPr>
            <w:rStyle w:val="a4"/>
            <w:noProof/>
            <w:snapToGrid w:val="0"/>
            <w:w w:val="0"/>
            <w:kern w:val="0"/>
          </w:rPr>
          <w:t>4.1</w:t>
        </w:r>
        <w:r w:rsidR="00B379B6" w:rsidRPr="007C6FB0">
          <w:rPr>
            <w:rStyle w:val="a4"/>
            <w:noProof/>
          </w:rPr>
          <w:t xml:space="preserve"> Usage Precaution</w:t>
        </w:r>
        <w:r w:rsidR="00B379B6">
          <w:rPr>
            <w:noProof/>
            <w:webHidden/>
          </w:rPr>
          <w:tab/>
        </w:r>
        <w:r w:rsidR="00B379B6">
          <w:rPr>
            <w:noProof/>
            <w:webHidden/>
          </w:rPr>
          <w:fldChar w:fldCharType="begin"/>
        </w:r>
        <w:r w:rsidR="00B379B6">
          <w:rPr>
            <w:noProof/>
            <w:webHidden/>
          </w:rPr>
          <w:instrText xml:space="preserve"> PAGEREF _Toc3362060 \h </w:instrText>
        </w:r>
        <w:r w:rsidR="00B379B6">
          <w:rPr>
            <w:noProof/>
            <w:webHidden/>
          </w:rPr>
        </w:r>
        <w:r w:rsidR="00B379B6">
          <w:rPr>
            <w:noProof/>
            <w:webHidden/>
          </w:rPr>
          <w:fldChar w:fldCharType="separate"/>
        </w:r>
        <w:r w:rsidR="00F924EB">
          <w:rPr>
            <w:noProof/>
            <w:webHidden/>
          </w:rPr>
          <w:t>5</w:t>
        </w:r>
        <w:r w:rsidR="00B379B6">
          <w:rPr>
            <w:noProof/>
            <w:webHidden/>
          </w:rPr>
          <w:fldChar w:fldCharType="end"/>
        </w:r>
      </w:hyperlink>
    </w:p>
    <w:p w:rsidR="00B379B6" w:rsidRDefault="00CE4F66">
      <w:pPr>
        <w:pStyle w:val="20"/>
        <w:tabs>
          <w:tab w:val="right" w:leader="dot" w:pos="6963"/>
        </w:tabs>
        <w:spacing w:after="78"/>
        <w:ind w:left="360"/>
        <w:rPr>
          <w:rFonts w:asciiTheme="minorHAnsi" w:eastAsiaTheme="minorEastAsia" w:hAnsiTheme="minorHAnsi" w:cstheme="minorBidi"/>
          <w:noProof/>
          <w:sz w:val="21"/>
          <w:szCs w:val="22"/>
        </w:rPr>
      </w:pPr>
      <w:hyperlink w:anchor="_Toc3362061" w:history="1">
        <w:r w:rsidR="00B379B6" w:rsidRPr="007C6FB0">
          <w:rPr>
            <w:rStyle w:val="a4"/>
            <w:noProof/>
            <w:snapToGrid w:val="0"/>
            <w:w w:val="0"/>
            <w:kern w:val="0"/>
          </w:rPr>
          <w:t>4.2</w:t>
        </w:r>
        <w:r w:rsidR="00B379B6" w:rsidRPr="007C6FB0">
          <w:rPr>
            <w:rStyle w:val="a4"/>
            <w:noProof/>
          </w:rPr>
          <w:t xml:space="preserve"> System Diagram</w:t>
        </w:r>
        <w:r w:rsidR="00B379B6">
          <w:rPr>
            <w:noProof/>
            <w:webHidden/>
          </w:rPr>
          <w:tab/>
        </w:r>
        <w:r w:rsidR="00B379B6">
          <w:rPr>
            <w:noProof/>
            <w:webHidden/>
          </w:rPr>
          <w:fldChar w:fldCharType="begin"/>
        </w:r>
        <w:r w:rsidR="00B379B6">
          <w:rPr>
            <w:noProof/>
            <w:webHidden/>
          </w:rPr>
          <w:instrText xml:space="preserve"> PAGEREF _Toc3362061 \h </w:instrText>
        </w:r>
        <w:r w:rsidR="00B379B6">
          <w:rPr>
            <w:noProof/>
            <w:webHidden/>
          </w:rPr>
        </w:r>
        <w:r w:rsidR="00B379B6">
          <w:rPr>
            <w:noProof/>
            <w:webHidden/>
          </w:rPr>
          <w:fldChar w:fldCharType="separate"/>
        </w:r>
        <w:r w:rsidR="00F924EB">
          <w:rPr>
            <w:noProof/>
            <w:webHidden/>
          </w:rPr>
          <w:t>5</w:t>
        </w:r>
        <w:r w:rsidR="00B379B6">
          <w:rPr>
            <w:noProof/>
            <w:webHidden/>
          </w:rPr>
          <w:fldChar w:fldCharType="end"/>
        </w:r>
      </w:hyperlink>
    </w:p>
    <w:p w:rsidR="00B379B6" w:rsidRDefault="00CE4F66">
      <w:pPr>
        <w:pStyle w:val="13"/>
        <w:tabs>
          <w:tab w:val="right" w:leader="dot" w:pos="6963"/>
        </w:tabs>
        <w:spacing w:after="78"/>
        <w:rPr>
          <w:rFonts w:asciiTheme="minorHAnsi" w:eastAsiaTheme="minorEastAsia" w:hAnsiTheme="minorHAnsi" w:cstheme="minorBidi"/>
          <w:noProof/>
          <w:sz w:val="21"/>
          <w:szCs w:val="22"/>
        </w:rPr>
      </w:pPr>
      <w:hyperlink w:anchor="_Toc3362062" w:history="1">
        <w:r w:rsidR="00B379B6" w:rsidRPr="007C6FB0">
          <w:rPr>
            <w:rStyle w:val="a4"/>
            <w:noProof/>
            <w:snapToGrid w:val="0"/>
            <w:w w:val="0"/>
            <w:kern w:val="0"/>
          </w:rPr>
          <w:t>5.</w:t>
        </w:r>
        <w:r w:rsidR="00B379B6" w:rsidRPr="007C6FB0">
          <w:rPr>
            <w:rStyle w:val="a4"/>
            <w:noProof/>
          </w:rPr>
          <w:t xml:space="preserve"> DIP Switch Operation</w:t>
        </w:r>
        <w:r w:rsidR="00B379B6">
          <w:rPr>
            <w:noProof/>
            <w:webHidden/>
          </w:rPr>
          <w:tab/>
        </w:r>
        <w:r w:rsidR="00B379B6">
          <w:rPr>
            <w:noProof/>
            <w:webHidden/>
          </w:rPr>
          <w:fldChar w:fldCharType="begin"/>
        </w:r>
        <w:r w:rsidR="00B379B6">
          <w:rPr>
            <w:noProof/>
            <w:webHidden/>
          </w:rPr>
          <w:instrText xml:space="preserve"> PAGEREF _Toc3362062 \h </w:instrText>
        </w:r>
        <w:r w:rsidR="00B379B6">
          <w:rPr>
            <w:noProof/>
            <w:webHidden/>
          </w:rPr>
        </w:r>
        <w:r w:rsidR="00B379B6">
          <w:rPr>
            <w:noProof/>
            <w:webHidden/>
          </w:rPr>
          <w:fldChar w:fldCharType="separate"/>
        </w:r>
        <w:r w:rsidR="00F924EB">
          <w:rPr>
            <w:noProof/>
            <w:webHidden/>
          </w:rPr>
          <w:t>6</w:t>
        </w:r>
        <w:r w:rsidR="00B379B6">
          <w:rPr>
            <w:noProof/>
            <w:webHidden/>
          </w:rPr>
          <w:fldChar w:fldCharType="end"/>
        </w:r>
      </w:hyperlink>
    </w:p>
    <w:p w:rsidR="00B379B6" w:rsidRDefault="00CE4F66">
      <w:pPr>
        <w:pStyle w:val="20"/>
        <w:tabs>
          <w:tab w:val="right" w:leader="dot" w:pos="6963"/>
        </w:tabs>
        <w:spacing w:after="78"/>
        <w:ind w:left="360"/>
        <w:rPr>
          <w:rFonts w:asciiTheme="minorHAnsi" w:eastAsiaTheme="minorEastAsia" w:hAnsiTheme="minorHAnsi" w:cstheme="minorBidi"/>
          <w:noProof/>
          <w:sz w:val="21"/>
          <w:szCs w:val="22"/>
        </w:rPr>
      </w:pPr>
      <w:hyperlink w:anchor="_Toc3362063" w:history="1">
        <w:r w:rsidR="00B379B6" w:rsidRPr="007C6FB0">
          <w:rPr>
            <w:rStyle w:val="a4"/>
            <w:noProof/>
            <w:snapToGrid w:val="0"/>
            <w:w w:val="0"/>
            <w:kern w:val="0"/>
          </w:rPr>
          <w:t>5.1</w:t>
        </w:r>
        <w:r w:rsidR="00B379B6" w:rsidRPr="007C6FB0">
          <w:rPr>
            <w:rStyle w:val="a4"/>
            <w:noProof/>
          </w:rPr>
          <w:t xml:space="preserve"> EDID Management</w:t>
        </w:r>
        <w:r w:rsidR="00B379B6">
          <w:rPr>
            <w:noProof/>
            <w:webHidden/>
          </w:rPr>
          <w:tab/>
        </w:r>
        <w:r w:rsidR="00B379B6">
          <w:rPr>
            <w:noProof/>
            <w:webHidden/>
          </w:rPr>
          <w:fldChar w:fldCharType="begin"/>
        </w:r>
        <w:r w:rsidR="00B379B6">
          <w:rPr>
            <w:noProof/>
            <w:webHidden/>
          </w:rPr>
          <w:instrText xml:space="preserve"> PAGEREF _Toc3362063 \h </w:instrText>
        </w:r>
        <w:r w:rsidR="00B379B6">
          <w:rPr>
            <w:noProof/>
            <w:webHidden/>
          </w:rPr>
        </w:r>
        <w:r w:rsidR="00B379B6">
          <w:rPr>
            <w:noProof/>
            <w:webHidden/>
          </w:rPr>
          <w:fldChar w:fldCharType="separate"/>
        </w:r>
        <w:r w:rsidR="00F924EB">
          <w:rPr>
            <w:noProof/>
            <w:webHidden/>
          </w:rPr>
          <w:t>6</w:t>
        </w:r>
        <w:r w:rsidR="00B379B6">
          <w:rPr>
            <w:noProof/>
            <w:webHidden/>
          </w:rPr>
          <w:fldChar w:fldCharType="end"/>
        </w:r>
      </w:hyperlink>
    </w:p>
    <w:p w:rsidR="00B379B6" w:rsidRDefault="00CE4F66">
      <w:pPr>
        <w:pStyle w:val="20"/>
        <w:tabs>
          <w:tab w:val="right" w:leader="dot" w:pos="6963"/>
        </w:tabs>
        <w:spacing w:after="78"/>
        <w:ind w:left="360"/>
        <w:rPr>
          <w:rFonts w:asciiTheme="minorHAnsi" w:eastAsiaTheme="minorEastAsia" w:hAnsiTheme="minorHAnsi" w:cstheme="minorBidi"/>
          <w:noProof/>
          <w:sz w:val="21"/>
          <w:szCs w:val="22"/>
        </w:rPr>
      </w:pPr>
      <w:hyperlink w:anchor="_Toc3362064" w:history="1">
        <w:r w:rsidR="00B379B6" w:rsidRPr="007C6FB0">
          <w:rPr>
            <w:rStyle w:val="a4"/>
            <w:noProof/>
            <w:snapToGrid w:val="0"/>
            <w:w w:val="0"/>
            <w:kern w:val="0"/>
          </w:rPr>
          <w:t>5.2</w:t>
        </w:r>
        <w:r w:rsidR="00B379B6" w:rsidRPr="007C6FB0">
          <w:rPr>
            <w:rStyle w:val="a4"/>
            <w:noProof/>
          </w:rPr>
          <w:t xml:space="preserve"> HDCP Mode</w:t>
        </w:r>
        <w:r w:rsidR="00B379B6">
          <w:rPr>
            <w:noProof/>
            <w:webHidden/>
          </w:rPr>
          <w:tab/>
        </w:r>
        <w:r w:rsidR="00B379B6">
          <w:rPr>
            <w:noProof/>
            <w:webHidden/>
          </w:rPr>
          <w:fldChar w:fldCharType="begin"/>
        </w:r>
        <w:r w:rsidR="00B379B6">
          <w:rPr>
            <w:noProof/>
            <w:webHidden/>
          </w:rPr>
          <w:instrText xml:space="preserve"> PAGEREF _Toc3362064 \h </w:instrText>
        </w:r>
        <w:r w:rsidR="00B379B6">
          <w:rPr>
            <w:noProof/>
            <w:webHidden/>
          </w:rPr>
        </w:r>
        <w:r w:rsidR="00B379B6">
          <w:rPr>
            <w:noProof/>
            <w:webHidden/>
          </w:rPr>
          <w:fldChar w:fldCharType="separate"/>
        </w:r>
        <w:r w:rsidR="00F924EB">
          <w:rPr>
            <w:noProof/>
            <w:webHidden/>
          </w:rPr>
          <w:t>8</w:t>
        </w:r>
        <w:r w:rsidR="00B379B6">
          <w:rPr>
            <w:noProof/>
            <w:webHidden/>
          </w:rPr>
          <w:fldChar w:fldCharType="end"/>
        </w:r>
      </w:hyperlink>
    </w:p>
    <w:p w:rsidR="00B379B6" w:rsidRDefault="00CE4F66">
      <w:pPr>
        <w:pStyle w:val="13"/>
        <w:tabs>
          <w:tab w:val="right" w:leader="dot" w:pos="6963"/>
        </w:tabs>
        <w:spacing w:after="78"/>
        <w:rPr>
          <w:rFonts w:asciiTheme="minorHAnsi" w:eastAsiaTheme="minorEastAsia" w:hAnsiTheme="minorHAnsi" w:cstheme="minorBidi"/>
          <w:noProof/>
          <w:sz w:val="21"/>
          <w:szCs w:val="22"/>
        </w:rPr>
      </w:pPr>
      <w:hyperlink w:anchor="_Toc3362065" w:history="1">
        <w:r w:rsidR="00B379B6" w:rsidRPr="007C6FB0">
          <w:rPr>
            <w:rStyle w:val="a4"/>
            <w:noProof/>
            <w:snapToGrid w:val="0"/>
            <w:w w:val="0"/>
            <w:kern w:val="0"/>
          </w:rPr>
          <w:t>6.</w:t>
        </w:r>
        <w:r w:rsidR="00B379B6" w:rsidRPr="007C6FB0">
          <w:rPr>
            <w:rStyle w:val="a4"/>
            <w:noProof/>
          </w:rPr>
          <w:t xml:space="preserve"> System Control Setting</w:t>
        </w:r>
        <w:r w:rsidR="00B379B6">
          <w:rPr>
            <w:noProof/>
            <w:webHidden/>
          </w:rPr>
          <w:tab/>
        </w:r>
        <w:r w:rsidR="00B379B6">
          <w:rPr>
            <w:noProof/>
            <w:webHidden/>
          </w:rPr>
          <w:fldChar w:fldCharType="begin"/>
        </w:r>
        <w:r w:rsidR="00B379B6">
          <w:rPr>
            <w:noProof/>
            <w:webHidden/>
          </w:rPr>
          <w:instrText xml:space="preserve"> PAGEREF _Toc3362065 \h </w:instrText>
        </w:r>
        <w:r w:rsidR="00B379B6">
          <w:rPr>
            <w:noProof/>
            <w:webHidden/>
          </w:rPr>
        </w:r>
        <w:r w:rsidR="00B379B6">
          <w:rPr>
            <w:noProof/>
            <w:webHidden/>
          </w:rPr>
          <w:fldChar w:fldCharType="separate"/>
        </w:r>
        <w:r w:rsidR="00F924EB">
          <w:rPr>
            <w:noProof/>
            <w:webHidden/>
          </w:rPr>
          <w:t>9</w:t>
        </w:r>
        <w:r w:rsidR="00B379B6">
          <w:rPr>
            <w:noProof/>
            <w:webHidden/>
          </w:rPr>
          <w:fldChar w:fldCharType="end"/>
        </w:r>
      </w:hyperlink>
    </w:p>
    <w:p w:rsidR="00B379B6" w:rsidRDefault="00CE4F66">
      <w:pPr>
        <w:pStyle w:val="20"/>
        <w:tabs>
          <w:tab w:val="right" w:leader="dot" w:pos="6963"/>
        </w:tabs>
        <w:spacing w:after="78"/>
        <w:ind w:left="360"/>
        <w:rPr>
          <w:rFonts w:asciiTheme="minorHAnsi" w:eastAsiaTheme="minorEastAsia" w:hAnsiTheme="minorHAnsi" w:cstheme="minorBidi"/>
          <w:noProof/>
          <w:sz w:val="21"/>
          <w:szCs w:val="22"/>
        </w:rPr>
      </w:pPr>
      <w:hyperlink w:anchor="_Toc3362066" w:history="1">
        <w:r w:rsidR="00B379B6" w:rsidRPr="007C6FB0">
          <w:rPr>
            <w:rStyle w:val="a4"/>
            <w:noProof/>
            <w:snapToGrid w:val="0"/>
            <w:w w:val="0"/>
            <w:kern w:val="0"/>
          </w:rPr>
          <w:t>6.1</w:t>
        </w:r>
        <w:r w:rsidR="00B379B6" w:rsidRPr="007C6FB0">
          <w:rPr>
            <w:rStyle w:val="a4"/>
            <w:noProof/>
          </w:rPr>
          <w:t xml:space="preserve"> RS232 Command Setting</w:t>
        </w:r>
        <w:r w:rsidR="00B379B6">
          <w:rPr>
            <w:noProof/>
            <w:webHidden/>
          </w:rPr>
          <w:tab/>
        </w:r>
        <w:r w:rsidR="00B379B6">
          <w:rPr>
            <w:noProof/>
            <w:webHidden/>
          </w:rPr>
          <w:fldChar w:fldCharType="begin"/>
        </w:r>
        <w:r w:rsidR="00B379B6">
          <w:rPr>
            <w:noProof/>
            <w:webHidden/>
          </w:rPr>
          <w:instrText xml:space="preserve"> PAGEREF _Toc3362066 \h </w:instrText>
        </w:r>
        <w:r w:rsidR="00B379B6">
          <w:rPr>
            <w:noProof/>
            <w:webHidden/>
          </w:rPr>
        </w:r>
        <w:r w:rsidR="00B379B6">
          <w:rPr>
            <w:noProof/>
            <w:webHidden/>
          </w:rPr>
          <w:fldChar w:fldCharType="separate"/>
        </w:r>
        <w:r w:rsidR="00F924EB">
          <w:rPr>
            <w:noProof/>
            <w:webHidden/>
          </w:rPr>
          <w:t>10</w:t>
        </w:r>
        <w:r w:rsidR="00B379B6">
          <w:rPr>
            <w:noProof/>
            <w:webHidden/>
          </w:rPr>
          <w:fldChar w:fldCharType="end"/>
        </w:r>
      </w:hyperlink>
    </w:p>
    <w:p w:rsidR="00B379B6" w:rsidRDefault="00CE4F66">
      <w:pPr>
        <w:pStyle w:val="30"/>
        <w:tabs>
          <w:tab w:val="right" w:leader="dot" w:pos="6963"/>
        </w:tabs>
        <w:spacing w:after="78"/>
        <w:ind w:left="720"/>
        <w:rPr>
          <w:rFonts w:asciiTheme="minorHAnsi" w:eastAsiaTheme="minorEastAsia" w:hAnsiTheme="minorHAnsi" w:cstheme="minorBidi"/>
          <w:noProof/>
          <w:sz w:val="21"/>
          <w:szCs w:val="22"/>
        </w:rPr>
      </w:pPr>
      <w:hyperlink w:anchor="_Toc3362067" w:history="1">
        <w:r w:rsidR="00B379B6" w:rsidRPr="007C6FB0">
          <w:rPr>
            <w:rStyle w:val="a4"/>
            <w:noProof/>
          </w:rPr>
          <w:t>6.1.1 RS232 Control Software</w:t>
        </w:r>
        <w:r w:rsidR="00B379B6">
          <w:rPr>
            <w:noProof/>
            <w:webHidden/>
          </w:rPr>
          <w:tab/>
        </w:r>
        <w:r w:rsidR="00B379B6">
          <w:rPr>
            <w:noProof/>
            <w:webHidden/>
          </w:rPr>
          <w:fldChar w:fldCharType="begin"/>
        </w:r>
        <w:r w:rsidR="00B379B6">
          <w:rPr>
            <w:noProof/>
            <w:webHidden/>
          </w:rPr>
          <w:instrText xml:space="preserve"> PAGEREF _Toc3362067 \h </w:instrText>
        </w:r>
        <w:r w:rsidR="00B379B6">
          <w:rPr>
            <w:noProof/>
            <w:webHidden/>
          </w:rPr>
        </w:r>
        <w:r w:rsidR="00B379B6">
          <w:rPr>
            <w:noProof/>
            <w:webHidden/>
          </w:rPr>
          <w:fldChar w:fldCharType="separate"/>
        </w:r>
        <w:r w:rsidR="00F924EB">
          <w:rPr>
            <w:noProof/>
            <w:webHidden/>
          </w:rPr>
          <w:t>10</w:t>
        </w:r>
        <w:r w:rsidR="00B379B6">
          <w:rPr>
            <w:noProof/>
            <w:webHidden/>
          </w:rPr>
          <w:fldChar w:fldCharType="end"/>
        </w:r>
      </w:hyperlink>
    </w:p>
    <w:p w:rsidR="00B379B6" w:rsidRDefault="00CE4F66">
      <w:pPr>
        <w:pStyle w:val="30"/>
        <w:tabs>
          <w:tab w:val="right" w:leader="dot" w:pos="6963"/>
        </w:tabs>
        <w:spacing w:after="78"/>
        <w:ind w:left="720"/>
        <w:rPr>
          <w:rFonts w:asciiTheme="minorHAnsi" w:eastAsiaTheme="minorEastAsia" w:hAnsiTheme="minorHAnsi" w:cstheme="minorBidi"/>
          <w:noProof/>
          <w:sz w:val="21"/>
          <w:szCs w:val="22"/>
        </w:rPr>
      </w:pPr>
      <w:hyperlink w:anchor="_Toc3362068" w:history="1">
        <w:r w:rsidR="00B379B6" w:rsidRPr="007C6FB0">
          <w:rPr>
            <w:rStyle w:val="a4"/>
            <w:noProof/>
          </w:rPr>
          <w:t>6.1.2 Trigger Method Setting</w:t>
        </w:r>
        <w:r w:rsidR="00B379B6">
          <w:rPr>
            <w:noProof/>
            <w:webHidden/>
          </w:rPr>
          <w:tab/>
        </w:r>
        <w:r w:rsidR="00B379B6">
          <w:rPr>
            <w:noProof/>
            <w:webHidden/>
          </w:rPr>
          <w:fldChar w:fldCharType="begin"/>
        </w:r>
        <w:r w:rsidR="00B379B6">
          <w:rPr>
            <w:noProof/>
            <w:webHidden/>
          </w:rPr>
          <w:instrText xml:space="preserve"> PAGEREF _Toc3362068 \h </w:instrText>
        </w:r>
        <w:r w:rsidR="00B379B6">
          <w:rPr>
            <w:noProof/>
            <w:webHidden/>
          </w:rPr>
        </w:r>
        <w:r w:rsidR="00B379B6">
          <w:rPr>
            <w:noProof/>
            <w:webHidden/>
          </w:rPr>
          <w:fldChar w:fldCharType="separate"/>
        </w:r>
        <w:r w:rsidR="00F924EB">
          <w:rPr>
            <w:noProof/>
            <w:webHidden/>
          </w:rPr>
          <w:t>11</w:t>
        </w:r>
        <w:r w:rsidR="00B379B6">
          <w:rPr>
            <w:noProof/>
            <w:webHidden/>
          </w:rPr>
          <w:fldChar w:fldCharType="end"/>
        </w:r>
      </w:hyperlink>
    </w:p>
    <w:p w:rsidR="00B379B6" w:rsidRDefault="00CE4F66">
      <w:pPr>
        <w:pStyle w:val="30"/>
        <w:tabs>
          <w:tab w:val="right" w:leader="dot" w:pos="6963"/>
        </w:tabs>
        <w:spacing w:after="78"/>
        <w:ind w:left="720"/>
        <w:rPr>
          <w:rFonts w:asciiTheme="minorHAnsi" w:eastAsiaTheme="minorEastAsia" w:hAnsiTheme="minorHAnsi" w:cstheme="minorBidi"/>
          <w:noProof/>
          <w:sz w:val="21"/>
          <w:szCs w:val="22"/>
        </w:rPr>
      </w:pPr>
      <w:hyperlink w:anchor="_Toc3362069" w:history="1">
        <w:r w:rsidR="00B379B6" w:rsidRPr="007C6FB0">
          <w:rPr>
            <w:rStyle w:val="a4"/>
            <w:noProof/>
          </w:rPr>
          <w:t>6.1.3 CEC Control Setting</w:t>
        </w:r>
        <w:r w:rsidR="00B379B6">
          <w:rPr>
            <w:noProof/>
            <w:webHidden/>
          </w:rPr>
          <w:tab/>
        </w:r>
        <w:r w:rsidR="00B379B6">
          <w:rPr>
            <w:noProof/>
            <w:webHidden/>
          </w:rPr>
          <w:fldChar w:fldCharType="begin"/>
        </w:r>
        <w:r w:rsidR="00B379B6">
          <w:rPr>
            <w:noProof/>
            <w:webHidden/>
          </w:rPr>
          <w:instrText xml:space="preserve"> PAGEREF _Toc3362069 \h </w:instrText>
        </w:r>
        <w:r w:rsidR="00B379B6">
          <w:rPr>
            <w:noProof/>
            <w:webHidden/>
          </w:rPr>
        </w:r>
        <w:r w:rsidR="00B379B6">
          <w:rPr>
            <w:noProof/>
            <w:webHidden/>
          </w:rPr>
          <w:fldChar w:fldCharType="separate"/>
        </w:r>
        <w:r w:rsidR="00F924EB">
          <w:rPr>
            <w:noProof/>
            <w:webHidden/>
          </w:rPr>
          <w:t>12</w:t>
        </w:r>
        <w:r w:rsidR="00B379B6">
          <w:rPr>
            <w:noProof/>
            <w:webHidden/>
          </w:rPr>
          <w:fldChar w:fldCharType="end"/>
        </w:r>
      </w:hyperlink>
    </w:p>
    <w:p w:rsidR="00B379B6" w:rsidRDefault="00CE4F66">
      <w:pPr>
        <w:pStyle w:val="30"/>
        <w:tabs>
          <w:tab w:val="right" w:leader="dot" w:pos="6963"/>
        </w:tabs>
        <w:spacing w:after="78"/>
        <w:ind w:left="720"/>
        <w:rPr>
          <w:rFonts w:asciiTheme="minorHAnsi" w:eastAsiaTheme="minorEastAsia" w:hAnsiTheme="minorHAnsi" w:cstheme="minorBidi"/>
          <w:noProof/>
          <w:sz w:val="21"/>
          <w:szCs w:val="22"/>
        </w:rPr>
      </w:pPr>
      <w:hyperlink w:anchor="_Toc3362070" w:history="1">
        <w:r w:rsidR="00B379B6" w:rsidRPr="007C6FB0">
          <w:rPr>
            <w:rStyle w:val="a4"/>
            <w:noProof/>
          </w:rPr>
          <w:t>6.1.4 RS232 Control Setting</w:t>
        </w:r>
        <w:r w:rsidR="00B379B6">
          <w:rPr>
            <w:noProof/>
            <w:webHidden/>
          </w:rPr>
          <w:tab/>
        </w:r>
        <w:r w:rsidR="00B379B6">
          <w:rPr>
            <w:noProof/>
            <w:webHidden/>
          </w:rPr>
          <w:fldChar w:fldCharType="begin"/>
        </w:r>
        <w:r w:rsidR="00B379B6">
          <w:rPr>
            <w:noProof/>
            <w:webHidden/>
          </w:rPr>
          <w:instrText xml:space="preserve"> PAGEREF _Toc3362070 \h </w:instrText>
        </w:r>
        <w:r w:rsidR="00B379B6">
          <w:rPr>
            <w:noProof/>
            <w:webHidden/>
          </w:rPr>
        </w:r>
        <w:r w:rsidR="00B379B6">
          <w:rPr>
            <w:noProof/>
            <w:webHidden/>
          </w:rPr>
          <w:fldChar w:fldCharType="separate"/>
        </w:r>
        <w:r w:rsidR="00F924EB">
          <w:rPr>
            <w:noProof/>
            <w:webHidden/>
          </w:rPr>
          <w:t>12</w:t>
        </w:r>
        <w:r w:rsidR="00B379B6">
          <w:rPr>
            <w:noProof/>
            <w:webHidden/>
          </w:rPr>
          <w:fldChar w:fldCharType="end"/>
        </w:r>
      </w:hyperlink>
    </w:p>
    <w:p w:rsidR="00B379B6" w:rsidRDefault="00CE4F66">
      <w:pPr>
        <w:pStyle w:val="30"/>
        <w:tabs>
          <w:tab w:val="right" w:leader="dot" w:pos="6963"/>
        </w:tabs>
        <w:spacing w:after="78"/>
        <w:ind w:left="720"/>
        <w:rPr>
          <w:rFonts w:asciiTheme="minorHAnsi" w:eastAsiaTheme="minorEastAsia" w:hAnsiTheme="minorHAnsi" w:cstheme="minorBidi"/>
          <w:noProof/>
          <w:sz w:val="21"/>
          <w:szCs w:val="22"/>
        </w:rPr>
      </w:pPr>
      <w:hyperlink w:anchor="_Toc3362071" w:history="1">
        <w:r w:rsidR="00B379B6" w:rsidRPr="007C6FB0">
          <w:rPr>
            <w:rStyle w:val="a4"/>
            <w:noProof/>
          </w:rPr>
          <w:t>6.1.5 IR Control Setting</w:t>
        </w:r>
        <w:r w:rsidR="00B379B6">
          <w:rPr>
            <w:noProof/>
            <w:webHidden/>
          </w:rPr>
          <w:tab/>
        </w:r>
        <w:r w:rsidR="00B379B6">
          <w:rPr>
            <w:noProof/>
            <w:webHidden/>
          </w:rPr>
          <w:fldChar w:fldCharType="begin"/>
        </w:r>
        <w:r w:rsidR="00B379B6">
          <w:rPr>
            <w:noProof/>
            <w:webHidden/>
          </w:rPr>
          <w:instrText xml:space="preserve"> PAGEREF _Toc3362071 \h </w:instrText>
        </w:r>
        <w:r w:rsidR="00B379B6">
          <w:rPr>
            <w:noProof/>
            <w:webHidden/>
          </w:rPr>
        </w:r>
        <w:r w:rsidR="00B379B6">
          <w:rPr>
            <w:noProof/>
            <w:webHidden/>
          </w:rPr>
          <w:fldChar w:fldCharType="separate"/>
        </w:r>
        <w:r w:rsidR="00F924EB">
          <w:rPr>
            <w:noProof/>
            <w:webHidden/>
          </w:rPr>
          <w:t>14</w:t>
        </w:r>
        <w:r w:rsidR="00B379B6">
          <w:rPr>
            <w:noProof/>
            <w:webHidden/>
          </w:rPr>
          <w:fldChar w:fldCharType="end"/>
        </w:r>
      </w:hyperlink>
    </w:p>
    <w:p w:rsidR="00B379B6" w:rsidRDefault="00CE4F66">
      <w:pPr>
        <w:pStyle w:val="30"/>
        <w:tabs>
          <w:tab w:val="right" w:leader="dot" w:pos="6963"/>
        </w:tabs>
        <w:spacing w:after="78"/>
        <w:ind w:left="720"/>
        <w:rPr>
          <w:rFonts w:asciiTheme="minorHAnsi" w:eastAsiaTheme="minorEastAsia" w:hAnsiTheme="minorHAnsi" w:cstheme="minorBidi"/>
          <w:noProof/>
          <w:sz w:val="21"/>
          <w:szCs w:val="22"/>
        </w:rPr>
      </w:pPr>
      <w:hyperlink w:anchor="_Toc3362072" w:history="1">
        <w:r w:rsidR="00B379B6" w:rsidRPr="007C6FB0">
          <w:rPr>
            <w:rStyle w:val="a4"/>
            <w:noProof/>
          </w:rPr>
          <w:t>6.1.6 Relay Control Setting</w:t>
        </w:r>
        <w:r w:rsidR="00B379B6">
          <w:rPr>
            <w:noProof/>
            <w:webHidden/>
          </w:rPr>
          <w:tab/>
        </w:r>
        <w:r w:rsidR="00B379B6">
          <w:rPr>
            <w:noProof/>
            <w:webHidden/>
          </w:rPr>
          <w:fldChar w:fldCharType="begin"/>
        </w:r>
        <w:r w:rsidR="00B379B6">
          <w:rPr>
            <w:noProof/>
            <w:webHidden/>
          </w:rPr>
          <w:instrText xml:space="preserve"> PAGEREF _Toc3362072 \h </w:instrText>
        </w:r>
        <w:r w:rsidR="00B379B6">
          <w:rPr>
            <w:noProof/>
            <w:webHidden/>
          </w:rPr>
        </w:r>
        <w:r w:rsidR="00B379B6">
          <w:rPr>
            <w:noProof/>
            <w:webHidden/>
          </w:rPr>
          <w:fldChar w:fldCharType="separate"/>
        </w:r>
        <w:r w:rsidR="00F924EB">
          <w:rPr>
            <w:noProof/>
            <w:webHidden/>
          </w:rPr>
          <w:t>15</w:t>
        </w:r>
        <w:r w:rsidR="00B379B6">
          <w:rPr>
            <w:noProof/>
            <w:webHidden/>
          </w:rPr>
          <w:fldChar w:fldCharType="end"/>
        </w:r>
      </w:hyperlink>
    </w:p>
    <w:p w:rsidR="00B379B6" w:rsidRDefault="00CE4F66">
      <w:pPr>
        <w:pStyle w:val="30"/>
        <w:tabs>
          <w:tab w:val="right" w:leader="dot" w:pos="6963"/>
        </w:tabs>
        <w:spacing w:after="78"/>
        <w:ind w:left="720"/>
        <w:rPr>
          <w:rFonts w:asciiTheme="minorHAnsi" w:eastAsiaTheme="minorEastAsia" w:hAnsiTheme="minorHAnsi" w:cstheme="minorBidi"/>
          <w:noProof/>
          <w:sz w:val="21"/>
          <w:szCs w:val="22"/>
        </w:rPr>
      </w:pPr>
      <w:hyperlink w:anchor="_Toc3362073" w:history="1">
        <w:r w:rsidR="00B379B6" w:rsidRPr="007C6FB0">
          <w:rPr>
            <w:rStyle w:val="a4"/>
            <w:noProof/>
          </w:rPr>
          <w:t>6.1.7 System Command</w:t>
        </w:r>
        <w:r w:rsidR="00B379B6">
          <w:rPr>
            <w:noProof/>
            <w:webHidden/>
          </w:rPr>
          <w:tab/>
        </w:r>
        <w:r w:rsidR="00B379B6">
          <w:rPr>
            <w:noProof/>
            <w:webHidden/>
          </w:rPr>
          <w:fldChar w:fldCharType="begin"/>
        </w:r>
        <w:r w:rsidR="00B379B6">
          <w:rPr>
            <w:noProof/>
            <w:webHidden/>
          </w:rPr>
          <w:instrText xml:space="preserve"> PAGEREF _Toc3362073 \h </w:instrText>
        </w:r>
        <w:r w:rsidR="00B379B6">
          <w:rPr>
            <w:noProof/>
            <w:webHidden/>
          </w:rPr>
        </w:r>
        <w:r w:rsidR="00B379B6">
          <w:rPr>
            <w:noProof/>
            <w:webHidden/>
          </w:rPr>
          <w:fldChar w:fldCharType="separate"/>
        </w:r>
        <w:r w:rsidR="00F924EB">
          <w:rPr>
            <w:noProof/>
            <w:webHidden/>
          </w:rPr>
          <w:t>16</w:t>
        </w:r>
        <w:r w:rsidR="00B379B6">
          <w:rPr>
            <w:noProof/>
            <w:webHidden/>
          </w:rPr>
          <w:fldChar w:fldCharType="end"/>
        </w:r>
      </w:hyperlink>
    </w:p>
    <w:p w:rsidR="00B379B6" w:rsidRDefault="00CE4F66">
      <w:pPr>
        <w:pStyle w:val="20"/>
        <w:tabs>
          <w:tab w:val="right" w:leader="dot" w:pos="6963"/>
        </w:tabs>
        <w:spacing w:after="78"/>
        <w:ind w:left="360"/>
        <w:rPr>
          <w:rFonts w:asciiTheme="minorHAnsi" w:eastAsiaTheme="minorEastAsia" w:hAnsiTheme="minorHAnsi" w:cstheme="minorBidi"/>
          <w:noProof/>
          <w:sz w:val="21"/>
          <w:szCs w:val="22"/>
        </w:rPr>
      </w:pPr>
      <w:hyperlink w:anchor="_Toc3362074" w:history="1">
        <w:r w:rsidR="00B379B6" w:rsidRPr="007C6FB0">
          <w:rPr>
            <w:rStyle w:val="a4"/>
            <w:noProof/>
            <w:snapToGrid w:val="0"/>
            <w:w w:val="0"/>
            <w:kern w:val="0"/>
          </w:rPr>
          <w:t>6.2</w:t>
        </w:r>
        <w:r w:rsidR="00B379B6" w:rsidRPr="007C6FB0">
          <w:rPr>
            <w:rStyle w:val="a4"/>
            <w:noProof/>
          </w:rPr>
          <w:t xml:space="preserve"> Front Panel IR Learning</w:t>
        </w:r>
        <w:r w:rsidR="00B379B6">
          <w:rPr>
            <w:noProof/>
            <w:webHidden/>
          </w:rPr>
          <w:tab/>
        </w:r>
        <w:r w:rsidR="00B379B6">
          <w:rPr>
            <w:noProof/>
            <w:webHidden/>
          </w:rPr>
          <w:fldChar w:fldCharType="begin"/>
        </w:r>
        <w:r w:rsidR="00B379B6">
          <w:rPr>
            <w:noProof/>
            <w:webHidden/>
          </w:rPr>
          <w:instrText xml:space="preserve"> PAGEREF _Toc3362074 \h </w:instrText>
        </w:r>
        <w:r w:rsidR="00B379B6">
          <w:rPr>
            <w:noProof/>
            <w:webHidden/>
          </w:rPr>
        </w:r>
        <w:r w:rsidR="00B379B6">
          <w:rPr>
            <w:noProof/>
            <w:webHidden/>
          </w:rPr>
          <w:fldChar w:fldCharType="separate"/>
        </w:r>
        <w:r w:rsidR="00F924EB">
          <w:rPr>
            <w:noProof/>
            <w:webHidden/>
          </w:rPr>
          <w:t>16</w:t>
        </w:r>
        <w:r w:rsidR="00B379B6">
          <w:rPr>
            <w:noProof/>
            <w:webHidden/>
          </w:rPr>
          <w:fldChar w:fldCharType="end"/>
        </w:r>
      </w:hyperlink>
    </w:p>
    <w:p w:rsidR="00B379B6" w:rsidRDefault="00CE4F66">
      <w:pPr>
        <w:pStyle w:val="13"/>
        <w:tabs>
          <w:tab w:val="right" w:leader="dot" w:pos="6963"/>
        </w:tabs>
        <w:spacing w:after="78"/>
        <w:rPr>
          <w:rFonts w:asciiTheme="minorHAnsi" w:eastAsiaTheme="minorEastAsia" w:hAnsiTheme="minorHAnsi" w:cstheme="minorBidi"/>
          <w:noProof/>
          <w:sz w:val="21"/>
          <w:szCs w:val="22"/>
        </w:rPr>
      </w:pPr>
      <w:hyperlink w:anchor="_Toc3362075" w:history="1">
        <w:r w:rsidR="00B379B6" w:rsidRPr="007C6FB0">
          <w:rPr>
            <w:rStyle w:val="a4"/>
            <w:noProof/>
            <w:snapToGrid w:val="0"/>
            <w:w w:val="0"/>
            <w:kern w:val="0"/>
          </w:rPr>
          <w:t>7.</w:t>
        </w:r>
        <w:r w:rsidR="00B379B6" w:rsidRPr="007C6FB0">
          <w:rPr>
            <w:rStyle w:val="a4"/>
            <w:noProof/>
          </w:rPr>
          <w:t xml:space="preserve"> Panel Drawing</w:t>
        </w:r>
        <w:r w:rsidR="00B379B6">
          <w:rPr>
            <w:noProof/>
            <w:webHidden/>
          </w:rPr>
          <w:tab/>
        </w:r>
        <w:r w:rsidR="00B379B6">
          <w:rPr>
            <w:noProof/>
            <w:webHidden/>
          </w:rPr>
          <w:fldChar w:fldCharType="begin"/>
        </w:r>
        <w:r w:rsidR="00B379B6">
          <w:rPr>
            <w:noProof/>
            <w:webHidden/>
          </w:rPr>
          <w:instrText xml:space="preserve"> PAGEREF _Toc3362075 \h </w:instrText>
        </w:r>
        <w:r w:rsidR="00B379B6">
          <w:rPr>
            <w:noProof/>
            <w:webHidden/>
          </w:rPr>
        </w:r>
        <w:r w:rsidR="00B379B6">
          <w:rPr>
            <w:noProof/>
            <w:webHidden/>
          </w:rPr>
          <w:fldChar w:fldCharType="separate"/>
        </w:r>
        <w:r w:rsidR="00F924EB">
          <w:rPr>
            <w:noProof/>
            <w:webHidden/>
          </w:rPr>
          <w:t>17</w:t>
        </w:r>
        <w:r w:rsidR="00B379B6">
          <w:rPr>
            <w:noProof/>
            <w:webHidden/>
          </w:rPr>
          <w:fldChar w:fldCharType="end"/>
        </w:r>
      </w:hyperlink>
    </w:p>
    <w:p w:rsidR="00B379B6" w:rsidRDefault="00CE4F66">
      <w:pPr>
        <w:pStyle w:val="13"/>
        <w:tabs>
          <w:tab w:val="right" w:leader="dot" w:pos="6963"/>
        </w:tabs>
        <w:spacing w:after="78"/>
        <w:rPr>
          <w:rFonts w:asciiTheme="minorHAnsi" w:eastAsiaTheme="minorEastAsia" w:hAnsiTheme="minorHAnsi" w:cstheme="minorBidi"/>
          <w:noProof/>
          <w:sz w:val="21"/>
          <w:szCs w:val="22"/>
        </w:rPr>
      </w:pPr>
      <w:hyperlink w:anchor="_Toc3362076" w:history="1">
        <w:r w:rsidR="00B379B6" w:rsidRPr="007C6FB0">
          <w:rPr>
            <w:rStyle w:val="a4"/>
            <w:noProof/>
            <w:snapToGrid w:val="0"/>
            <w:w w:val="0"/>
            <w:kern w:val="0"/>
          </w:rPr>
          <w:t>8.</w:t>
        </w:r>
        <w:r w:rsidR="00B379B6" w:rsidRPr="007C6FB0">
          <w:rPr>
            <w:rStyle w:val="a4"/>
            <w:noProof/>
          </w:rPr>
          <w:t xml:space="preserve"> Troubleshooting &amp; Maintenance</w:t>
        </w:r>
        <w:r w:rsidR="00B379B6">
          <w:rPr>
            <w:noProof/>
            <w:webHidden/>
          </w:rPr>
          <w:tab/>
        </w:r>
        <w:r w:rsidR="00B379B6">
          <w:rPr>
            <w:noProof/>
            <w:webHidden/>
          </w:rPr>
          <w:fldChar w:fldCharType="begin"/>
        </w:r>
        <w:r w:rsidR="00B379B6">
          <w:rPr>
            <w:noProof/>
            <w:webHidden/>
          </w:rPr>
          <w:instrText xml:space="preserve"> PAGEREF _Toc3362076 \h </w:instrText>
        </w:r>
        <w:r w:rsidR="00B379B6">
          <w:rPr>
            <w:noProof/>
            <w:webHidden/>
          </w:rPr>
        </w:r>
        <w:r w:rsidR="00B379B6">
          <w:rPr>
            <w:noProof/>
            <w:webHidden/>
          </w:rPr>
          <w:fldChar w:fldCharType="separate"/>
        </w:r>
        <w:r w:rsidR="00F924EB">
          <w:rPr>
            <w:noProof/>
            <w:webHidden/>
          </w:rPr>
          <w:t>18</w:t>
        </w:r>
        <w:r w:rsidR="00B379B6">
          <w:rPr>
            <w:noProof/>
            <w:webHidden/>
          </w:rPr>
          <w:fldChar w:fldCharType="end"/>
        </w:r>
      </w:hyperlink>
    </w:p>
    <w:p w:rsidR="00B379B6" w:rsidRDefault="00CE4F66">
      <w:pPr>
        <w:pStyle w:val="13"/>
        <w:tabs>
          <w:tab w:val="right" w:leader="dot" w:pos="6963"/>
        </w:tabs>
        <w:spacing w:after="78"/>
        <w:rPr>
          <w:rFonts w:asciiTheme="minorHAnsi" w:eastAsiaTheme="minorEastAsia" w:hAnsiTheme="minorHAnsi" w:cstheme="minorBidi"/>
          <w:noProof/>
          <w:sz w:val="21"/>
          <w:szCs w:val="22"/>
        </w:rPr>
      </w:pPr>
      <w:hyperlink w:anchor="_Toc3362077" w:history="1">
        <w:r w:rsidR="00B379B6" w:rsidRPr="007C6FB0">
          <w:rPr>
            <w:rStyle w:val="a4"/>
            <w:noProof/>
            <w:snapToGrid w:val="0"/>
            <w:w w:val="0"/>
            <w:kern w:val="0"/>
          </w:rPr>
          <w:t>9.</w:t>
        </w:r>
        <w:r w:rsidR="00B379B6" w:rsidRPr="007C6FB0">
          <w:rPr>
            <w:rStyle w:val="a4"/>
            <w:noProof/>
          </w:rPr>
          <w:t xml:space="preserve"> Customer Service</w:t>
        </w:r>
        <w:r w:rsidR="00B379B6">
          <w:rPr>
            <w:noProof/>
            <w:webHidden/>
          </w:rPr>
          <w:tab/>
        </w:r>
        <w:r w:rsidR="00B379B6">
          <w:rPr>
            <w:noProof/>
            <w:webHidden/>
          </w:rPr>
          <w:fldChar w:fldCharType="begin"/>
        </w:r>
        <w:r w:rsidR="00B379B6">
          <w:rPr>
            <w:noProof/>
            <w:webHidden/>
          </w:rPr>
          <w:instrText xml:space="preserve"> PAGEREF _Toc3362077 \h </w:instrText>
        </w:r>
        <w:r w:rsidR="00B379B6">
          <w:rPr>
            <w:noProof/>
            <w:webHidden/>
          </w:rPr>
        </w:r>
        <w:r w:rsidR="00B379B6">
          <w:rPr>
            <w:noProof/>
            <w:webHidden/>
          </w:rPr>
          <w:fldChar w:fldCharType="separate"/>
        </w:r>
        <w:r w:rsidR="00F924EB">
          <w:rPr>
            <w:noProof/>
            <w:webHidden/>
          </w:rPr>
          <w:t>19</w:t>
        </w:r>
        <w:r w:rsidR="00B379B6">
          <w:rPr>
            <w:noProof/>
            <w:webHidden/>
          </w:rPr>
          <w:fldChar w:fldCharType="end"/>
        </w:r>
      </w:hyperlink>
    </w:p>
    <w:p w:rsidR="00A67410" w:rsidRPr="002F62BA" w:rsidRDefault="007B51A2" w:rsidP="00891A96">
      <w:pPr>
        <w:tabs>
          <w:tab w:val="left" w:pos="284"/>
          <w:tab w:val="left" w:pos="851"/>
          <w:tab w:val="left" w:pos="993"/>
        </w:tabs>
        <w:spacing w:afterLines="0" w:line="300" w:lineRule="exact"/>
        <w:rPr>
          <w:rFonts w:cs="Arial"/>
          <w:szCs w:val="18"/>
        </w:rPr>
        <w:sectPr w:rsidR="00A67410" w:rsidRPr="002F62BA" w:rsidSect="00E60371">
          <w:headerReference w:type="default" r:id="rId22"/>
          <w:footerReference w:type="default" r:id="rId23"/>
          <w:pgSz w:w="8391" w:h="11907"/>
          <w:pgMar w:top="1134" w:right="567" w:bottom="851" w:left="851" w:header="680" w:footer="454" w:gutter="0"/>
          <w:cols w:space="720"/>
          <w:docGrid w:type="linesAndChars" w:linePitch="312"/>
        </w:sectPr>
      </w:pPr>
      <w:r w:rsidRPr="002F62BA">
        <w:rPr>
          <w:rFonts w:cs="Arial"/>
          <w:sz w:val="15"/>
          <w:szCs w:val="15"/>
        </w:rPr>
        <w:fldChar w:fldCharType="end"/>
      </w:r>
    </w:p>
    <w:p w:rsidR="00B9072E" w:rsidRPr="002F62BA" w:rsidRDefault="00BC5347" w:rsidP="00B32833">
      <w:pPr>
        <w:pStyle w:val="1"/>
        <w:spacing w:before="109" w:after="78"/>
        <w:rPr>
          <w:rFonts w:cs="Arial"/>
        </w:rPr>
      </w:pPr>
      <w:bookmarkStart w:id="5" w:name="_Toc3362052"/>
      <w:r w:rsidRPr="002F62BA">
        <w:rPr>
          <w:rFonts w:cs="Arial"/>
        </w:rPr>
        <w:lastRenderedPageBreak/>
        <w:t xml:space="preserve">Product </w:t>
      </w:r>
      <w:r w:rsidR="00B9072E" w:rsidRPr="002F62BA">
        <w:rPr>
          <w:rFonts w:cs="Arial"/>
        </w:rPr>
        <w:t>Introduction</w:t>
      </w:r>
      <w:bookmarkEnd w:id="5"/>
    </w:p>
    <w:p w:rsidR="00B95DFE" w:rsidRPr="002F62BA" w:rsidRDefault="000D5A62" w:rsidP="0041769A">
      <w:pPr>
        <w:spacing w:after="78"/>
        <w:rPr>
          <w:rFonts w:eastAsiaTheme="minorEastAsia" w:cs="Arial"/>
          <w:shd w:val="clear" w:color="auto" w:fill="FFFFFF"/>
        </w:rPr>
      </w:pPr>
      <w:bookmarkStart w:id="6" w:name="OLE_LINK14"/>
      <w:bookmarkStart w:id="7" w:name="OLE_LINK15"/>
      <w:bookmarkStart w:id="8" w:name="OLE_LINK16"/>
      <w:bookmarkStart w:id="9" w:name="OLE_LINK17"/>
      <w:r w:rsidRPr="002F62BA">
        <w:rPr>
          <w:rFonts w:eastAsiaTheme="minorEastAsia" w:cs="Arial"/>
          <w:shd w:val="clear" w:color="auto" w:fill="FFFFFF"/>
        </w:rPr>
        <w:t xml:space="preserve">Thanks for choosing the </w:t>
      </w:r>
      <w:r w:rsidR="00630BEB" w:rsidRPr="002F62BA">
        <w:rPr>
          <w:rFonts w:eastAsiaTheme="minorEastAsia" w:cs="Arial"/>
          <w:shd w:val="clear" w:color="auto" w:fill="FFFFFF"/>
        </w:rPr>
        <w:t>CHC2</w:t>
      </w:r>
      <w:r w:rsidR="00EF19F7" w:rsidRPr="002F62BA">
        <w:rPr>
          <w:rFonts w:eastAsiaTheme="minorEastAsia" w:cs="Arial"/>
          <w:shd w:val="clear" w:color="auto" w:fill="FFFFFF"/>
        </w:rPr>
        <w:t xml:space="preserve"> 18G In-line HDMI Controller,</w:t>
      </w:r>
      <w:r w:rsidRPr="002F62BA">
        <w:rPr>
          <w:rFonts w:eastAsiaTheme="minorEastAsia" w:cs="Arial"/>
          <w:shd w:val="clear" w:color="auto" w:fill="FFFFFF"/>
        </w:rPr>
        <w:t xml:space="preserve"> </w:t>
      </w:r>
      <w:r w:rsidR="00EF19F7" w:rsidRPr="002F62BA">
        <w:rPr>
          <w:rFonts w:eastAsiaTheme="minorEastAsia" w:cs="Arial"/>
          <w:shd w:val="clear" w:color="auto" w:fill="FFFFFF"/>
        </w:rPr>
        <w:t>which</w:t>
      </w:r>
      <w:r w:rsidR="00804308" w:rsidRPr="002F62BA">
        <w:rPr>
          <w:rFonts w:eastAsiaTheme="minorEastAsia" w:cs="Arial"/>
          <w:shd w:val="clear" w:color="auto" w:fill="FFFFFF"/>
        </w:rPr>
        <w:t xml:space="preserve"> is</w:t>
      </w:r>
      <w:r w:rsidR="00B95DFE" w:rsidRPr="002F62BA">
        <w:rPr>
          <w:rFonts w:eastAsiaTheme="minorEastAsia" w:cs="Arial"/>
          <w:shd w:val="clear" w:color="auto" w:fill="FFFFFF"/>
        </w:rPr>
        <w:t xml:space="preserve"> designed for automatic system control and HDMI signal extension in small meeting rooms and huddle spaces.</w:t>
      </w:r>
      <w:r w:rsidR="004A37BD" w:rsidRPr="002F62BA">
        <w:rPr>
          <w:rFonts w:eastAsiaTheme="minorEastAsia" w:cs="Arial"/>
          <w:shd w:val="clear" w:color="auto" w:fill="FFFFFF"/>
        </w:rPr>
        <w:t xml:space="preserve"> </w:t>
      </w:r>
      <w:r w:rsidR="00F52ACF" w:rsidRPr="002F62BA">
        <w:rPr>
          <w:rFonts w:eastAsiaTheme="minorEastAsia" w:cs="Arial"/>
          <w:shd w:val="clear" w:color="auto" w:fill="FFFFFF"/>
        </w:rPr>
        <w:t>The controller supports</w:t>
      </w:r>
      <w:r w:rsidR="00BC0C95" w:rsidRPr="002F62BA">
        <w:rPr>
          <w:rFonts w:eastAsiaTheme="minorEastAsia" w:cs="Arial"/>
          <w:shd w:val="clear" w:color="auto" w:fill="FFFFFF"/>
        </w:rPr>
        <w:t xml:space="preserve"> three system trigger </w:t>
      </w:r>
      <w:r w:rsidR="00BF47FF" w:rsidRPr="002F62BA">
        <w:rPr>
          <w:rFonts w:eastAsiaTheme="minorEastAsia" w:cs="Arial"/>
          <w:shd w:val="clear" w:color="auto" w:fill="FFFFFF"/>
        </w:rPr>
        <w:t>methods</w:t>
      </w:r>
      <w:r w:rsidR="00AF79B9" w:rsidRPr="002F62BA">
        <w:rPr>
          <w:rFonts w:eastAsiaTheme="minorEastAsia" w:cs="Arial"/>
          <w:shd w:val="clear" w:color="auto" w:fill="FFFFFF"/>
        </w:rPr>
        <w:t xml:space="preserve">, IR signal, </w:t>
      </w:r>
      <w:r w:rsidR="00BF47FF" w:rsidRPr="002F62BA">
        <w:rPr>
          <w:rFonts w:eastAsiaTheme="minorEastAsia" w:cs="Arial"/>
          <w:shd w:val="clear" w:color="auto" w:fill="FFFFFF"/>
        </w:rPr>
        <w:t>video signal (</w:t>
      </w:r>
      <w:r w:rsidR="00AF79B9" w:rsidRPr="002F62BA">
        <w:rPr>
          <w:rFonts w:eastAsiaTheme="minorEastAsia" w:cs="Arial"/>
          <w:shd w:val="clear" w:color="auto" w:fill="FFFFFF"/>
        </w:rPr>
        <w:t>5V or TMDS</w:t>
      </w:r>
      <w:r w:rsidR="00BF47FF" w:rsidRPr="002F62BA">
        <w:rPr>
          <w:rFonts w:eastAsiaTheme="minorEastAsia" w:cs="Arial"/>
          <w:shd w:val="clear" w:color="auto" w:fill="FFFFFF"/>
        </w:rPr>
        <w:t>)</w:t>
      </w:r>
      <w:r w:rsidR="00AF79B9" w:rsidRPr="002F62BA">
        <w:rPr>
          <w:rFonts w:eastAsiaTheme="minorEastAsia" w:cs="Arial"/>
          <w:shd w:val="clear" w:color="auto" w:fill="FFFFFF"/>
        </w:rPr>
        <w:t>.</w:t>
      </w:r>
      <w:r w:rsidR="00446522" w:rsidRPr="002F62BA">
        <w:rPr>
          <w:rFonts w:eastAsiaTheme="minorEastAsia" w:cs="Arial"/>
          <w:shd w:val="clear" w:color="auto" w:fill="FFFFFF"/>
        </w:rPr>
        <w:t xml:space="preserve"> </w:t>
      </w:r>
      <w:r w:rsidR="00446522" w:rsidRPr="002F62BA">
        <w:rPr>
          <w:rFonts w:eastAsiaTheme="minorEastAsia" w:hint="eastAsia"/>
        </w:rPr>
        <w:t>It auto</w:t>
      </w:r>
      <w:r w:rsidR="00446522" w:rsidRPr="002F62BA">
        <w:rPr>
          <w:rFonts w:eastAsiaTheme="minorEastAsia"/>
        </w:rPr>
        <w:t>matically triggers CEC commands, pre-loaded RS232 and IR commands to turn on or off display, and relay control to rise and fall the projection screen.</w:t>
      </w:r>
      <w:r w:rsidR="00AF79B9" w:rsidRPr="002F62BA">
        <w:rPr>
          <w:rFonts w:eastAsiaTheme="minorEastAsia" w:cs="Arial"/>
          <w:shd w:val="clear" w:color="auto" w:fill="FFFFFF"/>
        </w:rPr>
        <w:t xml:space="preserve"> </w:t>
      </w:r>
      <w:r w:rsidR="00F52ACF" w:rsidRPr="002F62BA">
        <w:rPr>
          <w:rFonts w:eastAsiaTheme="minorEastAsia" w:cs="Arial"/>
          <w:shd w:val="clear" w:color="auto" w:fill="FFFFFF"/>
        </w:rPr>
        <w:t xml:space="preserve">It </w:t>
      </w:r>
      <w:r w:rsidR="004A37BD" w:rsidRPr="002F62BA">
        <w:rPr>
          <w:rFonts w:eastAsiaTheme="minorEastAsia" w:cs="Arial"/>
          <w:shd w:val="clear" w:color="auto" w:fill="FFFFFF"/>
        </w:rPr>
        <w:t>supports video r</w:t>
      </w:r>
      <w:r w:rsidR="00E27DF5" w:rsidRPr="002F62BA">
        <w:rPr>
          <w:rFonts w:eastAsiaTheme="minorEastAsia" w:cs="Arial"/>
          <w:shd w:val="clear" w:color="auto" w:fill="FFFFFF"/>
        </w:rPr>
        <w:t>esolution up to 4K@60Hz 4:4:4</w:t>
      </w:r>
      <w:r w:rsidR="00E43C26" w:rsidRPr="002F62BA">
        <w:rPr>
          <w:rFonts w:eastAsiaTheme="minorEastAsia" w:cs="Arial"/>
          <w:shd w:val="clear" w:color="auto" w:fill="FFFFFF"/>
        </w:rPr>
        <w:t xml:space="preserve"> HDR 10 and Dolby Vision</w:t>
      </w:r>
      <w:r w:rsidR="00056627" w:rsidRPr="002F62BA">
        <w:rPr>
          <w:rFonts w:eastAsiaTheme="minorEastAsia" w:cs="Arial"/>
          <w:shd w:val="clear" w:color="auto" w:fill="FFFFFF"/>
        </w:rPr>
        <w:t>, and features</w:t>
      </w:r>
      <w:r w:rsidR="004A37BD" w:rsidRPr="002F62BA">
        <w:rPr>
          <w:rFonts w:eastAsiaTheme="minorEastAsia" w:cs="Arial"/>
          <w:shd w:val="clear" w:color="auto" w:fill="FFFFFF"/>
        </w:rPr>
        <w:t xml:space="preserve"> 4K to 1080P down-scaling for </w:t>
      </w:r>
      <w:r w:rsidR="0041769A" w:rsidRPr="002F62BA">
        <w:rPr>
          <w:rFonts w:eastAsiaTheme="minorEastAsia" w:cs="Arial"/>
          <w:shd w:val="clear" w:color="auto" w:fill="FFFFFF"/>
        </w:rPr>
        <w:t>c</w:t>
      </w:r>
      <w:r w:rsidR="00056627" w:rsidRPr="002F62BA">
        <w:rPr>
          <w:rFonts w:eastAsiaTheme="minorEastAsia" w:cs="Arial"/>
          <w:shd w:val="clear" w:color="auto" w:fill="FFFFFF"/>
        </w:rPr>
        <w:t>ompatibility with 1080P display.</w:t>
      </w:r>
      <w:r w:rsidR="0041769A" w:rsidRPr="002F62BA">
        <w:rPr>
          <w:rFonts w:eastAsiaTheme="minorEastAsia" w:cs="Arial"/>
          <w:shd w:val="clear" w:color="auto" w:fill="FFFFFF"/>
        </w:rPr>
        <w:t xml:space="preserve"> </w:t>
      </w:r>
      <w:r w:rsidR="0041769A" w:rsidRPr="002F62BA">
        <w:rPr>
          <w:rStyle w:val="apple-converted-space"/>
          <w:rFonts w:eastAsiaTheme="minorEastAsia" w:cs="Arial"/>
          <w:szCs w:val="18"/>
          <w:shd w:val="clear" w:color="auto" w:fill="FFFFFF"/>
        </w:rPr>
        <w:t>Besides passing EDID information from the display, there are multiple built-in EDID settings can be selected by the 4-pin DIP switch on the front panel.</w:t>
      </w:r>
      <w:r w:rsidR="00B71249" w:rsidRPr="002F62BA">
        <w:rPr>
          <w:rStyle w:val="apple-converted-space"/>
          <w:rFonts w:eastAsiaTheme="minorEastAsia" w:cs="Arial"/>
          <w:szCs w:val="18"/>
          <w:shd w:val="clear" w:color="auto" w:fill="FFFFFF"/>
        </w:rPr>
        <w:t xml:space="preserve"> </w:t>
      </w:r>
      <w:r w:rsidR="00056627" w:rsidRPr="002F62BA">
        <w:rPr>
          <w:rStyle w:val="apple-converted-space"/>
          <w:rFonts w:eastAsiaTheme="minorEastAsia" w:cs="Arial"/>
          <w:szCs w:val="18"/>
          <w:shd w:val="clear" w:color="auto" w:fill="FFFFFF"/>
        </w:rPr>
        <w:t xml:space="preserve">In addition, the controller supports CEC </w:t>
      </w:r>
      <w:r w:rsidR="00420EBC">
        <w:rPr>
          <w:rStyle w:val="apple-converted-space"/>
          <w:rFonts w:eastAsiaTheme="minorEastAsia" w:cs="Arial"/>
          <w:szCs w:val="18"/>
          <w:shd w:val="clear" w:color="auto" w:fill="FFFFFF"/>
        </w:rPr>
        <w:t>control</w:t>
      </w:r>
      <w:r w:rsidR="00056627" w:rsidRPr="002F62BA">
        <w:rPr>
          <w:rStyle w:val="apple-converted-space"/>
          <w:rFonts w:eastAsiaTheme="minorEastAsia" w:cs="Arial"/>
          <w:szCs w:val="18"/>
          <w:shd w:val="clear" w:color="auto" w:fill="FFFFFF"/>
        </w:rPr>
        <w:t>, RS232 control, IR learning and relay control.</w:t>
      </w:r>
    </w:p>
    <w:p w:rsidR="009C6137" w:rsidRPr="00420EBC" w:rsidRDefault="009C6137" w:rsidP="000A3FB3">
      <w:pPr>
        <w:spacing w:after="78"/>
        <w:rPr>
          <w:rStyle w:val="apple-converted-space"/>
          <w:rFonts w:eastAsiaTheme="minorEastAsia" w:cs="Arial"/>
          <w:shd w:val="clear" w:color="auto" w:fill="FFFFFF"/>
        </w:rPr>
      </w:pPr>
    </w:p>
    <w:p w:rsidR="00B9072E" w:rsidRPr="002F62BA" w:rsidRDefault="00B9072E" w:rsidP="002B3C03">
      <w:pPr>
        <w:pStyle w:val="2"/>
        <w:spacing w:before="78" w:after="78"/>
      </w:pPr>
      <w:bookmarkStart w:id="10" w:name="_Toc3362053"/>
      <w:bookmarkEnd w:id="6"/>
      <w:bookmarkEnd w:id="7"/>
      <w:bookmarkEnd w:id="8"/>
      <w:bookmarkEnd w:id="9"/>
      <w:r w:rsidRPr="002F62BA">
        <w:t>Features</w:t>
      </w:r>
      <w:bookmarkEnd w:id="10"/>
    </w:p>
    <w:p w:rsidR="00C64CEA" w:rsidRPr="002F62BA" w:rsidRDefault="004A37BD" w:rsidP="00C64CEA">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Supports up to 4Kx2K@</w:t>
      </w:r>
      <w:r w:rsidR="00C64CEA" w:rsidRPr="002F62BA">
        <w:rPr>
          <w:rFonts w:eastAsiaTheme="minorEastAsia" w:cs="Arial"/>
          <w:szCs w:val="18"/>
        </w:rPr>
        <w:t>60Hz 4:4:4 HDR10 and Dolby Vision, HDCP 2.2 compliant.</w:t>
      </w:r>
    </w:p>
    <w:p w:rsidR="00C64CEA" w:rsidRPr="002F62BA" w:rsidRDefault="00C64CEA" w:rsidP="00C64CEA">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HDCP pass-through or converted to HDCP 1.4 for better compatibility.</w:t>
      </w:r>
    </w:p>
    <w:p w:rsidR="00C64CEA" w:rsidRPr="002F62BA" w:rsidRDefault="00C64CEA" w:rsidP="00C64CEA">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Supports 4K to108</w:t>
      </w:r>
      <w:r w:rsidR="004A37BD" w:rsidRPr="002F62BA">
        <w:rPr>
          <w:rFonts w:eastAsiaTheme="minorEastAsia" w:cs="Arial"/>
          <w:szCs w:val="18"/>
        </w:rPr>
        <w:t>0P</w:t>
      </w:r>
      <w:r w:rsidRPr="002F62BA">
        <w:rPr>
          <w:rFonts w:eastAsiaTheme="minorEastAsia" w:cs="Arial"/>
          <w:szCs w:val="18"/>
        </w:rPr>
        <w:t xml:space="preserve"> down-scaling.</w:t>
      </w:r>
    </w:p>
    <w:p w:rsidR="00C64CEA" w:rsidRPr="002F62BA" w:rsidRDefault="00C64CEA" w:rsidP="00C64CEA">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 xml:space="preserve">Comprehensive EDID management with </w:t>
      </w:r>
      <w:r w:rsidR="0041769A" w:rsidRPr="002F62BA">
        <w:rPr>
          <w:rFonts w:eastAsiaTheme="minorEastAsia" w:cs="Arial"/>
          <w:szCs w:val="18"/>
        </w:rPr>
        <w:t xml:space="preserve">8 EDID Options </w:t>
      </w:r>
      <w:r w:rsidRPr="002F62BA">
        <w:rPr>
          <w:rFonts w:eastAsiaTheme="minorEastAsia" w:cs="Arial"/>
          <w:szCs w:val="18"/>
        </w:rPr>
        <w:t>for various application.</w:t>
      </w:r>
    </w:p>
    <w:p w:rsidR="00C64CEA" w:rsidRPr="002F62BA" w:rsidRDefault="00C64CEA" w:rsidP="00C64CEA">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Automat</w:t>
      </w:r>
      <w:r w:rsidR="00056627" w:rsidRPr="002F62BA">
        <w:rPr>
          <w:rFonts w:eastAsiaTheme="minorEastAsia" w:cs="Arial"/>
          <w:szCs w:val="18"/>
        </w:rPr>
        <w:t>ion display control via CEC, RS</w:t>
      </w:r>
      <w:r w:rsidRPr="002F62BA">
        <w:rPr>
          <w:rFonts w:eastAsiaTheme="minorEastAsia" w:cs="Arial"/>
          <w:szCs w:val="18"/>
        </w:rPr>
        <w:t>232 and IR.</w:t>
      </w:r>
    </w:p>
    <w:p w:rsidR="00C64CEA" w:rsidRPr="002F62BA" w:rsidRDefault="00C64CEA" w:rsidP="00C64CEA">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Contact Closure input for connections with a variety of devices, such as sensor and switch.</w:t>
      </w:r>
    </w:p>
    <w:p w:rsidR="00C64CEA" w:rsidRPr="002F62BA" w:rsidRDefault="00C64CEA" w:rsidP="00C64CEA">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Relay control for device like projection screen.</w:t>
      </w:r>
    </w:p>
    <w:p w:rsidR="00C93EE9" w:rsidRPr="002F62BA" w:rsidRDefault="00C64CEA" w:rsidP="00C64CEA">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Built-in signal equalizer, provides capability to use longer range HDMI cable.</w:t>
      </w:r>
    </w:p>
    <w:p w:rsidR="00C64CEA" w:rsidRPr="002F62BA" w:rsidRDefault="00C64CEA" w:rsidP="00C64CEA">
      <w:pPr>
        <w:spacing w:after="78"/>
        <w:rPr>
          <w:rFonts w:eastAsiaTheme="minorEastAsia" w:cs="Arial"/>
        </w:rPr>
      </w:pPr>
    </w:p>
    <w:p w:rsidR="002810BD" w:rsidRPr="002F62BA" w:rsidRDefault="002810BD" w:rsidP="002B3C03">
      <w:pPr>
        <w:pStyle w:val="2"/>
        <w:spacing w:before="78" w:after="78"/>
        <w:rPr>
          <w:rFonts w:eastAsiaTheme="minorEastAsia"/>
        </w:rPr>
      </w:pPr>
      <w:bookmarkStart w:id="11" w:name="_Toc3362054"/>
      <w:r w:rsidRPr="002F62BA">
        <w:t xml:space="preserve">Package </w:t>
      </w:r>
      <w:r w:rsidR="003A2A59" w:rsidRPr="002F62BA">
        <w:rPr>
          <w:rFonts w:eastAsiaTheme="minorEastAsia"/>
        </w:rPr>
        <w:t>List</w:t>
      </w:r>
      <w:bookmarkEnd w:id="11"/>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4"/>
        <w:gridCol w:w="3595"/>
      </w:tblGrid>
      <w:tr w:rsidR="00E749F2" w:rsidRPr="002F62BA" w:rsidTr="00C6472E">
        <w:tc>
          <w:tcPr>
            <w:tcW w:w="3594" w:type="dxa"/>
          </w:tcPr>
          <w:p w:rsidR="00C6472E" w:rsidRPr="002F62BA" w:rsidRDefault="00C6472E" w:rsidP="00C6472E">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1x 18G In-line HDMI Controller</w:t>
            </w:r>
          </w:p>
        </w:tc>
        <w:tc>
          <w:tcPr>
            <w:tcW w:w="3595" w:type="dxa"/>
          </w:tcPr>
          <w:p w:rsidR="00C6472E" w:rsidRPr="002F62BA" w:rsidRDefault="00C6472E" w:rsidP="00C6472E">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2x Mounting Ears with 4 Screws</w:t>
            </w:r>
          </w:p>
        </w:tc>
      </w:tr>
      <w:tr w:rsidR="00E749F2" w:rsidRPr="002F62BA" w:rsidTr="00C6472E">
        <w:tc>
          <w:tcPr>
            <w:tcW w:w="3594" w:type="dxa"/>
          </w:tcPr>
          <w:p w:rsidR="00C6472E" w:rsidRPr="002F62BA" w:rsidRDefault="00C6472E" w:rsidP="00C6472E">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4x Plastic Cushions</w:t>
            </w:r>
          </w:p>
        </w:tc>
        <w:tc>
          <w:tcPr>
            <w:tcW w:w="3595" w:type="dxa"/>
          </w:tcPr>
          <w:p w:rsidR="00C6472E" w:rsidRPr="002F62BA" w:rsidRDefault="00C6472E" w:rsidP="00C6472E">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3x 3-pin Terminal Block</w:t>
            </w:r>
            <w:r w:rsidR="00BC6BF5" w:rsidRPr="002F62BA">
              <w:rPr>
                <w:rFonts w:eastAsiaTheme="minorEastAsia" w:cs="Arial"/>
                <w:szCs w:val="18"/>
              </w:rPr>
              <w:t>s</w:t>
            </w:r>
          </w:p>
        </w:tc>
      </w:tr>
      <w:tr w:rsidR="00E749F2" w:rsidRPr="002F62BA" w:rsidTr="00C6472E">
        <w:tc>
          <w:tcPr>
            <w:tcW w:w="3594" w:type="dxa"/>
          </w:tcPr>
          <w:p w:rsidR="00C6472E" w:rsidRPr="002F62BA" w:rsidRDefault="00C6472E" w:rsidP="00C6472E">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1x RS232 Cable (3-pin to DB9)</w:t>
            </w:r>
          </w:p>
        </w:tc>
        <w:tc>
          <w:tcPr>
            <w:tcW w:w="3595" w:type="dxa"/>
          </w:tcPr>
          <w:p w:rsidR="00C6472E" w:rsidRPr="002F62BA" w:rsidRDefault="00C6472E" w:rsidP="00C6472E">
            <w:pPr>
              <w:pStyle w:val="ac"/>
              <w:widowControl/>
              <w:numPr>
                <w:ilvl w:val="0"/>
                <w:numId w:val="15"/>
              </w:numPr>
              <w:adjustRightInd w:val="0"/>
              <w:snapToGrid w:val="0"/>
              <w:spacing w:after="78"/>
              <w:ind w:left="270" w:hangingChars="150" w:hanging="270"/>
              <w:rPr>
                <w:rFonts w:eastAsiaTheme="minorEastAsia" w:cs="Arial"/>
                <w:szCs w:val="18"/>
              </w:rPr>
            </w:pPr>
            <w:bookmarkStart w:id="12" w:name="OLE_LINK1"/>
            <w:bookmarkStart w:id="13" w:name="OLE_LINK2"/>
            <w:r w:rsidRPr="002F62BA">
              <w:rPr>
                <w:rFonts w:eastAsiaTheme="minorEastAsia" w:cs="Arial"/>
                <w:szCs w:val="18"/>
              </w:rPr>
              <w:t>1x Power Adapter</w:t>
            </w:r>
            <w:bookmarkEnd w:id="12"/>
            <w:bookmarkEnd w:id="13"/>
            <w:r w:rsidRPr="002F62BA">
              <w:rPr>
                <w:rFonts w:eastAsiaTheme="minorEastAsia" w:cs="Arial"/>
                <w:szCs w:val="18"/>
              </w:rPr>
              <w:t xml:space="preserve"> (5V DC 1A)</w:t>
            </w:r>
          </w:p>
        </w:tc>
      </w:tr>
      <w:tr w:rsidR="00E749F2" w:rsidRPr="002F62BA" w:rsidTr="00C6472E">
        <w:tc>
          <w:tcPr>
            <w:tcW w:w="3594" w:type="dxa"/>
          </w:tcPr>
          <w:p w:rsidR="00C6472E" w:rsidRPr="002F62BA" w:rsidRDefault="00C6472E" w:rsidP="00C6472E">
            <w:pPr>
              <w:pStyle w:val="ac"/>
              <w:widowControl/>
              <w:numPr>
                <w:ilvl w:val="0"/>
                <w:numId w:val="15"/>
              </w:numPr>
              <w:adjustRightInd w:val="0"/>
              <w:snapToGrid w:val="0"/>
              <w:spacing w:after="78"/>
              <w:ind w:left="270" w:hangingChars="150" w:hanging="270"/>
              <w:rPr>
                <w:rFonts w:eastAsiaTheme="minorEastAsia" w:cs="Arial"/>
                <w:szCs w:val="18"/>
              </w:rPr>
            </w:pPr>
            <w:r w:rsidRPr="002F62BA">
              <w:rPr>
                <w:rFonts w:eastAsiaTheme="minorEastAsia" w:cs="Arial"/>
                <w:szCs w:val="18"/>
              </w:rPr>
              <w:t>1x User Manual</w:t>
            </w:r>
          </w:p>
        </w:tc>
        <w:tc>
          <w:tcPr>
            <w:tcW w:w="3595" w:type="dxa"/>
          </w:tcPr>
          <w:p w:rsidR="00C6472E" w:rsidRPr="002F62BA" w:rsidRDefault="00C6472E" w:rsidP="00C6472E">
            <w:pPr>
              <w:widowControl/>
              <w:adjustRightInd w:val="0"/>
              <w:snapToGrid w:val="0"/>
              <w:spacing w:after="78"/>
              <w:rPr>
                <w:rFonts w:eastAsiaTheme="minorEastAsia" w:cs="Arial"/>
                <w:szCs w:val="18"/>
              </w:rPr>
            </w:pPr>
          </w:p>
        </w:tc>
      </w:tr>
    </w:tbl>
    <w:p w:rsidR="002B3C03" w:rsidRPr="002F62BA" w:rsidRDefault="00BC5347">
      <w:pPr>
        <w:widowControl/>
        <w:spacing w:afterLines="0" w:line="240" w:lineRule="auto"/>
        <w:rPr>
          <w:rStyle w:val="highlight"/>
          <w:rFonts w:eastAsia="宋体" w:cs="Arial"/>
          <w:szCs w:val="18"/>
        </w:rPr>
      </w:pPr>
      <w:r w:rsidRPr="002F62BA">
        <w:rPr>
          <w:rFonts w:cs="Arial"/>
          <w:b/>
          <w:bCs/>
          <w:i/>
          <w:kern w:val="0"/>
          <w:szCs w:val="18"/>
        </w:rPr>
        <w:t>Note:</w:t>
      </w:r>
      <w:r w:rsidRPr="002F62BA">
        <w:rPr>
          <w:rFonts w:cs="Arial"/>
          <w:bCs/>
          <w:i/>
          <w:kern w:val="0"/>
          <w:szCs w:val="18"/>
        </w:rPr>
        <w:t xml:space="preserve"> Please contact your distributor immediately if any damage or defect in the components is found.</w:t>
      </w:r>
      <w:r w:rsidR="002B3C03" w:rsidRPr="002F62BA">
        <w:rPr>
          <w:rStyle w:val="highlight"/>
          <w:rFonts w:eastAsia="宋体" w:cs="Arial"/>
          <w:szCs w:val="18"/>
        </w:rPr>
        <w:br w:type="page"/>
      </w:r>
    </w:p>
    <w:p w:rsidR="00753CF2" w:rsidRPr="002F62BA" w:rsidRDefault="003F474D" w:rsidP="00753CF2">
      <w:pPr>
        <w:pStyle w:val="1"/>
        <w:spacing w:before="109" w:after="78"/>
        <w:rPr>
          <w:rFonts w:cs="Arial"/>
        </w:rPr>
      </w:pPr>
      <w:bookmarkStart w:id="14" w:name="_Toc3362055"/>
      <w:bookmarkStart w:id="15" w:name="_Toc345572956"/>
      <w:bookmarkStart w:id="16" w:name="_Toc345575617"/>
      <w:r w:rsidRPr="002F62BA">
        <w:rPr>
          <w:rFonts w:eastAsiaTheme="minorEastAsia" w:cs="Arial"/>
        </w:rPr>
        <w:lastRenderedPageBreak/>
        <w:t xml:space="preserve">Technical </w:t>
      </w:r>
      <w:r w:rsidR="00753CF2" w:rsidRPr="002F62BA">
        <w:rPr>
          <w:rFonts w:eastAsiaTheme="minorEastAsia" w:cs="Arial"/>
        </w:rPr>
        <w:t>S</w:t>
      </w:r>
      <w:r w:rsidR="00753CF2" w:rsidRPr="002F62BA">
        <w:rPr>
          <w:rFonts w:cs="Arial"/>
        </w:rPr>
        <w:t>pecification</w:t>
      </w:r>
      <w:bookmarkEnd w:id="14"/>
    </w:p>
    <w:tbl>
      <w:tblPr>
        <w:tblW w:w="0" w:type="auto"/>
        <w:tblInd w:w="108" w:type="dxa"/>
        <w:tblLayout w:type="fixed"/>
        <w:tblLook w:val="04A0" w:firstRow="1" w:lastRow="0" w:firstColumn="1" w:lastColumn="0" w:noHBand="0" w:noVBand="1"/>
      </w:tblPr>
      <w:tblGrid>
        <w:gridCol w:w="2268"/>
        <w:gridCol w:w="4678"/>
      </w:tblGrid>
      <w:tr w:rsidR="00E749F2" w:rsidRPr="002F62BA" w:rsidTr="00210146">
        <w:trPr>
          <w:trHeight w:val="255"/>
        </w:trPr>
        <w:tc>
          <w:tcPr>
            <w:tcW w:w="69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5745F" w:rsidRPr="002F62BA" w:rsidRDefault="0025745F" w:rsidP="00547F9F">
            <w:pPr>
              <w:widowControl/>
              <w:spacing w:afterLines="0" w:line="280" w:lineRule="exact"/>
              <w:rPr>
                <w:rFonts w:cs="Arial"/>
                <w:b/>
                <w:bCs/>
                <w:kern w:val="0"/>
                <w:sz w:val="15"/>
                <w:szCs w:val="15"/>
              </w:rPr>
            </w:pPr>
            <w:r w:rsidRPr="002F62BA">
              <w:rPr>
                <w:rFonts w:cs="Arial"/>
                <w:b/>
                <w:bCs/>
                <w:kern w:val="0"/>
                <w:sz w:val="15"/>
                <w:szCs w:val="15"/>
              </w:rPr>
              <w:t>Video Input</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745F" w:rsidRPr="002F62BA" w:rsidRDefault="0025745F" w:rsidP="00547F9F">
            <w:pPr>
              <w:widowControl/>
              <w:spacing w:afterLines="0" w:line="280" w:lineRule="exact"/>
              <w:rPr>
                <w:rFonts w:cs="Arial"/>
                <w:kern w:val="0"/>
                <w:sz w:val="15"/>
                <w:szCs w:val="15"/>
              </w:rPr>
            </w:pPr>
            <w:r w:rsidRPr="002F62BA">
              <w:rPr>
                <w:rFonts w:cs="Arial"/>
                <w:kern w:val="0"/>
                <w:sz w:val="15"/>
                <w:szCs w:val="15"/>
              </w:rPr>
              <w:t>Input</w:t>
            </w:r>
          </w:p>
        </w:tc>
        <w:tc>
          <w:tcPr>
            <w:tcW w:w="4678" w:type="dxa"/>
            <w:tcBorders>
              <w:top w:val="nil"/>
              <w:left w:val="nil"/>
              <w:bottom w:val="single" w:sz="4" w:space="0" w:color="auto"/>
              <w:right w:val="single" w:sz="4" w:space="0" w:color="auto"/>
            </w:tcBorders>
            <w:shd w:val="clear" w:color="auto" w:fill="auto"/>
            <w:vAlign w:val="center"/>
            <w:hideMark/>
          </w:tcPr>
          <w:p w:rsidR="0025745F" w:rsidRPr="002F62BA" w:rsidRDefault="00F962F1" w:rsidP="00547F9F">
            <w:pPr>
              <w:widowControl/>
              <w:spacing w:afterLines="0" w:line="280" w:lineRule="exact"/>
              <w:rPr>
                <w:rFonts w:eastAsiaTheme="minorEastAsia" w:cs="Arial"/>
                <w:kern w:val="0"/>
                <w:sz w:val="15"/>
                <w:szCs w:val="15"/>
              </w:rPr>
            </w:pPr>
            <w:r w:rsidRPr="002F62BA">
              <w:rPr>
                <w:rFonts w:eastAsiaTheme="minorEastAsia" w:cs="Arial"/>
                <w:kern w:val="0"/>
                <w:sz w:val="15"/>
                <w:szCs w:val="15"/>
              </w:rPr>
              <w:t>(1</w:t>
            </w:r>
            <w:r w:rsidR="0025745F" w:rsidRPr="002F62BA">
              <w:rPr>
                <w:rFonts w:eastAsiaTheme="minorEastAsia" w:cs="Arial"/>
                <w:kern w:val="0"/>
                <w:sz w:val="15"/>
                <w:szCs w:val="15"/>
              </w:rPr>
              <w:t>)</w:t>
            </w:r>
            <w:r w:rsidRPr="002F62BA">
              <w:rPr>
                <w:rFonts w:eastAsiaTheme="minorEastAsia" w:cs="Arial" w:hint="eastAsia"/>
                <w:kern w:val="0"/>
                <w:sz w:val="15"/>
                <w:szCs w:val="15"/>
              </w:rPr>
              <w:t xml:space="preserve"> HDMI</w:t>
            </w:r>
            <w:r w:rsidR="000C1A8D" w:rsidRPr="002F62BA">
              <w:rPr>
                <w:rFonts w:eastAsiaTheme="minorEastAsia" w:cs="Arial"/>
                <w:kern w:val="0"/>
                <w:sz w:val="15"/>
                <w:szCs w:val="15"/>
              </w:rPr>
              <w:t xml:space="preserve"> IN</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745F" w:rsidRPr="002F62BA" w:rsidRDefault="0025745F" w:rsidP="00547F9F">
            <w:pPr>
              <w:widowControl/>
              <w:spacing w:afterLines="0" w:line="280" w:lineRule="exact"/>
              <w:rPr>
                <w:rFonts w:cs="Arial"/>
                <w:kern w:val="0"/>
                <w:sz w:val="15"/>
                <w:szCs w:val="15"/>
              </w:rPr>
            </w:pPr>
            <w:r w:rsidRPr="002F62BA">
              <w:rPr>
                <w:rFonts w:cs="Arial"/>
                <w:kern w:val="0"/>
                <w:sz w:val="15"/>
                <w:szCs w:val="15"/>
              </w:rPr>
              <w:t>Input Connector</w:t>
            </w:r>
          </w:p>
        </w:tc>
        <w:tc>
          <w:tcPr>
            <w:tcW w:w="4678" w:type="dxa"/>
            <w:tcBorders>
              <w:top w:val="nil"/>
              <w:left w:val="nil"/>
              <w:bottom w:val="single" w:sz="4" w:space="0" w:color="auto"/>
              <w:right w:val="single" w:sz="4" w:space="0" w:color="auto"/>
            </w:tcBorders>
            <w:shd w:val="clear" w:color="auto" w:fill="auto"/>
            <w:vAlign w:val="center"/>
            <w:hideMark/>
          </w:tcPr>
          <w:p w:rsidR="0025745F" w:rsidRPr="002F62BA" w:rsidRDefault="00F962F1" w:rsidP="000161F8">
            <w:pPr>
              <w:widowControl/>
              <w:spacing w:afterLines="0" w:line="280" w:lineRule="exact"/>
              <w:rPr>
                <w:rFonts w:eastAsiaTheme="minorEastAsia" w:cs="Arial"/>
                <w:kern w:val="0"/>
                <w:sz w:val="15"/>
                <w:szCs w:val="15"/>
              </w:rPr>
            </w:pPr>
            <w:r w:rsidRPr="002F62BA">
              <w:rPr>
                <w:rFonts w:eastAsiaTheme="minorEastAsia" w:cs="Arial"/>
                <w:kern w:val="0"/>
                <w:sz w:val="15"/>
                <w:szCs w:val="15"/>
              </w:rPr>
              <w:t>(1</w:t>
            </w:r>
            <w:r w:rsidR="0025745F" w:rsidRPr="002F62BA">
              <w:rPr>
                <w:rFonts w:eastAsiaTheme="minorEastAsia" w:cs="Arial"/>
                <w:kern w:val="0"/>
                <w:sz w:val="15"/>
                <w:szCs w:val="15"/>
              </w:rPr>
              <w:t>)</w:t>
            </w:r>
            <w:r w:rsidR="0025745F" w:rsidRPr="002F62BA">
              <w:rPr>
                <w:rFonts w:eastAsiaTheme="minorEastAsia" w:cs="Arial" w:hint="eastAsia"/>
                <w:kern w:val="0"/>
                <w:sz w:val="15"/>
                <w:szCs w:val="15"/>
              </w:rPr>
              <w:t xml:space="preserve"> </w:t>
            </w:r>
            <w:r w:rsidRPr="002F62BA">
              <w:rPr>
                <w:rFonts w:eastAsiaTheme="minorEastAsia" w:cs="Arial"/>
                <w:kern w:val="0"/>
                <w:sz w:val="15"/>
                <w:szCs w:val="15"/>
              </w:rPr>
              <w:t>F</w:t>
            </w:r>
            <w:r w:rsidRPr="002F62BA">
              <w:rPr>
                <w:rFonts w:cs="Arial"/>
                <w:kern w:val="0"/>
                <w:sz w:val="15"/>
                <w:szCs w:val="15"/>
              </w:rPr>
              <w:t>emale</w:t>
            </w:r>
            <w:r w:rsidRPr="002F62BA">
              <w:rPr>
                <w:rFonts w:eastAsiaTheme="minorEastAsia" w:cs="Arial"/>
                <w:kern w:val="0"/>
                <w:sz w:val="15"/>
                <w:szCs w:val="15"/>
              </w:rPr>
              <w:t xml:space="preserve"> </w:t>
            </w:r>
            <w:r w:rsidRPr="002F62BA">
              <w:rPr>
                <w:rFonts w:eastAsiaTheme="minorEastAsia" w:cs="Arial" w:hint="eastAsia"/>
                <w:kern w:val="0"/>
                <w:sz w:val="15"/>
                <w:szCs w:val="15"/>
              </w:rPr>
              <w:t xml:space="preserve">type-A </w:t>
            </w:r>
            <w:r w:rsidRPr="002F62BA">
              <w:rPr>
                <w:rFonts w:eastAsiaTheme="minorEastAsia" w:cs="Arial"/>
                <w:kern w:val="0"/>
                <w:sz w:val="15"/>
                <w:szCs w:val="15"/>
              </w:rPr>
              <w:t>HDMI</w:t>
            </w:r>
          </w:p>
        </w:tc>
      </w:tr>
      <w:tr w:rsidR="00E749F2" w:rsidRPr="002F62BA"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5745F" w:rsidRPr="002F62BA" w:rsidRDefault="0025745F" w:rsidP="00547F9F">
            <w:pPr>
              <w:widowControl/>
              <w:spacing w:afterLines="0" w:line="280" w:lineRule="exact"/>
              <w:rPr>
                <w:rFonts w:cs="Arial"/>
                <w:kern w:val="0"/>
                <w:sz w:val="15"/>
                <w:szCs w:val="15"/>
              </w:rPr>
            </w:pPr>
            <w:r w:rsidRPr="002F62BA">
              <w:rPr>
                <w:rFonts w:cs="Arial" w:hint="eastAsia"/>
                <w:kern w:val="0"/>
                <w:sz w:val="15"/>
                <w:szCs w:val="15"/>
              </w:rPr>
              <w:t>I</w:t>
            </w:r>
            <w:r w:rsidRPr="002F62BA">
              <w:rPr>
                <w:rFonts w:cs="Arial"/>
                <w:kern w:val="0"/>
                <w:sz w:val="15"/>
                <w:szCs w:val="15"/>
              </w:rPr>
              <w:t>nput</w:t>
            </w:r>
            <w:r w:rsidR="000D06A2" w:rsidRPr="002F62BA">
              <w:rPr>
                <w:rFonts w:cs="Arial"/>
                <w:kern w:val="0"/>
                <w:sz w:val="15"/>
                <w:szCs w:val="15"/>
              </w:rPr>
              <w:t xml:space="preserve"> Video</w:t>
            </w:r>
            <w:r w:rsidRPr="002F62BA">
              <w:rPr>
                <w:rFonts w:cs="Arial"/>
                <w:kern w:val="0"/>
                <w:sz w:val="15"/>
                <w:szCs w:val="15"/>
              </w:rPr>
              <w:t xml:space="preserve"> Resolution</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25745F" w:rsidRPr="002F62BA" w:rsidRDefault="0025745F" w:rsidP="00547F9F">
            <w:pPr>
              <w:widowControl/>
              <w:spacing w:afterLines="0" w:line="280" w:lineRule="exact"/>
              <w:rPr>
                <w:rFonts w:cs="Arial"/>
                <w:kern w:val="0"/>
                <w:sz w:val="15"/>
                <w:szCs w:val="15"/>
              </w:rPr>
            </w:pPr>
            <w:r w:rsidRPr="002F62BA">
              <w:rPr>
                <w:rFonts w:cs="Arial" w:hint="eastAsia"/>
                <w:kern w:val="0"/>
                <w:sz w:val="15"/>
                <w:szCs w:val="15"/>
              </w:rPr>
              <w:t>U</w:t>
            </w:r>
            <w:r w:rsidRPr="002F62BA">
              <w:rPr>
                <w:rFonts w:cs="Arial"/>
                <w:kern w:val="0"/>
                <w:sz w:val="15"/>
                <w:szCs w:val="15"/>
              </w:rPr>
              <w:t>p to 4Kx2K@60Hz 4</w:t>
            </w:r>
            <w:r w:rsidRPr="002F62BA">
              <w:rPr>
                <w:rFonts w:cs="Arial" w:hint="eastAsia"/>
                <w:kern w:val="0"/>
                <w:sz w:val="15"/>
                <w:szCs w:val="15"/>
              </w:rPr>
              <w:t>:</w:t>
            </w:r>
            <w:r w:rsidR="00F962F1" w:rsidRPr="002F62BA">
              <w:rPr>
                <w:rFonts w:cs="Arial"/>
                <w:kern w:val="0"/>
                <w:sz w:val="15"/>
                <w:szCs w:val="15"/>
              </w:rPr>
              <w:t>4</w:t>
            </w:r>
            <w:r w:rsidR="000161F8" w:rsidRPr="002F62BA">
              <w:rPr>
                <w:rFonts w:cs="Arial"/>
                <w:kern w:val="0"/>
                <w:sz w:val="15"/>
                <w:szCs w:val="15"/>
              </w:rPr>
              <w:t>:</w:t>
            </w:r>
            <w:r w:rsidR="00F962F1" w:rsidRPr="002F62BA">
              <w:rPr>
                <w:rFonts w:cs="Arial"/>
                <w:kern w:val="0"/>
                <w:sz w:val="15"/>
                <w:szCs w:val="15"/>
              </w:rPr>
              <w:t>4 8bit</w:t>
            </w:r>
          </w:p>
        </w:tc>
      </w:tr>
      <w:tr w:rsidR="00E749F2" w:rsidRPr="002F62BA" w:rsidTr="00210146">
        <w:trPr>
          <w:trHeight w:val="255"/>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45F" w:rsidRPr="002F62BA" w:rsidRDefault="0025745F" w:rsidP="00547F9F">
            <w:pPr>
              <w:widowControl/>
              <w:spacing w:afterLines="0" w:line="280" w:lineRule="exact"/>
              <w:rPr>
                <w:rFonts w:eastAsiaTheme="minorEastAsia" w:cs="Arial"/>
                <w:kern w:val="0"/>
                <w:sz w:val="15"/>
                <w:szCs w:val="15"/>
              </w:rPr>
            </w:pPr>
            <w:r w:rsidRPr="002F62BA">
              <w:rPr>
                <w:rFonts w:cs="Arial"/>
                <w:b/>
                <w:bCs/>
                <w:kern w:val="0"/>
                <w:sz w:val="15"/>
                <w:szCs w:val="15"/>
              </w:rPr>
              <w:t>Video Output</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25745F" w:rsidRPr="002F62BA" w:rsidRDefault="0025745F" w:rsidP="00547F9F">
            <w:pPr>
              <w:widowControl/>
              <w:tabs>
                <w:tab w:val="left" w:pos="1225"/>
              </w:tabs>
              <w:spacing w:afterLines="0" w:line="280" w:lineRule="exact"/>
              <w:rPr>
                <w:rFonts w:cs="Arial"/>
                <w:kern w:val="0"/>
                <w:sz w:val="15"/>
                <w:szCs w:val="15"/>
              </w:rPr>
            </w:pPr>
            <w:r w:rsidRPr="002F62BA">
              <w:rPr>
                <w:rFonts w:cs="Arial"/>
                <w:kern w:val="0"/>
                <w:sz w:val="15"/>
                <w:szCs w:val="15"/>
              </w:rPr>
              <w:t>Output</w:t>
            </w:r>
          </w:p>
        </w:tc>
        <w:tc>
          <w:tcPr>
            <w:tcW w:w="4678" w:type="dxa"/>
            <w:tcBorders>
              <w:top w:val="nil"/>
              <w:left w:val="nil"/>
              <w:bottom w:val="single" w:sz="4" w:space="0" w:color="auto"/>
              <w:right w:val="single" w:sz="4" w:space="0" w:color="auto"/>
            </w:tcBorders>
            <w:shd w:val="clear" w:color="auto" w:fill="auto"/>
            <w:vAlign w:val="center"/>
          </w:tcPr>
          <w:p w:rsidR="0025745F" w:rsidRPr="002F62BA" w:rsidRDefault="0025745F" w:rsidP="00547F9F">
            <w:pPr>
              <w:widowControl/>
              <w:spacing w:afterLines="0" w:line="280" w:lineRule="exact"/>
              <w:rPr>
                <w:rFonts w:eastAsiaTheme="minorEastAsia" w:cs="Arial"/>
                <w:kern w:val="0"/>
                <w:sz w:val="15"/>
                <w:szCs w:val="15"/>
              </w:rPr>
            </w:pPr>
            <w:r w:rsidRPr="002F62BA">
              <w:rPr>
                <w:rFonts w:eastAsiaTheme="minorEastAsia" w:cs="Arial"/>
                <w:kern w:val="0"/>
                <w:sz w:val="15"/>
                <w:szCs w:val="15"/>
              </w:rPr>
              <w:t>(1)</w:t>
            </w:r>
            <w:r w:rsidRPr="002F62BA">
              <w:rPr>
                <w:rFonts w:eastAsiaTheme="minorEastAsia" w:cs="Arial" w:hint="eastAsia"/>
                <w:kern w:val="0"/>
                <w:sz w:val="15"/>
                <w:szCs w:val="15"/>
              </w:rPr>
              <w:t xml:space="preserve"> </w:t>
            </w:r>
            <w:r w:rsidRPr="002F62BA">
              <w:rPr>
                <w:rFonts w:cs="Arial"/>
                <w:kern w:val="0"/>
                <w:sz w:val="15"/>
                <w:szCs w:val="15"/>
              </w:rPr>
              <w:t>HDMI</w:t>
            </w:r>
            <w:r w:rsidR="000C1A8D" w:rsidRPr="002F62BA">
              <w:rPr>
                <w:rFonts w:cs="Arial"/>
                <w:kern w:val="0"/>
                <w:sz w:val="15"/>
                <w:szCs w:val="15"/>
              </w:rPr>
              <w:t xml:space="preserve"> OUT/CEC</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25745F" w:rsidRPr="002F62BA" w:rsidRDefault="0025745F" w:rsidP="00547F9F">
            <w:pPr>
              <w:widowControl/>
              <w:spacing w:afterLines="0" w:line="280" w:lineRule="exact"/>
              <w:rPr>
                <w:rFonts w:cs="Arial"/>
                <w:kern w:val="0"/>
                <w:sz w:val="15"/>
                <w:szCs w:val="15"/>
              </w:rPr>
            </w:pPr>
            <w:r w:rsidRPr="002F62BA">
              <w:rPr>
                <w:rFonts w:cs="Arial"/>
                <w:kern w:val="0"/>
                <w:sz w:val="15"/>
                <w:szCs w:val="15"/>
              </w:rPr>
              <w:t>Output Connector</w:t>
            </w:r>
          </w:p>
        </w:tc>
        <w:tc>
          <w:tcPr>
            <w:tcW w:w="4678" w:type="dxa"/>
            <w:tcBorders>
              <w:top w:val="nil"/>
              <w:left w:val="nil"/>
              <w:bottom w:val="single" w:sz="4" w:space="0" w:color="auto"/>
              <w:right w:val="single" w:sz="4" w:space="0" w:color="auto"/>
            </w:tcBorders>
            <w:shd w:val="clear" w:color="auto" w:fill="auto"/>
            <w:vAlign w:val="center"/>
          </w:tcPr>
          <w:p w:rsidR="0025745F" w:rsidRPr="002F62BA" w:rsidRDefault="0025745F" w:rsidP="00547F9F">
            <w:pPr>
              <w:widowControl/>
              <w:spacing w:afterLines="0" w:line="280" w:lineRule="exact"/>
              <w:rPr>
                <w:rFonts w:eastAsiaTheme="minorEastAsia" w:cs="Arial"/>
                <w:kern w:val="0"/>
                <w:sz w:val="15"/>
                <w:szCs w:val="15"/>
              </w:rPr>
            </w:pPr>
            <w:r w:rsidRPr="002F62BA">
              <w:rPr>
                <w:rFonts w:eastAsiaTheme="minorEastAsia" w:cs="Arial"/>
                <w:kern w:val="0"/>
                <w:sz w:val="15"/>
                <w:szCs w:val="15"/>
              </w:rPr>
              <w:t>(1)</w:t>
            </w:r>
            <w:r w:rsidRPr="002F62BA">
              <w:rPr>
                <w:rFonts w:eastAsiaTheme="minorEastAsia" w:cs="Arial" w:hint="eastAsia"/>
                <w:kern w:val="0"/>
                <w:sz w:val="15"/>
                <w:szCs w:val="15"/>
              </w:rPr>
              <w:t xml:space="preserve"> </w:t>
            </w:r>
            <w:r w:rsidRPr="002F62BA">
              <w:rPr>
                <w:rFonts w:eastAsiaTheme="minorEastAsia" w:cs="Arial"/>
                <w:kern w:val="0"/>
                <w:sz w:val="15"/>
                <w:szCs w:val="15"/>
              </w:rPr>
              <w:t>F</w:t>
            </w:r>
            <w:r w:rsidRPr="002F62BA">
              <w:rPr>
                <w:rFonts w:cs="Arial"/>
                <w:kern w:val="0"/>
                <w:sz w:val="15"/>
                <w:szCs w:val="15"/>
              </w:rPr>
              <w:t>emale</w:t>
            </w:r>
            <w:r w:rsidRPr="002F62BA">
              <w:rPr>
                <w:rFonts w:eastAsiaTheme="minorEastAsia" w:cs="Arial"/>
                <w:kern w:val="0"/>
                <w:sz w:val="15"/>
                <w:szCs w:val="15"/>
              </w:rPr>
              <w:t xml:space="preserve"> </w:t>
            </w:r>
            <w:r w:rsidR="009F64DF" w:rsidRPr="002F62BA">
              <w:rPr>
                <w:rFonts w:eastAsiaTheme="minorEastAsia" w:cs="Arial" w:hint="eastAsia"/>
                <w:kern w:val="0"/>
                <w:sz w:val="15"/>
                <w:szCs w:val="15"/>
              </w:rPr>
              <w:t>type-A</w:t>
            </w:r>
            <w:r w:rsidRPr="002F62BA">
              <w:rPr>
                <w:rFonts w:eastAsiaTheme="minorEastAsia" w:cs="Arial" w:hint="eastAsia"/>
                <w:kern w:val="0"/>
                <w:sz w:val="15"/>
                <w:szCs w:val="15"/>
              </w:rPr>
              <w:t xml:space="preserve"> </w:t>
            </w:r>
            <w:r w:rsidRPr="002F62BA">
              <w:rPr>
                <w:rFonts w:eastAsiaTheme="minorEastAsia" w:cs="Arial"/>
                <w:kern w:val="0"/>
                <w:sz w:val="15"/>
                <w:szCs w:val="15"/>
              </w:rPr>
              <w:t>HDMI</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25745F" w:rsidRPr="002F62BA" w:rsidRDefault="000C1A8D" w:rsidP="00547F9F">
            <w:pPr>
              <w:widowControl/>
              <w:spacing w:afterLines="0" w:line="280" w:lineRule="exact"/>
              <w:rPr>
                <w:rFonts w:cs="Arial"/>
                <w:kern w:val="0"/>
                <w:sz w:val="15"/>
                <w:szCs w:val="15"/>
              </w:rPr>
            </w:pPr>
            <w:r w:rsidRPr="002F62BA">
              <w:rPr>
                <w:rFonts w:cs="Arial"/>
                <w:kern w:val="0"/>
                <w:sz w:val="15"/>
                <w:szCs w:val="15"/>
              </w:rPr>
              <w:t>Output Video Resolution</w:t>
            </w:r>
          </w:p>
        </w:tc>
        <w:tc>
          <w:tcPr>
            <w:tcW w:w="4678" w:type="dxa"/>
            <w:tcBorders>
              <w:top w:val="nil"/>
              <w:left w:val="nil"/>
              <w:bottom w:val="single" w:sz="4" w:space="0" w:color="auto"/>
              <w:right w:val="single" w:sz="4" w:space="0" w:color="auto"/>
            </w:tcBorders>
            <w:shd w:val="clear" w:color="auto" w:fill="auto"/>
            <w:vAlign w:val="center"/>
          </w:tcPr>
          <w:p w:rsidR="0025745F" w:rsidRPr="002F62BA" w:rsidRDefault="000C1A8D" w:rsidP="00547F9F">
            <w:pPr>
              <w:widowControl/>
              <w:spacing w:afterLines="0" w:line="280" w:lineRule="exact"/>
              <w:rPr>
                <w:rFonts w:cs="Arial"/>
                <w:kern w:val="0"/>
                <w:sz w:val="15"/>
                <w:szCs w:val="15"/>
              </w:rPr>
            </w:pPr>
            <w:r w:rsidRPr="002F62BA">
              <w:rPr>
                <w:rFonts w:cs="Arial" w:hint="eastAsia"/>
                <w:kern w:val="0"/>
                <w:sz w:val="15"/>
                <w:szCs w:val="15"/>
              </w:rPr>
              <w:t>U</w:t>
            </w:r>
            <w:r w:rsidRPr="002F62BA">
              <w:rPr>
                <w:rFonts w:cs="Arial"/>
                <w:kern w:val="0"/>
                <w:sz w:val="15"/>
                <w:szCs w:val="15"/>
              </w:rPr>
              <w:t>p to 4Kx2K@60Hz 4</w:t>
            </w:r>
            <w:r w:rsidRPr="002F62BA">
              <w:rPr>
                <w:rFonts w:cs="Arial" w:hint="eastAsia"/>
                <w:kern w:val="0"/>
                <w:sz w:val="15"/>
                <w:szCs w:val="15"/>
              </w:rPr>
              <w:t>:</w:t>
            </w:r>
            <w:r w:rsidRPr="002F62BA">
              <w:rPr>
                <w:rFonts w:cs="Arial"/>
                <w:kern w:val="0"/>
                <w:sz w:val="15"/>
                <w:szCs w:val="15"/>
              </w:rPr>
              <w:t>4:4 8bit</w:t>
            </w:r>
          </w:p>
        </w:tc>
      </w:tr>
      <w:tr w:rsidR="00E749F2" w:rsidRPr="002F62BA" w:rsidTr="00514DE3">
        <w:trPr>
          <w:trHeight w:val="255"/>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744C" w:rsidRPr="002F62BA" w:rsidRDefault="0048744C" w:rsidP="00514DE3">
            <w:pPr>
              <w:widowControl/>
              <w:spacing w:afterLines="0" w:line="280" w:lineRule="exact"/>
              <w:jc w:val="both"/>
              <w:rPr>
                <w:rFonts w:eastAsiaTheme="minorEastAsia" w:cs="Arial"/>
                <w:kern w:val="0"/>
                <w:sz w:val="15"/>
                <w:szCs w:val="15"/>
              </w:rPr>
            </w:pPr>
            <w:r w:rsidRPr="002F62BA">
              <w:rPr>
                <w:rFonts w:cs="Arial"/>
                <w:b/>
                <w:bCs/>
                <w:kern w:val="0"/>
                <w:sz w:val="15"/>
                <w:szCs w:val="15"/>
              </w:rPr>
              <w:t>Control</w:t>
            </w:r>
          </w:p>
        </w:tc>
      </w:tr>
      <w:tr w:rsidR="00E749F2" w:rsidRPr="002F62BA" w:rsidTr="00514DE3">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2F62BA" w:rsidRDefault="0048744C" w:rsidP="00514DE3">
            <w:pPr>
              <w:widowControl/>
              <w:spacing w:afterLines="0" w:line="280" w:lineRule="exact"/>
              <w:jc w:val="both"/>
              <w:rPr>
                <w:rFonts w:eastAsiaTheme="minorEastAsia" w:cs="Arial"/>
                <w:kern w:val="0"/>
                <w:sz w:val="15"/>
                <w:szCs w:val="15"/>
              </w:rPr>
            </w:pPr>
            <w:r w:rsidRPr="002F62BA">
              <w:rPr>
                <w:rFonts w:eastAsiaTheme="minorEastAsia" w:cs="Arial" w:hint="eastAsia"/>
                <w:kern w:val="0"/>
                <w:sz w:val="15"/>
                <w:szCs w:val="15"/>
              </w:rPr>
              <w:t>C</w:t>
            </w:r>
            <w:r w:rsidRPr="002F62BA">
              <w:rPr>
                <w:rFonts w:eastAsiaTheme="minorEastAsia" w:cs="Arial"/>
                <w:kern w:val="0"/>
                <w:sz w:val="15"/>
                <w:szCs w:val="15"/>
              </w:rPr>
              <w:t>ontrol</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C176B2" w:rsidRPr="002F62BA" w:rsidRDefault="00D960FD" w:rsidP="0048744C">
            <w:pPr>
              <w:widowControl/>
              <w:spacing w:afterLines="0" w:after="78" w:line="280" w:lineRule="exact"/>
              <w:jc w:val="both"/>
              <w:rPr>
                <w:rFonts w:eastAsiaTheme="minorEastAsia" w:cs="Arial"/>
                <w:kern w:val="0"/>
                <w:sz w:val="15"/>
                <w:szCs w:val="15"/>
              </w:rPr>
            </w:pPr>
            <w:r w:rsidRPr="002F62BA">
              <w:rPr>
                <w:rFonts w:eastAsiaTheme="minorEastAsia" w:cs="Arial"/>
                <w:kern w:val="0"/>
                <w:sz w:val="15"/>
                <w:szCs w:val="15"/>
              </w:rPr>
              <w:t xml:space="preserve">(1) SET Button, (1) </w:t>
            </w:r>
            <w:r w:rsidR="00C176B2" w:rsidRPr="002F62BA">
              <w:rPr>
                <w:rFonts w:eastAsiaTheme="minorEastAsia" w:cs="Arial"/>
                <w:kern w:val="0"/>
                <w:sz w:val="15"/>
                <w:szCs w:val="15"/>
              </w:rPr>
              <w:t>4-pin DIP Switch</w:t>
            </w:r>
            <w:r w:rsidRPr="002F62BA">
              <w:rPr>
                <w:rFonts w:eastAsiaTheme="minorEastAsia" w:cs="Arial"/>
                <w:kern w:val="0"/>
                <w:sz w:val="15"/>
                <w:szCs w:val="15"/>
              </w:rPr>
              <w:t xml:space="preserve">, </w:t>
            </w:r>
            <w:r w:rsidR="0048744C" w:rsidRPr="002F62BA">
              <w:rPr>
                <w:rFonts w:eastAsiaTheme="minorEastAsia" w:cs="Arial"/>
                <w:kern w:val="0"/>
                <w:sz w:val="15"/>
                <w:szCs w:val="15"/>
              </w:rPr>
              <w:t xml:space="preserve">(1) FW, </w:t>
            </w:r>
            <w:r w:rsidRPr="002F62BA">
              <w:rPr>
                <w:rFonts w:eastAsiaTheme="minorEastAsia" w:cs="Arial"/>
                <w:kern w:val="0"/>
                <w:sz w:val="15"/>
                <w:szCs w:val="15"/>
              </w:rPr>
              <w:t xml:space="preserve">(1) IR OUT, </w:t>
            </w:r>
          </w:p>
          <w:p w:rsidR="0048744C" w:rsidRPr="002F62BA" w:rsidRDefault="0048744C" w:rsidP="00D960FD">
            <w:pPr>
              <w:widowControl/>
              <w:spacing w:afterLines="0" w:after="78" w:line="280" w:lineRule="exact"/>
              <w:jc w:val="both"/>
              <w:rPr>
                <w:rFonts w:eastAsiaTheme="minorEastAsia" w:cs="Arial"/>
                <w:kern w:val="0"/>
                <w:sz w:val="15"/>
                <w:szCs w:val="15"/>
              </w:rPr>
            </w:pPr>
            <w:r w:rsidRPr="002F62BA">
              <w:rPr>
                <w:rFonts w:eastAsiaTheme="minorEastAsia" w:cs="Arial" w:hint="eastAsia"/>
                <w:kern w:val="0"/>
                <w:sz w:val="15"/>
                <w:szCs w:val="15"/>
              </w:rPr>
              <w:t>(</w:t>
            </w:r>
            <w:r w:rsidRPr="002F62BA">
              <w:rPr>
                <w:rFonts w:eastAsiaTheme="minorEastAsia" w:cs="Arial"/>
                <w:kern w:val="0"/>
                <w:sz w:val="15"/>
                <w:szCs w:val="15"/>
              </w:rPr>
              <w:t>1</w:t>
            </w:r>
            <w:r w:rsidRPr="002F62BA">
              <w:rPr>
                <w:rFonts w:eastAsiaTheme="minorEastAsia" w:cs="Arial" w:hint="eastAsia"/>
                <w:kern w:val="0"/>
                <w:sz w:val="15"/>
                <w:szCs w:val="15"/>
              </w:rPr>
              <w:t xml:space="preserve">) </w:t>
            </w:r>
            <w:r w:rsidRPr="002F62BA">
              <w:rPr>
                <w:rFonts w:eastAsiaTheme="minorEastAsia" w:cs="Arial"/>
                <w:kern w:val="0"/>
                <w:sz w:val="15"/>
                <w:szCs w:val="15"/>
              </w:rPr>
              <w:t>RS232,</w:t>
            </w:r>
            <w:r w:rsidRPr="002F62BA">
              <w:rPr>
                <w:rFonts w:eastAsiaTheme="minorEastAsia" w:cs="Arial" w:hint="eastAsia"/>
                <w:kern w:val="0"/>
                <w:sz w:val="15"/>
                <w:szCs w:val="15"/>
              </w:rPr>
              <w:t xml:space="preserve"> (</w:t>
            </w:r>
            <w:r w:rsidRPr="002F62BA">
              <w:rPr>
                <w:rFonts w:eastAsiaTheme="minorEastAsia" w:cs="Arial"/>
                <w:kern w:val="0"/>
                <w:sz w:val="15"/>
                <w:szCs w:val="15"/>
              </w:rPr>
              <w:t>1</w:t>
            </w:r>
            <w:r w:rsidRPr="002F62BA">
              <w:rPr>
                <w:rFonts w:eastAsiaTheme="minorEastAsia" w:cs="Arial" w:hint="eastAsia"/>
                <w:kern w:val="0"/>
                <w:sz w:val="15"/>
                <w:szCs w:val="15"/>
              </w:rPr>
              <w:t xml:space="preserve">) </w:t>
            </w:r>
            <w:r w:rsidR="00D960FD" w:rsidRPr="002F62BA">
              <w:rPr>
                <w:rFonts w:eastAsiaTheme="minorEastAsia" w:cs="Arial"/>
                <w:kern w:val="0"/>
                <w:sz w:val="15"/>
                <w:szCs w:val="15"/>
              </w:rPr>
              <w:t>Sensor</w:t>
            </w:r>
            <w:r w:rsidRPr="002F62BA">
              <w:rPr>
                <w:rFonts w:eastAsiaTheme="minorEastAsia" w:cs="Arial"/>
                <w:kern w:val="0"/>
                <w:sz w:val="15"/>
                <w:szCs w:val="15"/>
              </w:rPr>
              <w:t>,</w:t>
            </w:r>
            <w:r w:rsidR="00D960FD" w:rsidRPr="002F62BA">
              <w:rPr>
                <w:rFonts w:eastAsiaTheme="minorEastAsia" w:cs="Arial" w:hint="eastAsia"/>
                <w:kern w:val="0"/>
                <w:sz w:val="15"/>
                <w:szCs w:val="15"/>
              </w:rPr>
              <w:t xml:space="preserve"> (</w:t>
            </w:r>
            <w:r w:rsidR="00D960FD" w:rsidRPr="002F62BA">
              <w:rPr>
                <w:rFonts w:eastAsiaTheme="minorEastAsia" w:cs="Arial"/>
                <w:kern w:val="0"/>
                <w:sz w:val="15"/>
                <w:szCs w:val="15"/>
              </w:rPr>
              <w:t>2</w:t>
            </w:r>
            <w:r w:rsidR="00D960FD" w:rsidRPr="002F62BA">
              <w:rPr>
                <w:rFonts w:eastAsiaTheme="minorEastAsia" w:cs="Arial" w:hint="eastAsia"/>
                <w:kern w:val="0"/>
                <w:sz w:val="15"/>
                <w:szCs w:val="15"/>
              </w:rPr>
              <w:t>)</w:t>
            </w:r>
            <w:r w:rsidR="00D960FD" w:rsidRPr="002F62BA">
              <w:rPr>
                <w:rFonts w:eastAsiaTheme="minorEastAsia" w:cs="Arial"/>
                <w:kern w:val="0"/>
                <w:sz w:val="15"/>
                <w:szCs w:val="15"/>
              </w:rPr>
              <w:t xml:space="preserve"> Relay (1~2)</w:t>
            </w:r>
          </w:p>
        </w:tc>
      </w:tr>
      <w:tr w:rsidR="00E749F2" w:rsidRPr="002F62BA" w:rsidTr="00514DE3">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2F62BA" w:rsidRDefault="0048744C" w:rsidP="00514DE3">
            <w:pPr>
              <w:widowControl/>
              <w:spacing w:afterLines="0" w:line="280" w:lineRule="exact"/>
              <w:jc w:val="both"/>
              <w:rPr>
                <w:rFonts w:eastAsiaTheme="minorEastAsia" w:cs="Arial"/>
                <w:kern w:val="0"/>
                <w:sz w:val="15"/>
                <w:szCs w:val="15"/>
              </w:rPr>
            </w:pPr>
            <w:r w:rsidRPr="002F62BA">
              <w:rPr>
                <w:rFonts w:eastAsiaTheme="minorEastAsia" w:cs="Arial" w:hint="eastAsia"/>
                <w:kern w:val="0"/>
                <w:sz w:val="15"/>
                <w:szCs w:val="15"/>
              </w:rPr>
              <w:t>C</w:t>
            </w:r>
            <w:r w:rsidRPr="002F62BA">
              <w:rPr>
                <w:rFonts w:eastAsiaTheme="minorEastAsia" w:cs="Arial"/>
                <w:kern w:val="0"/>
                <w:sz w:val="15"/>
                <w:szCs w:val="15"/>
              </w:rPr>
              <w:t xml:space="preserve">ontrol </w:t>
            </w:r>
            <w:r w:rsidRPr="002F62BA">
              <w:rPr>
                <w:rFonts w:cs="Arial"/>
                <w:kern w:val="0"/>
                <w:sz w:val="15"/>
                <w:szCs w:val="15"/>
              </w:rPr>
              <w:t>Connector</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2F62BA" w:rsidRDefault="00C176B2" w:rsidP="009848BC">
            <w:pPr>
              <w:widowControl/>
              <w:spacing w:afterLines="0" w:line="280" w:lineRule="exact"/>
              <w:rPr>
                <w:rFonts w:eastAsiaTheme="minorEastAsia" w:cs="Arial"/>
                <w:kern w:val="0"/>
                <w:sz w:val="15"/>
                <w:szCs w:val="15"/>
              </w:rPr>
            </w:pPr>
            <w:r w:rsidRPr="002F62BA">
              <w:rPr>
                <w:rFonts w:eastAsiaTheme="minorEastAsia" w:cs="Arial" w:hint="eastAsia"/>
                <w:kern w:val="0"/>
                <w:sz w:val="15"/>
                <w:szCs w:val="15"/>
              </w:rPr>
              <w:t>(</w:t>
            </w:r>
            <w:r w:rsidRPr="002F62BA">
              <w:rPr>
                <w:rFonts w:eastAsiaTheme="minorEastAsia" w:cs="Arial"/>
                <w:kern w:val="0"/>
                <w:sz w:val="15"/>
                <w:szCs w:val="15"/>
              </w:rPr>
              <w:t>1</w:t>
            </w:r>
            <w:r w:rsidRPr="002F62BA">
              <w:rPr>
                <w:rFonts w:eastAsiaTheme="minorEastAsia" w:cs="Arial" w:hint="eastAsia"/>
                <w:kern w:val="0"/>
                <w:sz w:val="15"/>
                <w:szCs w:val="15"/>
              </w:rPr>
              <w:t xml:space="preserve">) </w:t>
            </w:r>
            <w:r w:rsidRPr="002F62BA">
              <w:rPr>
                <w:rFonts w:eastAsiaTheme="minorEastAsia"/>
                <w:kern w:val="0"/>
                <w:sz w:val="15"/>
                <w:szCs w:val="15"/>
              </w:rPr>
              <w:t>Type-A USB</w:t>
            </w:r>
            <w:r w:rsidRPr="002F62BA">
              <w:rPr>
                <w:rFonts w:eastAsiaTheme="minorEastAsia" w:cs="Arial"/>
                <w:kern w:val="0"/>
                <w:sz w:val="15"/>
                <w:szCs w:val="15"/>
              </w:rPr>
              <w:t xml:space="preserve">, </w:t>
            </w:r>
            <w:r w:rsidRPr="002F62BA">
              <w:rPr>
                <w:rFonts w:eastAsiaTheme="minorEastAsia" w:cs="Arial" w:hint="eastAsia"/>
                <w:kern w:val="0"/>
                <w:sz w:val="15"/>
                <w:szCs w:val="15"/>
              </w:rPr>
              <w:t>(</w:t>
            </w:r>
            <w:r w:rsidRPr="002F62BA">
              <w:rPr>
                <w:rFonts w:eastAsiaTheme="minorEastAsia" w:cs="Arial"/>
                <w:kern w:val="0"/>
                <w:sz w:val="15"/>
                <w:szCs w:val="15"/>
              </w:rPr>
              <w:t>1</w:t>
            </w:r>
            <w:r w:rsidRPr="002F62BA">
              <w:rPr>
                <w:rFonts w:eastAsiaTheme="minorEastAsia" w:cs="Arial" w:hint="eastAsia"/>
                <w:kern w:val="0"/>
                <w:sz w:val="15"/>
                <w:szCs w:val="15"/>
              </w:rPr>
              <w:t xml:space="preserve">) </w:t>
            </w:r>
            <w:r w:rsidR="009848BC" w:rsidRPr="002F62BA">
              <w:rPr>
                <w:rFonts w:eastAsiaTheme="minorEastAsia" w:cs="Arial"/>
                <w:kern w:val="0"/>
                <w:sz w:val="15"/>
                <w:szCs w:val="15"/>
              </w:rPr>
              <w:t>3.5mm mini jack</w:t>
            </w:r>
            <w:r w:rsidRPr="002F62BA">
              <w:rPr>
                <w:rFonts w:eastAsiaTheme="minorEastAsia" w:cs="Arial"/>
                <w:kern w:val="0"/>
                <w:sz w:val="15"/>
                <w:szCs w:val="15"/>
              </w:rPr>
              <w:t>,</w:t>
            </w:r>
            <w:r w:rsidRPr="002F62BA">
              <w:rPr>
                <w:rFonts w:eastAsiaTheme="minorEastAsia" w:cs="Arial" w:hint="eastAsia"/>
                <w:kern w:val="0"/>
                <w:sz w:val="15"/>
                <w:szCs w:val="15"/>
              </w:rPr>
              <w:t xml:space="preserve"> </w:t>
            </w:r>
            <w:r w:rsidR="0048744C" w:rsidRPr="002F62BA">
              <w:rPr>
                <w:rFonts w:eastAsiaTheme="minorEastAsia" w:cs="Arial" w:hint="eastAsia"/>
                <w:kern w:val="0"/>
                <w:sz w:val="15"/>
                <w:szCs w:val="15"/>
              </w:rPr>
              <w:t>(</w:t>
            </w:r>
            <w:r w:rsidR="009848BC" w:rsidRPr="002F62BA">
              <w:rPr>
                <w:rFonts w:eastAsiaTheme="minorEastAsia" w:cs="Arial"/>
                <w:kern w:val="0"/>
                <w:sz w:val="15"/>
                <w:szCs w:val="15"/>
              </w:rPr>
              <w:t>4</w:t>
            </w:r>
            <w:r w:rsidR="0048744C" w:rsidRPr="002F62BA">
              <w:rPr>
                <w:rFonts w:eastAsiaTheme="minorEastAsia" w:cs="Arial" w:hint="eastAsia"/>
                <w:kern w:val="0"/>
                <w:sz w:val="15"/>
                <w:szCs w:val="15"/>
              </w:rPr>
              <w:t xml:space="preserve">) </w:t>
            </w:r>
            <w:r w:rsidR="0048744C" w:rsidRPr="002F62BA">
              <w:rPr>
                <w:rFonts w:eastAsiaTheme="minorEastAsia"/>
                <w:kern w:val="0"/>
                <w:sz w:val="15"/>
                <w:szCs w:val="15"/>
              </w:rPr>
              <w:t>3-pin terminal block</w:t>
            </w:r>
            <w:r w:rsidR="009848BC" w:rsidRPr="002F62BA">
              <w:rPr>
                <w:rFonts w:eastAsiaTheme="minorEastAsia"/>
                <w:kern w:val="0"/>
                <w:sz w:val="15"/>
                <w:szCs w:val="15"/>
              </w:rPr>
              <w:t>s</w:t>
            </w:r>
          </w:p>
        </w:tc>
      </w:tr>
      <w:tr w:rsidR="00E749F2" w:rsidRPr="002F62BA" w:rsidTr="00210146">
        <w:trPr>
          <w:trHeight w:val="255"/>
        </w:trPr>
        <w:tc>
          <w:tcPr>
            <w:tcW w:w="6946" w:type="dxa"/>
            <w:gridSpan w:val="2"/>
            <w:tcBorders>
              <w:top w:val="nil"/>
              <w:left w:val="single" w:sz="4" w:space="0" w:color="auto"/>
              <w:bottom w:val="single" w:sz="4" w:space="0" w:color="auto"/>
              <w:right w:val="single" w:sz="4" w:space="0" w:color="auto"/>
            </w:tcBorders>
            <w:shd w:val="clear" w:color="auto" w:fill="auto"/>
            <w:vAlign w:val="center"/>
          </w:tcPr>
          <w:p w:rsidR="000161F8" w:rsidRPr="002F62BA" w:rsidRDefault="0048744C" w:rsidP="000161F8">
            <w:pPr>
              <w:widowControl/>
              <w:spacing w:afterLines="0" w:line="280" w:lineRule="exact"/>
              <w:rPr>
                <w:rFonts w:eastAsiaTheme="minorEastAsia" w:cs="Arial"/>
                <w:kern w:val="0"/>
                <w:sz w:val="15"/>
                <w:szCs w:val="15"/>
              </w:rPr>
            </w:pPr>
            <w:r w:rsidRPr="002F62BA">
              <w:rPr>
                <w:rFonts w:cs="Arial"/>
                <w:b/>
                <w:bCs/>
                <w:kern w:val="0"/>
                <w:sz w:val="15"/>
                <w:szCs w:val="15"/>
              </w:rPr>
              <w:t>General</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48744C" w:rsidRPr="002F62BA" w:rsidRDefault="0048744C" w:rsidP="0048744C">
            <w:pPr>
              <w:spacing w:afterLines="0" w:line="280" w:lineRule="exact"/>
              <w:rPr>
                <w:rFonts w:eastAsiaTheme="minorEastAsia"/>
                <w:sz w:val="15"/>
                <w:szCs w:val="15"/>
              </w:rPr>
            </w:pPr>
            <w:r w:rsidRPr="002F62BA">
              <w:rPr>
                <w:rFonts w:eastAsiaTheme="minorEastAsia"/>
                <w:sz w:val="15"/>
                <w:szCs w:val="15"/>
              </w:rPr>
              <w:t>HDMI Standard</w:t>
            </w:r>
          </w:p>
        </w:tc>
        <w:tc>
          <w:tcPr>
            <w:tcW w:w="4678" w:type="dxa"/>
            <w:tcBorders>
              <w:top w:val="nil"/>
              <w:left w:val="single" w:sz="4" w:space="0" w:color="auto"/>
              <w:bottom w:val="single" w:sz="4" w:space="0" w:color="auto"/>
              <w:right w:val="single" w:sz="4" w:space="0" w:color="auto"/>
            </w:tcBorders>
            <w:shd w:val="clear" w:color="auto" w:fill="auto"/>
            <w:vAlign w:val="center"/>
          </w:tcPr>
          <w:p w:rsidR="0048744C" w:rsidRPr="002F62BA" w:rsidRDefault="004E750B" w:rsidP="0048744C">
            <w:pPr>
              <w:spacing w:afterLines="0" w:line="280" w:lineRule="exact"/>
              <w:rPr>
                <w:rFonts w:eastAsiaTheme="minorEastAsia"/>
                <w:sz w:val="15"/>
                <w:szCs w:val="15"/>
              </w:rPr>
            </w:pPr>
            <w:r w:rsidRPr="002F62BA">
              <w:rPr>
                <w:rFonts w:eastAsiaTheme="minorEastAsia"/>
                <w:sz w:val="15"/>
                <w:szCs w:val="15"/>
              </w:rPr>
              <w:t>2.0</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48744C" w:rsidRPr="002F62BA" w:rsidRDefault="0048744C" w:rsidP="0048744C">
            <w:pPr>
              <w:spacing w:afterLines="0" w:line="280" w:lineRule="exact"/>
              <w:rPr>
                <w:rFonts w:eastAsiaTheme="minorEastAsia"/>
                <w:sz w:val="15"/>
                <w:szCs w:val="15"/>
              </w:rPr>
            </w:pPr>
            <w:r w:rsidRPr="002F62BA">
              <w:rPr>
                <w:rFonts w:eastAsiaTheme="minorEastAsia" w:hint="eastAsia"/>
                <w:sz w:val="15"/>
                <w:szCs w:val="15"/>
              </w:rPr>
              <w:t>HDCP Version</w:t>
            </w:r>
          </w:p>
        </w:tc>
        <w:tc>
          <w:tcPr>
            <w:tcW w:w="4678" w:type="dxa"/>
            <w:tcBorders>
              <w:top w:val="nil"/>
              <w:left w:val="single" w:sz="4" w:space="0" w:color="auto"/>
              <w:bottom w:val="single" w:sz="4" w:space="0" w:color="auto"/>
              <w:right w:val="single" w:sz="4" w:space="0" w:color="auto"/>
            </w:tcBorders>
            <w:shd w:val="clear" w:color="auto" w:fill="auto"/>
            <w:vAlign w:val="center"/>
          </w:tcPr>
          <w:p w:rsidR="0048744C" w:rsidRPr="002F62BA" w:rsidRDefault="0048744C" w:rsidP="0048744C">
            <w:pPr>
              <w:spacing w:afterLines="0" w:line="280" w:lineRule="exact"/>
              <w:rPr>
                <w:rFonts w:eastAsiaTheme="minorEastAsia"/>
                <w:sz w:val="15"/>
                <w:szCs w:val="15"/>
              </w:rPr>
            </w:pPr>
            <w:r w:rsidRPr="002F62BA">
              <w:rPr>
                <w:rFonts w:eastAsiaTheme="minorEastAsia" w:hint="eastAsia"/>
                <w:sz w:val="15"/>
                <w:szCs w:val="15"/>
              </w:rPr>
              <w:t>2.2</w:t>
            </w:r>
            <w:bookmarkStart w:id="17" w:name="_GoBack"/>
            <w:bookmarkEnd w:id="17"/>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48744C" w:rsidRPr="002F62BA" w:rsidRDefault="0048744C" w:rsidP="0048744C">
            <w:pPr>
              <w:spacing w:afterLines="0" w:line="280" w:lineRule="exact"/>
              <w:rPr>
                <w:rFonts w:eastAsiaTheme="minorEastAsia"/>
                <w:sz w:val="15"/>
                <w:szCs w:val="15"/>
              </w:rPr>
            </w:pPr>
            <w:r w:rsidRPr="002F62BA">
              <w:rPr>
                <w:rFonts w:eastAsiaTheme="minorEastAsia" w:hint="eastAsia"/>
                <w:sz w:val="15"/>
                <w:szCs w:val="15"/>
              </w:rPr>
              <w:t>HDCP Pass</w:t>
            </w:r>
            <w:r w:rsidRPr="002F62BA">
              <w:rPr>
                <w:rFonts w:eastAsiaTheme="minorEastAsia"/>
                <w:sz w:val="15"/>
                <w:szCs w:val="15"/>
              </w:rPr>
              <w:t>-through</w:t>
            </w:r>
          </w:p>
        </w:tc>
        <w:tc>
          <w:tcPr>
            <w:tcW w:w="4678" w:type="dxa"/>
            <w:tcBorders>
              <w:top w:val="nil"/>
              <w:left w:val="single" w:sz="4" w:space="0" w:color="auto"/>
              <w:bottom w:val="single" w:sz="4" w:space="0" w:color="auto"/>
              <w:right w:val="single" w:sz="4" w:space="0" w:color="auto"/>
            </w:tcBorders>
            <w:shd w:val="clear" w:color="auto" w:fill="auto"/>
            <w:vAlign w:val="center"/>
          </w:tcPr>
          <w:p w:rsidR="0048744C" w:rsidRPr="002F62BA" w:rsidRDefault="0048744C" w:rsidP="0048744C">
            <w:pPr>
              <w:spacing w:afterLines="0" w:line="280" w:lineRule="exact"/>
              <w:rPr>
                <w:rFonts w:eastAsiaTheme="minorEastAsia"/>
                <w:sz w:val="15"/>
                <w:szCs w:val="15"/>
              </w:rPr>
            </w:pPr>
            <w:r w:rsidRPr="002F62BA">
              <w:rPr>
                <w:rFonts w:eastAsiaTheme="minorEastAsia" w:hint="eastAsia"/>
                <w:sz w:val="15"/>
                <w:szCs w:val="15"/>
              </w:rPr>
              <w:t>Supported</w:t>
            </w:r>
          </w:p>
        </w:tc>
      </w:tr>
      <w:tr w:rsidR="00E749F2" w:rsidRPr="002F62BA" w:rsidTr="0048744C">
        <w:trPr>
          <w:trHeight w:val="1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2F62BA" w:rsidRDefault="0048744C" w:rsidP="0080608E">
            <w:pPr>
              <w:spacing w:afterLines="0" w:line="280" w:lineRule="exact"/>
              <w:rPr>
                <w:rFonts w:eastAsiaTheme="minorEastAsia"/>
                <w:sz w:val="15"/>
                <w:szCs w:val="15"/>
              </w:rPr>
            </w:pPr>
            <w:r w:rsidRPr="002F62BA">
              <w:rPr>
                <w:rFonts w:eastAsiaTheme="minorEastAsia" w:hint="eastAsia"/>
                <w:sz w:val="15"/>
                <w:szCs w:val="15"/>
              </w:rPr>
              <w:t xml:space="preserve">CEC </w:t>
            </w:r>
            <w:r w:rsidR="0080608E" w:rsidRPr="002F62BA">
              <w:rPr>
                <w:rFonts w:eastAsiaTheme="minorEastAsia"/>
                <w:sz w:val="15"/>
                <w:szCs w:val="15"/>
              </w:rPr>
              <w:t>Control</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2F62BA" w:rsidRDefault="0048744C" w:rsidP="0048744C">
            <w:pPr>
              <w:spacing w:afterLines="0" w:line="280" w:lineRule="exact"/>
              <w:rPr>
                <w:rFonts w:eastAsiaTheme="minorEastAsia"/>
                <w:sz w:val="15"/>
                <w:szCs w:val="15"/>
              </w:rPr>
            </w:pPr>
            <w:r w:rsidRPr="002F62BA">
              <w:rPr>
                <w:rFonts w:eastAsiaTheme="minorEastAsia" w:hint="eastAsia"/>
                <w:sz w:val="15"/>
                <w:szCs w:val="15"/>
              </w:rPr>
              <w:t>Supported</w:t>
            </w:r>
          </w:p>
        </w:tc>
      </w:tr>
      <w:tr w:rsidR="00E749F2" w:rsidRPr="002F62BA"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2F62BA" w:rsidRDefault="0048744C" w:rsidP="0048744C">
            <w:pPr>
              <w:spacing w:afterLines="0" w:line="280" w:lineRule="exact"/>
              <w:rPr>
                <w:rFonts w:eastAsiaTheme="minorEastAsia"/>
                <w:sz w:val="15"/>
                <w:szCs w:val="15"/>
              </w:rPr>
            </w:pPr>
            <w:r w:rsidRPr="002F62BA">
              <w:rPr>
                <w:rFonts w:eastAsiaTheme="minorEastAsia" w:hint="eastAsia"/>
                <w:sz w:val="15"/>
                <w:szCs w:val="15"/>
              </w:rPr>
              <w:t>Hot-plug</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2F62BA" w:rsidRDefault="0048744C" w:rsidP="0048744C">
            <w:pPr>
              <w:spacing w:afterLines="0" w:line="280" w:lineRule="exact"/>
              <w:rPr>
                <w:rFonts w:eastAsiaTheme="minorEastAsia"/>
                <w:sz w:val="15"/>
                <w:szCs w:val="15"/>
              </w:rPr>
            </w:pPr>
            <w:r w:rsidRPr="002F62BA">
              <w:rPr>
                <w:rFonts w:eastAsiaTheme="minorEastAsia" w:hint="eastAsia"/>
                <w:sz w:val="15"/>
                <w:szCs w:val="15"/>
              </w:rPr>
              <w:t>Supported</w:t>
            </w:r>
          </w:p>
        </w:tc>
      </w:tr>
      <w:tr w:rsidR="00E749F2" w:rsidRPr="002F62BA"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2F62BA" w:rsidRDefault="0048744C" w:rsidP="0048744C">
            <w:pPr>
              <w:spacing w:afterLines="0" w:line="280" w:lineRule="exact"/>
              <w:jc w:val="both"/>
              <w:rPr>
                <w:kern w:val="0"/>
                <w:sz w:val="15"/>
                <w:szCs w:val="15"/>
              </w:rPr>
            </w:pPr>
            <w:r w:rsidRPr="002F62BA">
              <w:rPr>
                <w:sz w:val="15"/>
                <w:szCs w:val="15"/>
              </w:rPr>
              <w:t>Bandwidth</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2F62BA" w:rsidRDefault="004E750B" w:rsidP="0048744C">
            <w:pPr>
              <w:spacing w:afterLines="0" w:line="280" w:lineRule="exact"/>
              <w:jc w:val="both"/>
              <w:rPr>
                <w:kern w:val="0"/>
                <w:sz w:val="15"/>
                <w:szCs w:val="15"/>
              </w:rPr>
            </w:pPr>
            <w:r w:rsidRPr="002F62BA">
              <w:rPr>
                <w:kern w:val="0"/>
                <w:sz w:val="15"/>
                <w:szCs w:val="15"/>
              </w:rPr>
              <w:t>18</w:t>
            </w:r>
            <w:r w:rsidR="0048744C" w:rsidRPr="002F62BA">
              <w:rPr>
                <w:kern w:val="0"/>
                <w:sz w:val="15"/>
                <w:szCs w:val="15"/>
              </w:rPr>
              <w:t>Gbps</w:t>
            </w:r>
          </w:p>
        </w:tc>
      </w:tr>
      <w:tr w:rsidR="00E749F2" w:rsidRPr="002F62BA"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2F62BA" w:rsidRDefault="004E750B" w:rsidP="00751E60">
            <w:pPr>
              <w:spacing w:afterLines="0"/>
              <w:rPr>
                <w:rFonts w:eastAsiaTheme="minorEastAsia" w:cs="Arial"/>
                <w:sz w:val="15"/>
                <w:szCs w:val="15"/>
              </w:rPr>
            </w:pPr>
            <w:r w:rsidRPr="002F62BA">
              <w:rPr>
                <w:rFonts w:eastAsiaTheme="minorEastAsia" w:cs="Arial"/>
                <w:sz w:val="15"/>
                <w:szCs w:val="15"/>
              </w:rPr>
              <w:t>HDMI</w:t>
            </w:r>
            <w:r w:rsidR="00751E60" w:rsidRPr="002F62BA">
              <w:rPr>
                <w:rFonts w:eastAsiaTheme="minorEastAsia" w:cs="Arial"/>
                <w:sz w:val="15"/>
                <w:szCs w:val="15"/>
              </w:rPr>
              <w:t xml:space="preserve"> Cable Length</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2F62BA" w:rsidRDefault="00E074FF" w:rsidP="00E074FF">
            <w:pPr>
              <w:spacing w:afterLines="0"/>
              <w:rPr>
                <w:rFonts w:eastAsiaTheme="minorEastAsia" w:cs="Arial"/>
                <w:sz w:val="15"/>
                <w:szCs w:val="15"/>
              </w:rPr>
            </w:pPr>
            <w:r w:rsidRPr="002F62BA">
              <w:rPr>
                <w:rFonts w:eastAsiaTheme="minorEastAsia" w:cs="Arial"/>
                <w:sz w:val="15"/>
                <w:szCs w:val="15"/>
              </w:rPr>
              <w:t xml:space="preserve">1080P@60Hz ≤ </w:t>
            </w:r>
            <w:r w:rsidR="004E750B" w:rsidRPr="002F62BA">
              <w:rPr>
                <w:rFonts w:eastAsiaTheme="minorEastAsia" w:cs="Arial"/>
                <w:sz w:val="15"/>
                <w:szCs w:val="15"/>
              </w:rPr>
              <w:t xml:space="preserve">33 feet (10 </w:t>
            </w:r>
            <w:r w:rsidRPr="002F62BA">
              <w:rPr>
                <w:rFonts w:eastAsiaTheme="minorEastAsia" w:cs="Arial"/>
                <w:sz w:val="15"/>
                <w:szCs w:val="15"/>
              </w:rPr>
              <w:t>meters),</w:t>
            </w:r>
          </w:p>
          <w:p w:rsidR="00E074FF" w:rsidRPr="002F62BA" w:rsidRDefault="004E750B" w:rsidP="004E750B">
            <w:pPr>
              <w:spacing w:afterLines="0"/>
              <w:rPr>
                <w:rFonts w:eastAsiaTheme="minorEastAsia" w:cs="Arial"/>
                <w:sz w:val="15"/>
                <w:szCs w:val="15"/>
              </w:rPr>
            </w:pPr>
            <w:r w:rsidRPr="002F62BA">
              <w:rPr>
                <w:rFonts w:eastAsiaTheme="minorEastAsia" w:cs="Arial"/>
                <w:sz w:val="15"/>
                <w:szCs w:val="15"/>
              </w:rPr>
              <w:t xml:space="preserve">4K@60Hz ≤ 16 </w:t>
            </w:r>
            <w:r w:rsidR="00E074FF" w:rsidRPr="002F62BA">
              <w:rPr>
                <w:rFonts w:eastAsiaTheme="minorEastAsia" w:cs="Arial"/>
                <w:sz w:val="15"/>
                <w:szCs w:val="15"/>
              </w:rPr>
              <w:t xml:space="preserve">feet </w:t>
            </w:r>
            <w:r w:rsidRPr="002F62BA">
              <w:rPr>
                <w:rFonts w:eastAsiaTheme="minorEastAsia" w:cs="Arial"/>
                <w:sz w:val="15"/>
                <w:szCs w:val="15"/>
              </w:rPr>
              <w:t xml:space="preserve">(5 </w:t>
            </w:r>
            <w:r w:rsidR="00E074FF" w:rsidRPr="002F62BA">
              <w:rPr>
                <w:rFonts w:eastAsiaTheme="minorEastAsia" w:cs="Arial"/>
                <w:sz w:val="15"/>
                <w:szCs w:val="15"/>
              </w:rPr>
              <w:t>meters)</w:t>
            </w:r>
          </w:p>
        </w:tc>
      </w:tr>
      <w:tr w:rsidR="00E749F2" w:rsidRPr="002F62BA"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2F62BA" w:rsidRDefault="00E074FF" w:rsidP="00E074FF">
            <w:pPr>
              <w:widowControl/>
              <w:spacing w:afterLines="0" w:line="280" w:lineRule="exact"/>
              <w:jc w:val="both"/>
              <w:rPr>
                <w:rFonts w:cs="Arial"/>
                <w:kern w:val="0"/>
                <w:sz w:val="15"/>
                <w:szCs w:val="15"/>
              </w:rPr>
            </w:pPr>
            <w:r w:rsidRPr="002F62BA">
              <w:rPr>
                <w:rFonts w:cs="Arial"/>
                <w:kern w:val="0"/>
                <w:sz w:val="15"/>
                <w:szCs w:val="15"/>
              </w:rPr>
              <w:t>Operation Temperature</w:t>
            </w:r>
          </w:p>
        </w:tc>
        <w:tc>
          <w:tcPr>
            <w:tcW w:w="4678" w:type="dxa"/>
            <w:tcBorders>
              <w:top w:val="single" w:sz="4" w:space="0" w:color="auto"/>
              <w:bottom w:val="single" w:sz="4" w:space="0" w:color="auto"/>
              <w:right w:val="single" w:sz="4" w:space="0" w:color="auto"/>
            </w:tcBorders>
            <w:shd w:val="clear" w:color="auto" w:fill="auto"/>
            <w:vAlign w:val="center"/>
          </w:tcPr>
          <w:p w:rsidR="00E074FF" w:rsidRPr="002F62BA" w:rsidRDefault="00E074FF" w:rsidP="00446522">
            <w:pPr>
              <w:widowControl/>
              <w:spacing w:afterLines="0" w:line="280" w:lineRule="exact"/>
              <w:jc w:val="both"/>
              <w:rPr>
                <w:rFonts w:cs="Arial"/>
                <w:sz w:val="15"/>
                <w:szCs w:val="15"/>
              </w:rPr>
            </w:pPr>
            <w:r w:rsidRPr="002F62BA">
              <w:rPr>
                <w:rFonts w:cs="Arial"/>
                <w:sz w:val="15"/>
                <w:szCs w:val="15"/>
              </w:rPr>
              <w:t>-</w:t>
            </w:r>
            <w:r w:rsidR="00446522" w:rsidRPr="002F62BA">
              <w:rPr>
                <w:rFonts w:cs="Arial"/>
                <w:sz w:val="15"/>
                <w:szCs w:val="15"/>
              </w:rPr>
              <w:t>5</w:t>
            </w:r>
            <w:r w:rsidRPr="002F62BA">
              <w:rPr>
                <w:rFonts w:ascii="微软雅黑" w:eastAsia="微软雅黑" w:hAnsi="微软雅黑" w:cs="微软雅黑" w:hint="eastAsia"/>
                <w:sz w:val="15"/>
                <w:szCs w:val="15"/>
              </w:rPr>
              <w:t xml:space="preserve">℃ </w:t>
            </w:r>
            <w:r w:rsidRPr="002F62BA">
              <w:rPr>
                <w:rFonts w:cs="Arial"/>
                <w:sz w:val="15"/>
                <w:szCs w:val="15"/>
              </w:rPr>
              <w:t>~ +55</w:t>
            </w:r>
            <w:r w:rsidRPr="002F62BA">
              <w:rPr>
                <w:rFonts w:ascii="微软雅黑" w:eastAsia="微软雅黑" w:hAnsi="微软雅黑" w:cs="微软雅黑" w:hint="eastAsia"/>
                <w:sz w:val="15"/>
                <w:szCs w:val="15"/>
              </w:rPr>
              <w:t>℃</w:t>
            </w:r>
          </w:p>
        </w:tc>
      </w:tr>
      <w:tr w:rsidR="00E749F2" w:rsidRPr="002F62BA"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2F62BA" w:rsidRDefault="00E074FF" w:rsidP="00E074FF">
            <w:pPr>
              <w:widowControl/>
              <w:spacing w:afterLines="0" w:line="280" w:lineRule="exact"/>
              <w:jc w:val="both"/>
              <w:rPr>
                <w:rFonts w:cs="Arial"/>
                <w:kern w:val="0"/>
                <w:sz w:val="15"/>
                <w:szCs w:val="15"/>
              </w:rPr>
            </w:pPr>
            <w:r w:rsidRPr="002F62BA">
              <w:rPr>
                <w:rFonts w:cs="Arial"/>
                <w:kern w:val="0"/>
                <w:sz w:val="15"/>
                <w:szCs w:val="15"/>
              </w:rPr>
              <w:t>Storage Temperature</w:t>
            </w:r>
          </w:p>
        </w:tc>
        <w:tc>
          <w:tcPr>
            <w:tcW w:w="4678" w:type="dxa"/>
            <w:tcBorders>
              <w:top w:val="single" w:sz="4" w:space="0" w:color="auto"/>
              <w:bottom w:val="single" w:sz="4" w:space="0" w:color="auto"/>
              <w:right w:val="single" w:sz="4" w:space="0" w:color="auto"/>
            </w:tcBorders>
            <w:shd w:val="clear" w:color="auto" w:fill="auto"/>
            <w:vAlign w:val="center"/>
          </w:tcPr>
          <w:p w:rsidR="00E074FF" w:rsidRPr="002F62BA" w:rsidRDefault="00E074FF" w:rsidP="00E074FF">
            <w:pPr>
              <w:widowControl/>
              <w:spacing w:afterLines="0" w:line="280" w:lineRule="exact"/>
              <w:jc w:val="both"/>
              <w:rPr>
                <w:rFonts w:cs="Arial"/>
                <w:sz w:val="15"/>
                <w:szCs w:val="15"/>
              </w:rPr>
            </w:pPr>
            <w:r w:rsidRPr="002F62BA">
              <w:rPr>
                <w:rFonts w:cs="Arial"/>
                <w:sz w:val="15"/>
                <w:szCs w:val="15"/>
              </w:rPr>
              <w:t>-25</w:t>
            </w:r>
            <w:r w:rsidRPr="002F62BA">
              <w:rPr>
                <w:rFonts w:ascii="微软雅黑" w:eastAsia="微软雅黑" w:hAnsi="微软雅黑" w:cs="微软雅黑" w:hint="eastAsia"/>
                <w:sz w:val="15"/>
                <w:szCs w:val="15"/>
              </w:rPr>
              <w:t xml:space="preserve">℃ </w:t>
            </w:r>
            <w:r w:rsidRPr="002F62BA">
              <w:rPr>
                <w:rFonts w:cs="Arial"/>
                <w:sz w:val="15"/>
                <w:szCs w:val="15"/>
              </w:rPr>
              <w:t>~ +70</w:t>
            </w:r>
            <w:r w:rsidRPr="002F62BA">
              <w:rPr>
                <w:rFonts w:ascii="微软雅黑" w:eastAsia="微软雅黑" w:hAnsi="微软雅黑" w:cs="微软雅黑" w:hint="eastAsia"/>
                <w:sz w:val="15"/>
                <w:szCs w:val="15"/>
              </w:rPr>
              <w:t>℃</w:t>
            </w:r>
          </w:p>
        </w:tc>
      </w:tr>
      <w:tr w:rsidR="00E749F2" w:rsidRPr="002F62BA"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2F62BA" w:rsidRDefault="00E074FF" w:rsidP="00E074FF">
            <w:pPr>
              <w:spacing w:afterLines="0" w:line="280" w:lineRule="exact"/>
              <w:jc w:val="both"/>
              <w:rPr>
                <w:rFonts w:eastAsiaTheme="minorEastAsia"/>
                <w:sz w:val="15"/>
                <w:szCs w:val="15"/>
              </w:rPr>
            </w:pPr>
            <w:r w:rsidRPr="002F62BA">
              <w:rPr>
                <w:rFonts w:eastAsiaTheme="minorEastAsia"/>
                <w:sz w:val="15"/>
                <w:szCs w:val="15"/>
              </w:rPr>
              <w:t xml:space="preserve">Relative </w:t>
            </w:r>
            <w:r w:rsidR="00980BCB" w:rsidRPr="002F62BA">
              <w:rPr>
                <w:rFonts w:eastAsiaTheme="minorEastAsia"/>
                <w:sz w:val="15"/>
                <w:szCs w:val="15"/>
              </w:rPr>
              <w:t>Humidity</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2F62BA" w:rsidRDefault="00E074FF" w:rsidP="00E074FF">
            <w:pPr>
              <w:spacing w:afterLines="0" w:line="280" w:lineRule="exact"/>
              <w:jc w:val="both"/>
              <w:rPr>
                <w:rFonts w:eastAsiaTheme="minorEastAsia"/>
                <w:sz w:val="15"/>
                <w:szCs w:val="15"/>
              </w:rPr>
            </w:pPr>
            <w:r w:rsidRPr="002F62BA">
              <w:rPr>
                <w:rFonts w:eastAsiaTheme="minorEastAsia"/>
                <w:sz w:val="15"/>
                <w:szCs w:val="15"/>
              </w:rPr>
              <w:t>10%-90%</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E074FF" w:rsidRPr="002F62BA" w:rsidRDefault="00E074FF" w:rsidP="00E074FF">
            <w:pPr>
              <w:widowControl/>
              <w:spacing w:afterLines="0" w:line="280" w:lineRule="exact"/>
              <w:jc w:val="both"/>
              <w:rPr>
                <w:rFonts w:eastAsiaTheme="minorEastAsia" w:cs="Arial"/>
                <w:kern w:val="0"/>
                <w:sz w:val="15"/>
                <w:szCs w:val="15"/>
              </w:rPr>
            </w:pPr>
            <w:r w:rsidRPr="002F62BA">
              <w:rPr>
                <w:rFonts w:cs="Arial"/>
                <w:kern w:val="0"/>
                <w:sz w:val="15"/>
                <w:szCs w:val="15"/>
              </w:rPr>
              <w:t>Power Supply</w:t>
            </w:r>
          </w:p>
        </w:tc>
        <w:tc>
          <w:tcPr>
            <w:tcW w:w="4678" w:type="dxa"/>
            <w:tcBorders>
              <w:top w:val="nil"/>
              <w:left w:val="single" w:sz="4" w:space="0" w:color="auto"/>
              <w:bottom w:val="single" w:sz="4" w:space="0" w:color="auto"/>
              <w:right w:val="single" w:sz="4" w:space="0" w:color="auto"/>
            </w:tcBorders>
            <w:shd w:val="clear" w:color="auto" w:fill="auto"/>
            <w:vAlign w:val="center"/>
          </w:tcPr>
          <w:p w:rsidR="00E074FF" w:rsidRPr="002F62BA" w:rsidRDefault="00E074FF" w:rsidP="00E074FF">
            <w:pPr>
              <w:spacing w:afterLines="0" w:line="280" w:lineRule="exact"/>
              <w:jc w:val="both"/>
              <w:rPr>
                <w:rFonts w:eastAsiaTheme="minorEastAsia" w:hAnsi="宋体"/>
                <w:sz w:val="15"/>
                <w:szCs w:val="15"/>
              </w:rPr>
            </w:pPr>
            <w:r w:rsidRPr="002F62BA">
              <w:rPr>
                <w:rFonts w:eastAsia="宋体" w:hint="eastAsia"/>
                <w:kern w:val="0"/>
                <w:sz w:val="15"/>
                <w:szCs w:val="15"/>
              </w:rPr>
              <w:t>Input:</w:t>
            </w:r>
            <w:r w:rsidRPr="002F62BA">
              <w:rPr>
                <w:rFonts w:hAnsi="宋体" w:hint="eastAsia"/>
                <w:sz w:val="15"/>
                <w:szCs w:val="15"/>
              </w:rPr>
              <w:t>100V</w:t>
            </w:r>
            <w:r w:rsidRPr="002F62BA">
              <w:rPr>
                <w:rFonts w:eastAsiaTheme="minorEastAsia" w:hAnsi="宋体" w:hint="eastAsia"/>
                <w:sz w:val="15"/>
                <w:szCs w:val="15"/>
              </w:rPr>
              <w:t>~</w:t>
            </w:r>
            <w:r w:rsidRPr="002F62BA">
              <w:rPr>
                <w:rFonts w:hAnsi="宋体" w:hint="eastAsia"/>
                <w:sz w:val="15"/>
                <w:szCs w:val="15"/>
              </w:rPr>
              <w:t>240V AC</w:t>
            </w:r>
            <w:r w:rsidRPr="002F62BA">
              <w:rPr>
                <w:rFonts w:hAnsi="宋体"/>
                <w:sz w:val="15"/>
                <w:szCs w:val="15"/>
              </w:rPr>
              <w:t xml:space="preserve">; </w:t>
            </w:r>
            <w:r w:rsidRPr="002F62BA">
              <w:rPr>
                <w:rFonts w:eastAsia="宋体" w:hint="eastAsia"/>
                <w:kern w:val="0"/>
                <w:sz w:val="15"/>
                <w:szCs w:val="15"/>
              </w:rPr>
              <w:t xml:space="preserve">Output: </w:t>
            </w:r>
            <w:r w:rsidRPr="002F62BA">
              <w:rPr>
                <w:rFonts w:eastAsia="宋体"/>
                <w:kern w:val="0"/>
                <w:sz w:val="15"/>
                <w:szCs w:val="15"/>
              </w:rPr>
              <w:t>5</w:t>
            </w:r>
            <w:r w:rsidRPr="002F62BA">
              <w:rPr>
                <w:rFonts w:eastAsia="宋体" w:hint="eastAsia"/>
                <w:kern w:val="0"/>
                <w:sz w:val="15"/>
                <w:szCs w:val="15"/>
              </w:rPr>
              <w:t>V</w:t>
            </w:r>
            <w:r w:rsidR="00751E60" w:rsidRPr="002F62BA">
              <w:rPr>
                <w:rFonts w:eastAsia="宋体"/>
                <w:kern w:val="0"/>
                <w:sz w:val="15"/>
                <w:szCs w:val="15"/>
              </w:rPr>
              <w:t xml:space="preserve"> </w:t>
            </w:r>
            <w:r w:rsidRPr="002F62BA">
              <w:rPr>
                <w:rFonts w:eastAsia="宋体" w:hint="eastAsia"/>
                <w:kern w:val="0"/>
                <w:sz w:val="15"/>
                <w:szCs w:val="15"/>
              </w:rPr>
              <w:t>D</w:t>
            </w:r>
            <w:r w:rsidRPr="002F62BA">
              <w:rPr>
                <w:kern w:val="0"/>
                <w:sz w:val="15"/>
                <w:szCs w:val="15"/>
              </w:rPr>
              <w:t>C</w:t>
            </w:r>
            <w:r w:rsidRPr="002F62BA">
              <w:rPr>
                <w:rFonts w:eastAsiaTheme="minorEastAsia" w:hint="eastAsia"/>
                <w:kern w:val="0"/>
                <w:sz w:val="15"/>
                <w:szCs w:val="15"/>
              </w:rPr>
              <w:t xml:space="preserve"> </w:t>
            </w:r>
            <w:r w:rsidRPr="002F62BA">
              <w:rPr>
                <w:rFonts w:eastAsiaTheme="minorEastAsia"/>
                <w:kern w:val="0"/>
                <w:sz w:val="15"/>
                <w:szCs w:val="15"/>
              </w:rPr>
              <w:t>1</w:t>
            </w:r>
            <w:r w:rsidRPr="002F62BA">
              <w:rPr>
                <w:rFonts w:eastAsiaTheme="minorEastAsia" w:hint="eastAsia"/>
                <w:kern w:val="0"/>
                <w:sz w:val="15"/>
                <w:szCs w:val="15"/>
              </w:rPr>
              <w:t>A</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E074FF" w:rsidRPr="002F62BA" w:rsidRDefault="00E074FF" w:rsidP="00E074FF">
            <w:pPr>
              <w:widowControl/>
              <w:spacing w:afterLines="0" w:line="280" w:lineRule="exact"/>
              <w:jc w:val="both"/>
              <w:rPr>
                <w:rFonts w:eastAsiaTheme="minorEastAsia" w:cs="Arial"/>
                <w:kern w:val="0"/>
                <w:sz w:val="15"/>
                <w:szCs w:val="15"/>
              </w:rPr>
            </w:pPr>
            <w:r w:rsidRPr="002F62BA">
              <w:rPr>
                <w:rFonts w:eastAsiaTheme="minorEastAsia" w:cs="Arial" w:hint="eastAsia"/>
                <w:kern w:val="0"/>
                <w:sz w:val="15"/>
                <w:szCs w:val="15"/>
              </w:rPr>
              <w:t>Power Consumption</w:t>
            </w:r>
          </w:p>
        </w:tc>
        <w:tc>
          <w:tcPr>
            <w:tcW w:w="4678" w:type="dxa"/>
            <w:tcBorders>
              <w:top w:val="nil"/>
              <w:left w:val="single" w:sz="4" w:space="0" w:color="auto"/>
              <w:bottom w:val="single" w:sz="4" w:space="0" w:color="auto"/>
              <w:right w:val="single" w:sz="4" w:space="0" w:color="auto"/>
            </w:tcBorders>
            <w:shd w:val="clear" w:color="auto" w:fill="auto"/>
            <w:vAlign w:val="center"/>
          </w:tcPr>
          <w:p w:rsidR="00E074FF" w:rsidRPr="002F62BA" w:rsidRDefault="007D5FB8" w:rsidP="00E074FF">
            <w:pPr>
              <w:widowControl/>
              <w:spacing w:afterLines="0" w:line="280" w:lineRule="exact"/>
              <w:jc w:val="both"/>
              <w:rPr>
                <w:rFonts w:cs="Arial"/>
                <w:kern w:val="0"/>
                <w:sz w:val="15"/>
                <w:szCs w:val="15"/>
              </w:rPr>
            </w:pPr>
            <w:r w:rsidRPr="002F62BA">
              <w:rPr>
                <w:rFonts w:eastAsiaTheme="minorEastAsia" w:cs="Arial"/>
                <w:kern w:val="0"/>
                <w:sz w:val="15"/>
                <w:szCs w:val="15"/>
              </w:rPr>
              <w:t>2.5</w:t>
            </w:r>
            <w:r w:rsidR="00E074FF" w:rsidRPr="002F62BA">
              <w:rPr>
                <w:rFonts w:eastAsiaTheme="minorEastAsia" w:cs="Arial" w:hint="eastAsia"/>
                <w:kern w:val="0"/>
                <w:sz w:val="15"/>
                <w:szCs w:val="15"/>
              </w:rPr>
              <w:t>W</w:t>
            </w:r>
            <w:r w:rsidR="00E074FF" w:rsidRPr="002F62BA">
              <w:rPr>
                <w:rFonts w:eastAsiaTheme="minorEastAsia" w:cs="Arial"/>
                <w:kern w:val="0"/>
                <w:sz w:val="15"/>
                <w:szCs w:val="15"/>
              </w:rPr>
              <w:t>(Max)</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E074FF" w:rsidRPr="002F62BA" w:rsidRDefault="00E074FF" w:rsidP="00E074FF">
            <w:pPr>
              <w:widowControl/>
              <w:spacing w:afterLines="0" w:line="280" w:lineRule="exact"/>
              <w:jc w:val="both"/>
              <w:rPr>
                <w:rFonts w:eastAsiaTheme="minorEastAsia" w:cs="Arial"/>
                <w:kern w:val="0"/>
                <w:sz w:val="15"/>
                <w:szCs w:val="15"/>
              </w:rPr>
            </w:pPr>
            <w:r w:rsidRPr="002F62BA">
              <w:rPr>
                <w:rFonts w:cs="Arial"/>
                <w:kern w:val="0"/>
                <w:sz w:val="15"/>
                <w:szCs w:val="15"/>
              </w:rPr>
              <w:t>Dimension</w:t>
            </w:r>
            <w:r w:rsidRPr="002F62BA">
              <w:rPr>
                <w:rFonts w:eastAsiaTheme="minorEastAsia" w:cs="Arial" w:hint="eastAsia"/>
                <w:kern w:val="0"/>
                <w:sz w:val="15"/>
                <w:szCs w:val="15"/>
              </w:rPr>
              <w:t xml:space="preserve"> (W*H*D)</w:t>
            </w:r>
          </w:p>
        </w:tc>
        <w:tc>
          <w:tcPr>
            <w:tcW w:w="4678" w:type="dxa"/>
            <w:tcBorders>
              <w:top w:val="nil"/>
              <w:left w:val="single" w:sz="4" w:space="0" w:color="auto"/>
              <w:bottom w:val="single" w:sz="4" w:space="0" w:color="auto"/>
              <w:right w:val="single" w:sz="4" w:space="0" w:color="auto"/>
            </w:tcBorders>
            <w:shd w:val="clear" w:color="auto" w:fill="auto"/>
            <w:vAlign w:val="center"/>
          </w:tcPr>
          <w:p w:rsidR="00E074FF" w:rsidRPr="002F62BA" w:rsidRDefault="00751E60" w:rsidP="00751E60">
            <w:pPr>
              <w:widowControl/>
              <w:spacing w:afterLines="0" w:line="280" w:lineRule="exact"/>
              <w:jc w:val="both"/>
              <w:rPr>
                <w:rFonts w:cs="Arial"/>
                <w:kern w:val="0"/>
                <w:sz w:val="15"/>
                <w:szCs w:val="15"/>
              </w:rPr>
            </w:pPr>
            <w:r w:rsidRPr="002F62BA">
              <w:rPr>
                <w:rFonts w:eastAsiaTheme="minorEastAsia" w:cs="Arial"/>
                <w:kern w:val="0"/>
                <w:sz w:val="15"/>
                <w:szCs w:val="15"/>
              </w:rPr>
              <w:t>120</w:t>
            </w:r>
            <w:r w:rsidR="00E074FF" w:rsidRPr="002F62BA">
              <w:rPr>
                <w:rFonts w:eastAsiaTheme="minorEastAsia" w:cs="Arial"/>
                <w:kern w:val="0"/>
                <w:sz w:val="15"/>
                <w:szCs w:val="15"/>
              </w:rPr>
              <w:t xml:space="preserve">mm </w:t>
            </w:r>
            <w:r w:rsidR="00E074FF" w:rsidRPr="002F62BA">
              <w:rPr>
                <w:rFonts w:cs="Arial"/>
                <w:kern w:val="0"/>
                <w:sz w:val="15"/>
                <w:szCs w:val="15"/>
              </w:rPr>
              <w:t xml:space="preserve">x </w:t>
            </w:r>
            <w:r w:rsidR="00E074FF" w:rsidRPr="002F62BA">
              <w:rPr>
                <w:rFonts w:eastAsiaTheme="minorEastAsia" w:cs="Arial"/>
                <w:kern w:val="0"/>
                <w:sz w:val="15"/>
                <w:szCs w:val="15"/>
              </w:rPr>
              <w:t>2</w:t>
            </w:r>
            <w:r w:rsidRPr="002F62BA">
              <w:rPr>
                <w:rFonts w:eastAsiaTheme="minorEastAsia" w:cs="Arial"/>
                <w:kern w:val="0"/>
                <w:sz w:val="15"/>
                <w:szCs w:val="15"/>
              </w:rPr>
              <w:t>8</w:t>
            </w:r>
            <w:r w:rsidR="00E074FF" w:rsidRPr="002F62BA">
              <w:rPr>
                <w:rFonts w:eastAsiaTheme="minorEastAsia" w:cs="Arial"/>
                <w:kern w:val="0"/>
                <w:sz w:val="15"/>
                <w:szCs w:val="15"/>
              </w:rPr>
              <w:t xml:space="preserve">mm </w:t>
            </w:r>
            <w:r w:rsidR="00E074FF" w:rsidRPr="002F62BA">
              <w:rPr>
                <w:rFonts w:cs="Arial"/>
                <w:kern w:val="0"/>
                <w:sz w:val="15"/>
                <w:szCs w:val="15"/>
              </w:rPr>
              <w:t xml:space="preserve">x </w:t>
            </w:r>
            <w:r w:rsidRPr="002F62BA">
              <w:rPr>
                <w:rFonts w:eastAsiaTheme="minorEastAsia" w:cs="Arial"/>
                <w:kern w:val="0"/>
                <w:sz w:val="15"/>
                <w:szCs w:val="15"/>
              </w:rPr>
              <w:t>84</w:t>
            </w:r>
            <w:r w:rsidR="00E074FF" w:rsidRPr="002F62BA">
              <w:rPr>
                <w:rFonts w:cs="Arial"/>
                <w:kern w:val="0"/>
                <w:sz w:val="15"/>
                <w:szCs w:val="15"/>
              </w:rPr>
              <w:t>mm</w:t>
            </w:r>
          </w:p>
        </w:tc>
      </w:tr>
      <w:tr w:rsidR="00E749F2" w:rsidRPr="002F62BA"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E074FF" w:rsidRPr="002F62BA" w:rsidRDefault="00E074FF" w:rsidP="00E074FF">
            <w:pPr>
              <w:widowControl/>
              <w:spacing w:afterLines="0" w:line="280" w:lineRule="exact"/>
              <w:jc w:val="both"/>
              <w:rPr>
                <w:rFonts w:cs="Arial"/>
                <w:kern w:val="0"/>
                <w:sz w:val="15"/>
                <w:szCs w:val="15"/>
              </w:rPr>
            </w:pPr>
            <w:r w:rsidRPr="002F62BA">
              <w:rPr>
                <w:rFonts w:cs="Arial"/>
                <w:kern w:val="0"/>
                <w:sz w:val="15"/>
                <w:szCs w:val="15"/>
              </w:rPr>
              <w:t>Net Weight</w:t>
            </w:r>
          </w:p>
        </w:tc>
        <w:tc>
          <w:tcPr>
            <w:tcW w:w="4678" w:type="dxa"/>
            <w:tcBorders>
              <w:top w:val="nil"/>
              <w:left w:val="single" w:sz="4" w:space="0" w:color="auto"/>
              <w:bottom w:val="single" w:sz="4" w:space="0" w:color="auto"/>
              <w:right w:val="single" w:sz="4" w:space="0" w:color="auto"/>
            </w:tcBorders>
            <w:shd w:val="clear" w:color="auto" w:fill="auto"/>
            <w:vAlign w:val="center"/>
          </w:tcPr>
          <w:p w:rsidR="00E074FF" w:rsidRPr="002F62BA" w:rsidRDefault="00D60029" w:rsidP="00E074FF">
            <w:pPr>
              <w:widowControl/>
              <w:spacing w:afterLines="0" w:line="280" w:lineRule="exact"/>
              <w:jc w:val="both"/>
              <w:rPr>
                <w:rFonts w:eastAsiaTheme="minorEastAsia" w:cs="Arial"/>
                <w:kern w:val="0"/>
                <w:sz w:val="15"/>
                <w:szCs w:val="15"/>
              </w:rPr>
            </w:pPr>
            <w:r w:rsidRPr="002F62BA">
              <w:rPr>
                <w:rFonts w:eastAsiaTheme="minorEastAsia" w:cs="Arial"/>
                <w:kern w:val="0"/>
                <w:sz w:val="15"/>
                <w:szCs w:val="15"/>
              </w:rPr>
              <w:t>305</w:t>
            </w:r>
            <w:r w:rsidR="00E074FF" w:rsidRPr="002F62BA">
              <w:rPr>
                <w:rFonts w:eastAsiaTheme="minorEastAsia" w:cs="Arial"/>
                <w:kern w:val="0"/>
                <w:sz w:val="15"/>
                <w:szCs w:val="15"/>
              </w:rPr>
              <w:t>g</w:t>
            </w:r>
          </w:p>
        </w:tc>
      </w:tr>
    </w:tbl>
    <w:p w:rsidR="00753CF2" w:rsidRPr="002F62BA" w:rsidRDefault="00753CF2" w:rsidP="0025745F">
      <w:pPr>
        <w:spacing w:beforeLines="25" w:before="78" w:after="78"/>
        <w:rPr>
          <w:rFonts w:eastAsiaTheme="minorEastAsia" w:cs="Arial"/>
          <w:i/>
          <w:sz w:val="15"/>
          <w:szCs w:val="15"/>
        </w:rPr>
      </w:pPr>
      <w:r w:rsidRPr="002F62BA">
        <w:rPr>
          <w:rFonts w:eastAsiaTheme="minorEastAsia" w:cs="Arial"/>
          <w:b/>
          <w:i/>
          <w:sz w:val="15"/>
          <w:szCs w:val="15"/>
        </w:rPr>
        <w:t xml:space="preserve">Note: </w:t>
      </w:r>
      <w:r w:rsidRPr="002F62BA">
        <w:rPr>
          <w:rFonts w:eastAsiaTheme="minorEastAsia" w:cs="Arial"/>
          <w:i/>
          <w:sz w:val="15"/>
          <w:szCs w:val="15"/>
        </w:rPr>
        <w:t xml:space="preserve">Please adopt </w:t>
      </w:r>
      <w:r w:rsidR="0075088F" w:rsidRPr="002F62BA">
        <w:rPr>
          <w:rFonts w:eastAsiaTheme="minorEastAsia" w:cs="Arial"/>
          <w:i/>
          <w:sz w:val="15"/>
          <w:szCs w:val="15"/>
        </w:rPr>
        <w:t>high-qualified HDMI cable fully</w:t>
      </w:r>
      <w:r w:rsidRPr="002F62BA">
        <w:rPr>
          <w:rFonts w:eastAsiaTheme="minorEastAsia" w:cs="Arial"/>
          <w:i/>
          <w:sz w:val="15"/>
          <w:szCs w:val="15"/>
        </w:rPr>
        <w:t xml:space="preserve"> compliant with HDMI2.0 for reliable transmission </w:t>
      </w:r>
      <w:r w:rsidR="0075088F" w:rsidRPr="002F62BA">
        <w:rPr>
          <w:rFonts w:eastAsiaTheme="minorEastAsia" w:cs="Arial"/>
          <w:i/>
          <w:sz w:val="15"/>
          <w:szCs w:val="15"/>
        </w:rPr>
        <w:t>and connection.</w:t>
      </w:r>
    </w:p>
    <w:p w:rsidR="00753CF2" w:rsidRPr="002F62BA" w:rsidRDefault="00753CF2" w:rsidP="00753CF2">
      <w:pPr>
        <w:spacing w:beforeLines="25" w:before="78" w:after="78"/>
        <w:rPr>
          <w:rFonts w:eastAsiaTheme="minorEastAsia" w:cs="Arial"/>
        </w:rPr>
      </w:pPr>
      <w:r w:rsidRPr="002F62BA">
        <w:rPr>
          <w:rFonts w:eastAsiaTheme="minorEastAsia" w:cs="Arial"/>
        </w:rPr>
        <w:br w:type="page"/>
      </w:r>
    </w:p>
    <w:p w:rsidR="006609D4" w:rsidRPr="002F62BA" w:rsidRDefault="001B53F5" w:rsidP="00B32833">
      <w:pPr>
        <w:pStyle w:val="1"/>
        <w:spacing w:before="109" w:after="78"/>
        <w:rPr>
          <w:rFonts w:cs="Arial"/>
        </w:rPr>
      </w:pPr>
      <w:bookmarkStart w:id="18" w:name="_Toc3362056"/>
      <w:r w:rsidRPr="002F62BA">
        <w:rPr>
          <w:rFonts w:cs="Arial"/>
        </w:rPr>
        <w:lastRenderedPageBreak/>
        <w:t>P</w:t>
      </w:r>
      <w:r w:rsidR="00B32833" w:rsidRPr="002F62BA">
        <w:rPr>
          <w:rFonts w:cs="Arial"/>
        </w:rPr>
        <w:t>anel Description</w:t>
      </w:r>
      <w:bookmarkEnd w:id="18"/>
    </w:p>
    <w:p w:rsidR="00CC3FE9" w:rsidRPr="002F62BA" w:rsidRDefault="00CC3FE9" w:rsidP="00AB3699">
      <w:pPr>
        <w:spacing w:after="78"/>
        <w:rPr>
          <w:rFonts w:eastAsiaTheme="minorEastAsia" w:cs="Arial"/>
        </w:rPr>
      </w:pPr>
    </w:p>
    <w:p w:rsidR="006609D4" w:rsidRPr="002F62BA" w:rsidRDefault="001B53F5" w:rsidP="002B3C03">
      <w:pPr>
        <w:pStyle w:val="2"/>
        <w:spacing w:before="78" w:after="78"/>
        <w:rPr>
          <w:rFonts w:eastAsiaTheme="minorEastAsia"/>
        </w:rPr>
      </w:pPr>
      <w:bookmarkStart w:id="19" w:name="_Toc3362057"/>
      <w:bookmarkEnd w:id="15"/>
      <w:bookmarkEnd w:id="16"/>
      <w:r w:rsidRPr="002F62BA">
        <w:rPr>
          <w:rFonts w:eastAsiaTheme="minorEastAsia"/>
        </w:rPr>
        <w:t>Front Panel</w:t>
      </w:r>
      <w:bookmarkEnd w:id="19"/>
    </w:p>
    <w:p w:rsidR="00F21607" w:rsidRPr="002F62BA" w:rsidRDefault="0022268F" w:rsidP="00B5632C">
      <w:pPr>
        <w:spacing w:after="78" w:line="240" w:lineRule="auto"/>
        <w:jc w:val="center"/>
        <w:rPr>
          <w:rFonts w:eastAsiaTheme="minorEastAsia" w:cs="Arial"/>
        </w:rPr>
      </w:pPr>
      <w:r w:rsidRPr="002F62BA">
        <w:rPr>
          <w:rFonts w:eastAsiaTheme="minorEastAsia" w:cs="Arial"/>
          <w:noProof/>
        </w:rPr>
        <w:drawing>
          <wp:inline distT="0" distB="0" distL="0" distR="0" wp14:anchorId="3A658C56" wp14:editId="64C5A3CB">
            <wp:extent cx="3600000" cy="119263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面板批注-CHC2-前.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0" cy="1192638"/>
                    </a:xfrm>
                    <a:prstGeom prst="rect">
                      <a:avLst/>
                    </a:prstGeom>
                  </pic:spPr>
                </pic:pic>
              </a:graphicData>
            </a:graphic>
          </wp:inline>
        </w:drawing>
      </w:r>
    </w:p>
    <w:p w:rsidR="00210865" w:rsidRPr="002F62BA" w:rsidRDefault="00210865" w:rsidP="00B5632C">
      <w:pPr>
        <w:spacing w:after="78" w:line="240" w:lineRule="auto"/>
        <w:jc w:val="center"/>
        <w:rPr>
          <w:rFonts w:eastAsiaTheme="minorEastAsia" w:cs="Arial"/>
        </w:rPr>
      </w:pPr>
    </w:p>
    <w:p w:rsidR="000924F3" w:rsidRPr="002F62BA" w:rsidRDefault="0022268F" w:rsidP="00F72F32">
      <w:pPr>
        <w:pStyle w:val="ac"/>
        <w:numPr>
          <w:ilvl w:val="0"/>
          <w:numId w:val="19"/>
        </w:numPr>
        <w:spacing w:after="78" w:line="240" w:lineRule="auto"/>
        <w:ind w:left="342" w:hangingChars="189" w:hanging="342"/>
        <w:rPr>
          <w:rFonts w:eastAsiaTheme="minorEastAsia" w:cs="Arial"/>
          <w:szCs w:val="18"/>
        </w:rPr>
      </w:pPr>
      <w:r w:rsidRPr="002F62BA">
        <w:rPr>
          <w:rFonts w:eastAsiaTheme="minorEastAsia" w:cs="Arial"/>
          <w:b/>
          <w:szCs w:val="18"/>
        </w:rPr>
        <w:t>POWER</w:t>
      </w:r>
      <w:r w:rsidR="000924F3" w:rsidRPr="002F62BA">
        <w:rPr>
          <w:rFonts w:eastAsiaTheme="minorEastAsia" w:cs="Arial"/>
          <w:b/>
          <w:szCs w:val="18"/>
        </w:rPr>
        <w:t xml:space="preserve"> LED:</w:t>
      </w:r>
      <w:r w:rsidR="000924F3" w:rsidRPr="002F62BA">
        <w:rPr>
          <w:rFonts w:eastAsiaTheme="minorEastAsia" w:cs="Arial" w:hint="eastAsia"/>
          <w:b/>
          <w:szCs w:val="18"/>
        </w:rPr>
        <w:t xml:space="preserve"> </w:t>
      </w:r>
      <w:r w:rsidR="000924F3" w:rsidRPr="002F62BA">
        <w:rPr>
          <w:rFonts w:eastAsiaTheme="minorEastAsia" w:cs="Arial"/>
          <w:b/>
          <w:szCs w:val="18"/>
        </w:rPr>
        <w:t>T</w:t>
      </w:r>
      <w:r w:rsidR="000924F3" w:rsidRPr="002F62BA">
        <w:rPr>
          <w:rFonts w:eastAsiaTheme="minorEastAsia" w:cs="Arial"/>
          <w:szCs w:val="18"/>
        </w:rPr>
        <w:t>he LED illuminates green when power is applied.</w:t>
      </w:r>
    </w:p>
    <w:p w:rsidR="000924F3" w:rsidRPr="002F62BA" w:rsidRDefault="0022268F" w:rsidP="00F72F32">
      <w:pPr>
        <w:pStyle w:val="ac"/>
        <w:numPr>
          <w:ilvl w:val="0"/>
          <w:numId w:val="19"/>
        </w:numPr>
        <w:spacing w:after="78" w:line="240" w:lineRule="auto"/>
        <w:ind w:left="342" w:hangingChars="189" w:hanging="342"/>
        <w:rPr>
          <w:rFonts w:eastAsiaTheme="minorEastAsia" w:cs="Arial"/>
          <w:szCs w:val="18"/>
        </w:rPr>
      </w:pPr>
      <w:r w:rsidRPr="002F62BA">
        <w:rPr>
          <w:rFonts w:eastAsiaTheme="minorEastAsia" w:cs="Arial"/>
          <w:b/>
          <w:szCs w:val="18"/>
        </w:rPr>
        <w:t>HDMI OUT LED</w:t>
      </w:r>
      <w:r w:rsidR="000924F3" w:rsidRPr="002F62BA">
        <w:rPr>
          <w:rFonts w:eastAsiaTheme="minorEastAsia" w:cs="Arial"/>
          <w:b/>
          <w:szCs w:val="18"/>
        </w:rPr>
        <w:t xml:space="preserve">: </w:t>
      </w:r>
      <w:r w:rsidR="00D7481C" w:rsidRPr="002F62BA">
        <w:rPr>
          <w:rFonts w:eastAsiaTheme="minorEastAsia" w:cs="Arial"/>
          <w:szCs w:val="18"/>
        </w:rPr>
        <w:t xml:space="preserve">The </w:t>
      </w:r>
      <w:r w:rsidR="00461D29" w:rsidRPr="002F62BA">
        <w:rPr>
          <w:rFonts w:eastAsiaTheme="minorEastAsia" w:cs="Arial"/>
          <w:szCs w:val="18"/>
        </w:rPr>
        <w:t>LED illuminates</w:t>
      </w:r>
      <w:r w:rsidR="00D7481C" w:rsidRPr="002F62BA">
        <w:rPr>
          <w:rFonts w:eastAsiaTheme="minorEastAsia" w:cs="Arial"/>
          <w:szCs w:val="18"/>
        </w:rPr>
        <w:t xml:space="preserve"> blue when </w:t>
      </w:r>
      <w:r w:rsidRPr="002F62BA">
        <w:rPr>
          <w:rFonts w:eastAsiaTheme="minorEastAsia" w:cs="Arial"/>
          <w:szCs w:val="18"/>
        </w:rPr>
        <w:t>there is HDMI signal output.</w:t>
      </w:r>
    </w:p>
    <w:p w:rsidR="0022268F" w:rsidRPr="002F62BA" w:rsidRDefault="0022268F" w:rsidP="00F72F32">
      <w:pPr>
        <w:pStyle w:val="ac"/>
        <w:numPr>
          <w:ilvl w:val="0"/>
          <w:numId w:val="19"/>
        </w:numPr>
        <w:spacing w:after="78" w:line="240" w:lineRule="auto"/>
        <w:ind w:left="342" w:hangingChars="189" w:hanging="342"/>
        <w:rPr>
          <w:rFonts w:eastAsiaTheme="minorEastAsia" w:cs="Arial"/>
          <w:szCs w:val="18"/>
        </w:rPr>
      </w:pPr>
      <w:r w:rsidRPr="002F62BA">
        <w:rPr>
          <w:rFonts w:eastAsiaTheme="minorEastAsia" w:cs="Arial"/>
          <w:b/>
          <w:szCs w:val="18"/>
        </w:rPr>
        <w:t>SENSOR:</w:t>
      </w:r>
      <w:r w:rsidRPr="002F62BA">
        <w:rPr>
          <w:rFonts w:eastAsiaTheme="minorEastAsia" w:cs="Arial"/>
          <w:szCs w:val="18"/>
        </w:rPr>
        <w:t xml:space="preserve"> Built-in IR sensor to receive IR signal.</w:t>
      </w:r>
    </w:p>
    <w:p w:rsidR="0022268F" w:rsidRPr="002F62BA" w:rsidRDefault="0022268F" w:rsidP="0022268F">
      <w:pPr>
        <w:pStyle w:val="ac"/>
        <w:numPr>
          <w:ilvl w:val="0"/>
          <w:numId w:val="19"/>
        </w:numPr>
        <w:spacing w:after="78" w:line="240" w:lineRule="auto"/>
        <w:ind w:left="342" w:hangingChars="189" w:hanging="342"/>
        <w:rPr>
          <w:rFonts w:eastAsiaTheme="minorEastAsia" w:cs="Arial"/>
          <w:szCs w:val="18"/>
        </w:rPr>
      </w:pPr>
      <w:r w:rsidRPr="002F62BA">
        <w:rPr>
          <w:rFonts w:eastAsiaTheme="minorEastAsia" w:cs="Arial"/>
          <w:b/>
          <w:szCs w:val="18"/>
        </w:rPr>
        <w:t>DISPLAY ON LED:</w:t>
      </w:r>
      <w:r w:rsidRPr="002F62BA">
        <w:rPr>
          <w:rFonts w:eastAsiaTheme="minorEastAsia" w:cs="Arial"/>
          <w:szCs w:val="18"/>
        </w:rPr>
        <w:t xml:space="preserve"> The LED blinks blue when the con</w:t>
      </w:r>
      <w:r w:rsidR="001A626C" w:rsidRPr="002F62BA">
        <w:rPr>
          <w:rFonts w:eastAsiaTheme="minorEastAsia" w:cs="Arial"/>
          <w:szCs w:val="18"/>
        </w:rPr>
        <w:t>troller is in IR learning mode, and it will</w:t>
      </w:r>
      <w:r w:rsidRPr="002F62BA">
        <w:rPr>
          <w:rFonts w:eastAsiaTheme="minorEastAsia" w:cs="Arial"/>
          <w:szCs w:val="18"/>
        </w:rPr>
        <w:t xml:space="preserve"> i</w:t>
      </w:r>
      <w:r w:rsidR="001A626C" w:rsidRPr="002F62BA">
        <w:rPr>
          <w:rFonts w:eastAsiaTheme="minorEastAsia" w:cs="Arial"/>
          <w:szCs w:val="18"/>
        </w:rPr>
        <w:t>lluminate</w:t>
      </w:r>
      <w:r w:rsidRPr="002F62BA">
        <w:rPr>
          <w:rFonts w:eastAsiaTheme="minorEastAsia" w:cs="Arial"/>
          <w:szCs w:val="18"/>
        </w:rPr>
        <w:t xml:space="preserve"> blue </w:t>
      </w:r>
      <w:r w:rsidR="001A626C" w:rsidRPr="002F62BA">
        <w:rPr>
          <w:rFonts w:eastAsiaTheme="minorEastAsia" w:cs="Arial"/>
          <w:szCs w:val="18"/>
        </w:rPr>
        <w:t>after successfully learning the</w:t>
      </w:r>
      <w:r w:rsidR="007A7C1A" w:rsidRPr="002F62BA">
        <w:rPr>
          <w:rFonts w:eastAsiaTheme="minorEastAsia" w:cs="Arial"/>
          <w:szCs w:val="18"/>
        </w:rPr>
        <w:t xml:space="preserve"> IR command</w:t>
      </w:r>
      <w:r w:rsidR="001A626C" w:rsidRPr="002F62BA">
        <w:rPr>
          <w:rFonts w:eastAsiaTheme="minorEastAsia" w:cs="Arial"/>
          <w:szCs w:val="18"/>
        </w:rPr>
        <w:t>.</w:t>
      </w:r>
    </w:p>
    <w:p w:rsidR="001A626C" w:rsidRPr="002F62BA" w:rsidRDefault="001A626C" w:rsidP="001A626C">
      <w:pPr>
        <w:pStyle w:val="ac"/>
        <w:numPr>
          <w:ilvl w:val="0"/>
          <w:numId w:val="19"/>
        </w:numPr>
        <w:spacing w:after="78" w:line="240" w:lineRule="auto"/>
        <w:ind w:left="342" w:hangingChars="189" w:hanging="342"/>
        <w:rPr>
          <w:rFonts w:eastAsiaTheme="minorEastAsia" w:cs="Arial"/>
          <w:szCs w:val="18"/>
        </w:rPr>
      </w:pPr>
      <w:r w:rsidRPr="002F62BA">
        <w:rPr>
          <w:rFonts w:eastAsiaTheme="minorEastAsia" w:cs="Arial"/>
          <w:b/>
          <w:szCs w:val="18"/>
        </w:rPr>
        <w:t>DISPLAY OFF LED:</w:t>
      </w:r>
      <w:r w:rsidRPr="002F62BA">
        <w:rPr>
          <w:rFonts w:eastAsiaTheme="minorEastAsia" w:cs="Arial"/>
          <w:szCs w:val="18"/>
        </w:rPr>
        <w:t xml:space="preserve"> The LED blinks blue when the controller is in IR learning mode, and it will illuminate blue after successfully learning the</w:t>
      </w:r>
      <w:r w:rsidR="007A7C1A" w:rsidRPr="002F62BA">
        <w:rPr>
          <w:rFonts w:eastAsiaTheme="minorEastAsia" w:cs="Arial"/>
          <w:szCs w:val="18"/>
        </w:rPr>
        <w:t xml:space="preserve"> IR command</w:t>
      </w:r>
      <w:r w:rsidRPr="002F62BA">
        <w:rPr>
          <w:rFonts w:eastAsiaTheme="minorEastAsia" w:cs="Arial"/>
          <w:szCs w:val="18"/>
        </w:rPr>
        <w:t>.</w:t>
      </w:r>
    </w:p>
    <w:p w:rsidR="00416EC6" w:rsidRPr="002F62BA" w:rsidRDefault="00416EC6" w:rsidP="00416EC6">
      <w:pPr>
        <w:pStyle w:val="ac"/>
        <w:numPr>
          <w:ilvl w:val="0"/>
          <w:numId w:val="19"/>
        </w:numPr>
        <w:spacing w:after="78" w:line="240" w:lineRule="auto"/>
        <w:ind w:left="342" w:hangingChars="189" w:hanging="342"/>
        <w:rPr>
          <w:rFonts w:eastAsiaTheme="minorEastAsia" w:cs="Arial"/>
          <w:szCs w:val="18"/>
        </w:rPr>
      </w:pPr>
      <w:r w:rsidRPr="002F62BA">
        <w:rPr>
          <w:rFonts w:eastAsiaTheme="minorEastAsia" w:cs="Arial"/>
          <w:b/>
          <w:szCs w:val="18"/>
        </w:rPr>
        <w:t>SET:</w:t>
      </w:r>
      <w:r w:rsidRPr="002F62BA">
        <w:rPr>
          <w:rFonts w:eastAsiaTheme="minorEastAsia" w:cs="Arial"/>
          <w:szCs w:val="18"/>
        </w:rPr>
        <w:t xml:space="preserve"> Press the button to enable IR </w:t>
      </w:r>
      <w:r w:rsidR="003C00CA" w:rsidRPr="002F62BA">
        <w:rPr>
          <w:rFonts w:eastAsiaTheme="minorEastAsia" w:cs="Arial"/>
          <w:szCs w:val="18"/>
        </w:rPr>
        <w:t>learning mode</w:t>
      </w:r>
      <w:r w:rsidR="00FC4A0E" w:rsidRPr="002F62BA">
        <w:rPr>
          <w:rFonts w:eastAsiaTheme="minorEastAsia" w:cs="Arial"/>
          <w:szCs w:val="18"/>
        </w:rPr>
        <w:t>. Please refer to</w:t>
      </w:r>
      <w:r w:rsidR="00FC4A0E" w:rsidRPr="002F62BA">
        <w:rPr>
          <w:rFonts w:eastAsiaTheme="minorEastAsia" w:cs="Arial"/>
          <w:b/>
          <w:i/>
          <w:szCs w:val="18"/>
        </w:rPr>
        <w:t xml:space="preserve"> chapter 6.2</w:t>
      </w:r>
      <w:r w:rsidR="00FC4A0E" w:rsidRPr="002F62BA">
        <w:rPr>
          <w:rFonts w:eastAsiaTheme="minorEastAsia" w:cs="Arial"/>
          <w:szCs w:val="18"/>
        </w:rPr>
        <w:t xml:space="preserve"> for more details.</w:t>
      </w:r>
    </w:p>
    <w:p w:rsidR="0022268F" w:rsidRPr="002F62BA" w:rsidRDefault="00375F32" w:rsidP="00375F32">
      <w:pPr>
        <w:pStyle w:val="ac"/>
        <w:numPr>
          <w:ilvl w:val="0"/>
          <w:numId w:val="19"/>
        </w:numPr>
        <w:spacing w:after="78" w:line="240" w:lineRule="auto"/>
        <w:ind w:left="340" w:hangingChars="189" w:hanging="340"/>
        <w:rPr>
          <w:rFonts w:eastAsiaTheme="minorEastAsia" w:cs="Arial"/>
          <w:szCs w:val="18"/>
        </w:rPr>
      </w:pPr>
      <w:r w:rsidRPr="002F62BA">
        <w:rPr>
          <w:rFonts w:eastAsiaTheme="minorEastAsia" w:cs="Arial"/>
          <w:szCs w:val="18"/>
        </w:rPr>
        <w:t>4-pin DIP switch for EDID setting and HDCP mode selection.</w:t>
      </w:r>
    </w:p>
    <w:p w:rsidR="00375F32" w:rsidRPr="002F62BA" w:rsidRDefault="00375F32" w:rsidP="00375F32">
      <w:pPr>
        <w:pStyle w:val="ac"/>
        <w:numPr>
          <w:ilvl w:val="0"/>
          <w:numId w:val="19"/>
        </w:numPr>
        <w:spacing w:after="78" w:line="240" w:lineRule="auto"/>
        <w:ind w:left="342" w:hangingChars="189" w:hanging="342"/>
        <w:rPr>
          <w:rFonts w:eastAsiaTheme="minorEastAsia" w:cs="Arial"/>
          <w:b/>
          <w:szCs w:val="18"/>
        </w:rPr>
      </w:pPr>
      <w:r w:rsidRPr="002F62BA">
        <w:rPr>
          <w:rFonts w:eastAsiaTheme="minorEastAsia" w:cs="Arial"/>
          <w:b/>
          <w:szCs w:val="18"/>
        </w:rPr>
        <w:t>FW:</w:t>
      </w:r>
      <w:r w:rsidRPr="002F62BA">
        <w:rPr>
          <w:rFonts w:eastAsiaTheme="minorEastAsia" w:cs="Arial"/>
          <w:szCs w:val="18"/>
        </w:rPr>
        <w:t xml:space="preserve"> Type-A USB port for firmware upgrade.</w:t>
      </w:r>
    </w:p>
    <w:p w:rsidR="00CC3FE9" w:rsidRPr="002F62BA" w:rsidRDefault="00CC3FE9" w:rsidP="00C30DA0">
      <w:pPr>
        <w:widowControl/>
        <w:spacing w:beforeLines="25" w:before="78" w:after="78"/>
        <w:rPr>
          <w:rFonts w:eastAsiaTheme="minorEastAsia" w:cs="Arial"/>
        </w:rPr>
      </w:pPr>
      <w:r w:rsidRPr="002F62BA">
        <w:rPr>
          <w:rFonts w:eastAsiaTheme="minorEastAsia" w:cs="Arial"/>
        </w:rPr>
        <w:br w:type="page"/>
      </w:r>
    </w:p>
    <w:p w:rsidR="001B53F5" w:rsidRPr="002F62BA" w:rsidRDefault="001B53F5" w:rsidP="002B3C03">
      <w:pPr>
        <w:pStyle w:val="2"/>
        <w:spacing w:before="78" w:after="78"/>
        <w:rPr>
          <w:rFonts w:eastAsiaTheme="minorEastAsia"/>
        </w:rPr>
      </w:pPr>
      <w:bookmarkStart w:id="20" w:name="_Toc3362058"/>
      <w:r w:rsidRPr="002F62BA">
        <w:rPr>
          <w:rFonts w:eastAsiaTheme="minorEastAsia"/>
        </w:rPr>
        <w:lastRenderedPageBreak/>
        <w:t>Rear Panel</w:t>
      </w:r>
      <w:bookmarkEnd w:id="20"/>
    </w:p>
    <w:p w:rsidR="00610F52" w:rsidRPr="002F62BA" w:rsidRDefault="00F86FC6" w:rsidP="00AE49DF">
      <w:pPr>
        <w:spacing w:after="78" w:line="240" w:lineRule="auto"/>
        <w:jc w:val="center"/>
        <w:rPr>
          <w:rFonts w:eastAsiaTheme="minorEastAsia" w:cs="Arial"/>
        </w:rPr>
      </w:pPr>
      <w:r w:rsidRPr="002F62BA">
        <w:rPr>
          <w:rFonts w:eastAsiaTheme="minorEastAsia" w:cs="Arial"/>
          <w:noProof/>
        </w:rPr>
        <w:drawing>
          <wp:inline distT="0" distB="0" distL="0" distR="0" wp14:anchorId="0D2999D0" wp14:editId="0FFE65BB">
            <wp:extent cx="3599999" cy="150380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面板批注-CHC2-后.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9999" cy="1503807"/>
                    </a:xfrm>
                    <a:prstGeom prst="rect">
                      <a:avLst/>
                    </a:prstGeom>
                  </pic:spPr>
                </pic:pic>
              </a:graphicData>
            </a:graphic>
          </wp:inline>
        </w:drawing>
      </w:r>
    </w:p>
    <w:p w:rsidR="00210865" w:rsidRPr="002F62BA" w:rsidRDefault="00210865" w:rsidP="00AE49DF">
      <w:pPr>
        <w:spacing w:after="78" w:line="240" w:lineRule="auto"/>
        <w:jc w:val="center"/>
        <w:rPr>
          <w:rFonts w:eastAsiaTheme="minorEastAsia" w:cs="Arial"/>
        </w:rPr>
      </w:pPr>
    </w:p>
    <w:p w:rsidR="005D4F9B" w:rsidRPr="002F62BA" w:rsidRDefault="005D4F9B" w:rsidP="00EA20E8">
      <w:pPr>
        <w:pStyle w:val="ac"/>
        <w:numPr>
          <w:ilvl w:val="0"/>
          <w:numId w:val="20"/>
        </w:numPr>
        <w:spacing w:after="78" w:line="240" w:lineRule="auto"/>
        <w:ind w:left="342" w:hangingChars="189" w:hanging="342"/>
        <w:rPr>
          <w:rFonts w:eastAsiaTheme="minorEastAsia" w:cs="Arial"/>
          <w:szCs w:val="18"/>
        </w:rPr>
      </w:pPr>
      <w:r w:rsidRPr="002F62BA">
        <w:rPr>
          <w:rFonts w:eastAsiaTheme="minorEastAsia" w:cs="Arial"/>
          <w:b/>
          <w:szCs w:val="18"/>
        </w:rPr>
        <w:t xml:space="preserve">HDMI IN: </w:t>
      </w:r>
      <w:r w:rsidRPr="002F62BA">
        <w:rPr>
          <w:rFonts w:eastAsiaTheme="minorEastAsia" w:cs="Arial"/>
          <w:szCs w:val="18"/>
        </w:rPr>
        <w:t>Type-A female HDMI input port to connect HDMI source device.</w:t>
      </w:r>
    </w:p>
    <w:p w:rsidR="002925E8" w:rsidRPr="002F62BA" w:rsidRDefault="002925E8" w:rsidP="00EA20E8">
      <w:pPr>
        <w:pStyle w:val="ac"/>
        <w:numPr>
          <w:ilvl w:val="0"/>
          <w:numId w:val="20"/>
        </w:numPr>
        <w:spacing w:after="78" w:line="240" w:lineRule="auto"/>
        <w:ind w:left="342" w:hangingChars="189" w:hanging="342"/>
        <w:rPr>
          <w:rFonts w:eastAsiaTheme="minorEastAsia" w:cs="Arial"/>
          <w:szCs w:val="18"/>
        </w:rPr>
      </w:pPr>
      <w:r w:rsidRPr="002F62BA">
        <w:rPr>
          <w:rFonts w:eastAsiaTheme="minorEastAsia" w:cs="Arial"/>
          <w:b/>
          <w:szCs w:val="18"/>
        </w:rPr>
        <w:t xml:space="preserve">HDMI OUT/CEC: </w:t>
      </w:r>
      <w:r w:rsidR="00140682" w:rsidRPr="002F62BA">
        <w:rPr>
          <w:rFonts w:eastAsiaTheme="minorEastAsia" w:cs="Arial"/>
          <w:szCs w:val="18"/>
        </w:rPr>
        <w:t xml:space="preserve">Supports CEC. </w:t>
      </w:r>
      <w:r w:rsidRPr="002F62BA">
        <w:rPr>
          <w:rFonts w:eastAsiaTheme="minorEastAsia" w:cs="Arial"/>
          <w:szCs w:val="18"/>
        </w:rPr>
        <w:t>Type-A female HDMI output port to connect HDMI display.</w:t>
      </w:r>
      <w:r w:rsidR="00140682" w:rsidRPr="002F62BA">
        <w:rPr>
          <w:rFonts w:eastAsiaTheme="minorEastAsia" w:cs="Arial"/>
          <w:szCs w:val="18"/>
        </w:rPr>
        <w:t xml:space="preserve"> </w:t>
      </w:r>
    </w:p>
    <w:p w:rsidR="00960685" w:rsidRPr="002F62BA" w:rsidRDefault="00960685" w:rsidP="00EA20E8">
      <w:pPr>
        <w:pStyle w:val="ac"/>
        <w:numPr>
          <w:ilvl w:val="0"/>
          <w:numId w:val="20"/>
        </w:numPr>
        <w:spacing w:after="78" w:line="240" w:lineRule="auto"/>
        <w:ind w:left="342" w:hangingChars="189" w:hanging="342"/>
        <w:rPr>
          <w:rFonts w:eastAsiaTheme="minorEastAsia" w:cs="Arial"/>
          <w:szCs w:val="18"/>
        </w:rPr>
      </w:pPr>
      <w:r w:rsidRPr="002F62BA">
        <w:rPr>
          <w:rFonts w:eastAsiaTheme="minorEastAsia" w:cs="Arial" w:hint="eastAsia"/>
          <w:b/>
          <w:szCs w:val="18"/>
        </w:rPr>
        <w:t>IR</w:t>
      </w:r>
      <w:r w:rsidRPr="002F62BA">
        <w:rPr>
          <w:rFonts w:eastAsiaTheme="minorEastAsia" w:cs="Arial"/>
          <w:b/>
          <w:szCs w:val="18"/>
        </w:rPr>
        <w:t xml:space="preserve"> OUT: </w:t>
      </w:r>
      <w:r w:rsidRPr="002F62BA">
        <w:rPr>
          <w:rFonts w:eastAsiaTheme="minorEastAsia" w:cs="Arial"/>
          <w:szCs w:val="18"/>
        </w:rPr>
        <w:t>3.5mm mini jack to connect the IR emitter to send IR signal.</w:t>
      </w:r>
    </w:p>
    <w:p w:rsidR="006A6512" w:rsidRPr="002F62BA" w:rsidRDefault="00EB1ED7" w:rsidP="00EA20E8">
      <w:pPr>
        <w:pStyle w:val="ac"/>
        <w:numPr>
          <w:ilvl w:val="0"/>
          <w:numId w:val="20"/>
        </w:numPr>
        <w:spacing w:after="78" w:line="240" w:lineRule="auto"/>
        <w:ind w:left="342" w:hangingChars="189" w:hanging="342"/>
        <w:rPr>
          <w:rFonts w:eastAsiaTheme="minorEastAsia" w:cs="Arial"/>
          <w:b/>
          <w:szCs w:val="18"/>
        </w:rPr>
      </w:pPr>
      <w:r w:rsidRPr="002F62BA">
        <w:rPr>
          <w:rFonts w:eastAsiaTheme="minorEastAsia" w:cs="Arial"/>
          <w:b/>
          <w:szCs w:val="18"/>
        </w:rPr>
        <w:t>RS232</w:t>
      </w:r>
      <w:r w:rsidR="000474F0" w:rsidRPr="002F62BA">
        <w:rPr>
          <w:rFonts w:eastAsiaTheme="minorEastAsia" w:cs="Arial"/>
          <w:b/>
          <w:szCs w:val="18"/>
        </w:rPr>
        <w:t>:</w:t>
      </w:r>
      <w:r w:rsidR="00CE3F5D" w:rsidRPr="002F62BA">
        <w:rPr>
          <w:rFonts w:eastAsiaTheme="minorEastAsia" w:cs="Arial"/>
          <w:b/>
          <w:szCs w:val="18"/>
        </w:rPr>
        <w:t xml:space="preserve"> </w:t>
      </w:r>
      <w:r w:rsidR="006A6512" w:rsidRPr="002F62BA">
        <w:rPr>
          <w:rFonts w:eastAsiaTheme="minorEastAsia" w:cs="Arial"/>
          <w:szCs w:val="18"/>
        </w:rPr>
        <w:t>3-pin terminal block to connect the RS232 control device (e.g. PC) or a device (e.g. projector) to be controlled by RS232 commands.</w:t>
      </w:r>
    </w:p>
    <w:p w:rsidR="00F86FC6" w:rsidRPr="002F62BA" w:rsidRDefault="00F86FC6" w:rsidP="00EA20E8">
      <w:pPr>
        <w:pStyle w:val="ac"/>
        <w:numPr>
          <w:ilvl w:val="0"/>
          <w:numId w:val="20"/>
        </w:numPr>
        <w:spacing w:after="78" w:line="240" w:lineRule="auto"/>
        <w:ind w:left="342" w:hangingChars="189" w:hanging="342"/>
        <w:rPr>
          <w:rFonts w:eastAsiaTheme="minorEastAsia" w:cs="Arial"/>
          <w:szCs w:val="18"/>
        </w:rPr>
      </w:pPr>
      <w:r w:rsidRPr="002F62BA">
        <w:rPr>
          <w:rFonts w:eastAsiaTheme="minorEastAsia" w:cs="Arial"/>
          <w:b/>
          <w:szCs w:val="18"/>
        </w:rPr>
        <w:t xml:space="preserve">Sensor: </w:t>
      </w:r>
      <w:r w:rsidRPr="002F62BA">
        <w:rPr>
          <w:rFonts w:eastAsiaTheme="minorEastAsia" w:cs="Arial"/>
          <w:szCs w:val="18"/>
        </w:rPr>
        <w:t>3-pin terminal block to connect</w:t>
      </w:r>
      <w:r w:rsidR="00BC0B85" w:rsidRPr="002F62BA">
        <w:rPr>
          <w:rFonts w:eastAsiaTheme="minorEastAsia" w:cs="Arial"/>
          <w:szCs w:val="18"/>
        </w:rPr>
        <w:t xml:space="preserve"> external sensor or switch</w:t>
      </w:r>
      <w:r w:rsidRPr="002F62BA">
        <w:rPr>
          <w:rFonts w:eastAsiaTheme="minorEastAsia" w:cs="Arial"/>
          <w:szCs w:val="18"/>
        </w:rPr>
        <w:t>.</w:t>
      </w:r>
    </w:p>
    <w:p w:rsidR="00082F73" w:rsidRPr="002F62BA" w:rsidRDefault="00082F73" w:rsidP="00EA20E8">
      <w:pPr>
        <w:pStyle w:val="ac"/>
        <w:numPr>
          <w:ilvl w:val="0"/>
          <w:numId w:val="20"/>
        </w:numPr>
        <w:spacing w:after="78" w:line="240" w:lineRule="auto"/>
        <w:ind w:left="342" w:hangingChars="189" w:hanging="342"/>
        <w:rPr>
          <w:rFonts w:eastAsiaTheme="minorEastAsia" w:cs="Arial"/>
          <w:szCs w:val="18"/>
        </w:rPr>
      </w:pPr>
      <w:r w:rsidRPr="002F62BA">
        <w:rPr>
          <w:rFonts w:eastAsiaTheme="minorEastAsia" w:cs="Arial"/>
          <w:b/>
          <w:szCs w:val="18"/>
        </w:rPr>
        <w:t xml:space="preserve">Relay 1~2: </w:t>
      </w:r>
      <w:r w:rsidRPr="002F62BA">
        <w:rPr>
          <w:rFonts w:eastAsiaTheme="minorEastAsia" w:cs="Arial"/>
          <w:szCs w:val="18"/>
        </w:rPr>
        <w:t>Two</w:t>
      </w:r>
      <w:r w:rsidRPr="002F62BA">
        <w:rPr>
          <w:rFonts w:eastAsiaTheme="minorEastAsia" w:cs="Arial"/>
          <w:b/>
          <w:szCs w:val="18"/>
        </w:rPr>
        <w:t xml:space="preserve"> </w:t>
      </w:r>
      <w:r w:rsidR="00066F94" w:rsidRPr="002F62BA">
        <w:rPr>
          <w:rFonts w:eastAsiaTheme="minorEastAsia" w:cs="Arial"/>
          <w:szCs w:val="18"/>
        </w:rPr>
        <w:t>3</w:t>
      </w:r>
      <w:r w:rsidRPr="002F62BA">
        <w:rPr>
          <w:rFonts w:eastAsiaTheme="minorEastAsia" w:cs="Arial"/>
          <w:szCs w:val="18"/>
        </w:rPr>
        <w:t>-pin terminal blocks to connect projection screen for relay control.</w:t>
      </w:r>
    </w:p>
    <w:p w:rsidR="00EB1ED7" w:rsidRPr="002F62BA" w:rsidRDefault="000474F0" w:rsidP="00EA20E8">
      <w:pPr>
        <w:pStyle w:val="ac"/>
        <w:numPr>
          <w:ilvl w:val="0"/>
          <w:numId w:val="20"/>
        </w:numPr>
        <w:spacing w:after="78" w:line="240" w:lineRule="auto"/>
        <w:ind w:left="342" w:hangingChars="189" w:hanging="342"/>
        <w:rPr>
          <w:rFonts w:eastAsiaTheme="minorEastAsia" w:cs="Arial"/>
          <w:szCs w:val="18"/>
        </w:rPr>
      </w:pPr>
      <w:r w:rsidRPr="002F62BA">
        <w:rPr>
          <w:rFonts w:eastAsiaTheme="minorEastAsia" w:cs="Arial" w:hint="eastAsia"/>
          <w:b/>
          <w:szCs w:val="18"/>
        </w:rPr>
        <w:t>DC</w:t>
      </w:r>
      <w:r w:rsidRPr="002F62BA">
        <w:rPr>
          <w:rFonts w:eastAsiaTheme="minorEastAsia" w:cs="Arial"/>
          <w:b/>
          <w:szCs w:val="18"/>
        </w:rPr>
        <w:t xml:space="preserve"> </w:t>
      </w:r>
      <w:r w:rsidR="00082F73" w:rsidRPr="002F62BA">
        <w:rPr>
          <w:rFonts w:eastAsiaTheme="minorEastAsia" w:cs="Arial"/>
          <w:b/>
          <w:szCs w:val="18"/>
        </w:rPr>
        <w:t>5</w:t>
      </w:r>
      <w:r w:rsidRPr="002F62BA">
        <w:rPr>
          <w:rFonts w:eastAsiaTheme="minorEastAsia" w:cs="Arial" w:hint="eastAsia"/>
          <w:b/>
          <w:szCs w:val="18"/>
        </w:rPr>
        <w:t>V:</w:t>
      </w:r>
      <w:r w:rsidR="006A6B0D" w:rsidRPr="002F62BA">
        <w:rPr>
          <w:rFonts w:eastAsiaTheme="minorEastAsia" w:cs="Arial"/>
          <w:szCs w:val="18"/>
        </w:rPr>
        <w:t xml:space="preserve"> </w:t>
      </w:r>
      <w:r w:rsidR="006A6B0D" w:rsidRPr="002F62BA">
        <w:rPr>
          <w:rFonts w:eastAsiaTheme="minorEastAsia" w:cs="Arial"/>
        </w:rPr>
        <w:t>DC connector for the power adapter connection.</w:t>
      </w:r>
    </w:p>
    <w:p w:rsidR="009D5081" w:rsidRPr="002F62BA" w:rsidRDefault="009D5081" w:rsidP="00E10771">
      <w:pPr>
        <w:pStyle w:val="ac"/>
        <w:widowControl/>
        <w:numPr>
          <w:ilvl w:val="0"/>
          <w:numId w:val="15"/>
        </w:numPr>
        <w:adjustRightInd w:val="0"/>
        <w:snapToGrid w:val="0"/>
        <w:spacing w:after="78"/>
        <w:ind w:left="284" w:hangingChars="158" w:hanging="284"/>
        <w:rPr>
          <w:rFonts w:eastAsia="宋体" w:cs="Arial"/>
          <w:szCs w:val="18"/>
        </w:rPr>
      </w:pPr>
      <w:r w:rsidRPr="002F62BA">
        <w:rPr>
          <w:rFonts w:eastAsia="宋体" w:cs="Arial"/>
          <w:szCs w:val="18"/>
        </w:rPr>
        <w:br w:type="page"/>
      </w:r>
    </w:p>
    <w:p w:rsidR="001B53F5" w:rsidRPr="002F62BA" w:rsidRDefault="00B62B92" w:rsidP="00B32833">
      <w:pPr>
        <w:pStyle w:val="1"/>
        <w:spacing w:before="109" w:after="78"/>
        <w:rPr>
          <w:rFonts w:cs="Arial"/>
        </w:rPr>
      </w:pPr>
      <w:bookmarkStart w:id="21" w:name="_Toc3362059"/>
      <w:r w:rsidRPr="002F62BA">
        <w:rPr>
          <w:rFonts w:cs="Arial"/>
        </w:rPr>
        <w:lastRenderedPageBreak/>
        <w:t>System Connection</w:t>
      </w:r>
      <w:bookmarkEnd w:id="21"/>
    </w:p>
    <w:p w:rsidR="00CC3FE9" w:rsidRPr="002F62BA" w:rsidRDefault="00CC3FE9" w:rsidP="00CC3FE9">
      <w:pPr>
        <w:spacing w:after="78"/>
        <w:rPr>
          <w:rFonts w:eastAsiaTheme="minorEastAsia"/>
        </w:rPr>
      </w:pPr>
    </w:p>
    <w:p w:rsidR="003E3B3C" w:rsidRPr="002F62BA" w:rsidRDefault="003E3B3C" w:rsidP="002B3C03">
      <w:pPr>
        <w:pStyle w:val="2"/>
        <w:spacing w:before="78" w:after="78"/>
      </w:pPr>
      <w:bookmarkStart w:id="22" w:name="_Toc3362060"/>
      <w:r w:rsidRPr="002F62BA">
        <w:t>Usage Precaution</w:t>
      </w:r>
      <w:bookmarkEnd w:id="22"/>
    </w:p>
    <w:p w:rsidR="00E10771" w:rsidRPr="002F62BA" w:rsidRDefault="00E10771" w:rsidP="00E10771">
      <w:pPr>
        <w:pStyle w:val="ac"/>
        <w:widowControl/>
        <w:numPr>
          <w:ilvl w:val="0"/>
          <w:numId w:val="15"/>
        </w:numPr>
        <w:adjustRightInd w:val="0"/>
        <w:snapToGrid w:val="0"/>
        <w:spacing w:after="78"/>
        <w:ind w:left="284" w:hangingChars="158" w:hanging="284"/>
        <w:rPr>
          <w:rFonts w:eastAsiaTheme="minorEastAsia" w:cs="Arial"/>
          <w:szCs w:val="18"/>
        </w:rPr>
      </w:pPr>
      <w:r w:rsidRPr="002F62BA">
        <w:rPr>
          <w:rFonts w:eastAsiaTheme="minorEastAsia" w:cs="Arial"/>
          <w:szCs w:val="18"/>
        </w:rPr>
        <w:t>Make sure all components and accessories</w:t>
      </w:r>
      <w:r w:rsidR="00E968C3" w:rsidRPr="002F62BA">
        <w:rPr>
          <w:rFonts w:eastAsiaTheme="minorEastAsia" w:cs="Arial"/>
          <w:szCs w:val="18"/>
        </w:rPr>
        <w:t xml:space="preserve"> are</w:t>
      </w:r>
      <w:r w:rsidRPr="002F62BA">
        <w:rPr>
          <w:rFonts w:eastAsiaTheme="minorEastAsia" w:cs="Arial"/>
          <w:szCs w:val="18"/>
        </w:rPr>
        <w:t xml:space="preserve"> included before installation.</w:t>
      </w:r>
    </w:p>
    <w:p w:rsidR="00E10771" w:rsidRPr="002F62BA" w:rsidRDefault="00E10771" w:rsidP="00E10771">
      <w:pPr>
        <w:pStyle w:val="ac"/>
        <w:widowControl/>
        <w:numPr>
          <w:ilvl w:val="0"/>
          <w:numId w:val="15"/>
        </w:numPr>
        <w:adjustRightInd w:val="0"/>
        <w:snapToGrid w:val="0"/>
        <w:spacing w:after="78"/>
        <w:ind w:left="284" w:hangingChars="158" w:hanging="284"/>
        <w:rPr>
          <w:rFonts w:eastAsiaTheme="minorEastAsia" w:cs="Arial"/>
          <w:szCs w:val="18"/>
        </w:rPr>
      </w:pPr>
      <w:r w:rsidRPr="002F62BA">
        <w:rPr>
          <w:rFonts w:eastAsiaTheme="minorEastAsia" w:cs="Arial"/>
          <w:szCs w:val="18"/>
        </w:rPr>
        <w:t>System should be installed in a clean environment with proper temperature and humidity.</w:t>
      </w:r>
    </w:p>
    <w:p w:rsidR="00E10771" w:rsidRPr="002F62BA" w:rsidRDefault="00E10771" w:rsidP="00E10771">
      <w:pPr>
        <w:pStyle w:val="ac"/>
        <w:widowControl/>
        <w:numPr>
          <w:ilvl w:val="0"/>
          <w:numId w:val="15"/>
        </w:numPr>
        <w:adjustRightInd w:val="0"/>
        <w:snapToGrid w:val="0"/>
        <w:spacing w:after="78"/>
        <w:ind w:left="284" w:hangingChars="158" w:hanging="284"/>
        <w:rPr>
          <w:rFonts w:eastAsiaTheme="minorEastAsia" w:cs="Arial"/>
          <w:szCs w:val="18"/>
        </w:rPr>
      </w:pPr>
      <w:r w:rsidRPr="002F62BA">
        <w:rPr>
          <w:rFonts w:eastAsiaTheme="minorEastAsia" w:cs="Arial"/>
          <w:szCs w:val="18"/>
        </w:rPr>
        <w:t>All of the power switches, plugs, sockets, and power cords should be insulated and safe.</w:t>
      </w:r>
    </w:p>
    <w:p w:rsidR="00E10771" w:rsidRPr="002F62BA" w:rsidRDefault="00E10771" w:rsidP="00E10771">
      <w:pPr>
        <w:pStyle w:val="ac"/>
        <w:widowControl/>
        <w:numPr>
          <w:ilvl w:val="0"/>
          <w:numId w:val="15"/>
        </w:numPr>
        <w:adjustRightInd w:val="0"/>
        <w:snapToGrid w:val="0"/>
        <w:spacing w:after="78"/>
        <w:ind w:left="284" w:hangingChars="158" w:hanging="284"/>
        <w:rPr>
          <w:rFonts w:eastAsiaTheme="minorEastAsia" w:cs="Arial"/>
          <w:szCs w:val="18"/>
        </w:rPr>
      </w:pPr>
      <w:r w:rsidRPr="002F62BA">
        <w:rPr>
          <w:rFonts w:eastAsiaTheme="minorEastAsia" w:cs="Arial"/>
          <w:szCs w:val="18"/>
        </w:rPr>
        <w:t>All devices should be connected before power on.</w:t>
      </w:r>
    </w:p>
    <w:p w:rsidR="00AB3699" w:rsidRPr="002F62BA" w:rsidRDefault="00AB3699" w:rsidP="00AB3699">
      <w:pPr>
        <w:spacing w:after="78" w:line="240" w:lineRule="auto"/>
        <w:rPr>
          <w:rFonts w:eastAsiaTheme="minorEastAsia" w:cs="Arial"/>
        </w:rPr>
      </w:pPr>
    </w:p>
    <w:p w:rsidR="00B62B92" w:rsidRPr="002F62BA" w:rsidRDefault="00B62B92" w:rsidP="002B3C03">
      <w:pPr>
        <w:pStyle w:val="2"/>
        <w:spacing w:before="78" w:after="78"/>
        <w:rPr>
          <w:rFonts w:eastAsiaTheme="minorEastAsia"/>
        </w:rPr>
      </w:pPr>
      <w:bookmarkStart w:id="23" w:name="_Toc3362061"/>
      <w:r w:rsidRPr="002F62BA">
        <w:rPr>
          <w:rFonts w:eastAsiaTheme="minorEastAsia"/>
        </w:rPr>
        <w:t>System Diagram</w:t>
      </w:r>
      <w:bookmarkEnd w:id="23"/>
    </w:p>
    <w:p w:rsidR="004229BD" w:rsidRPr="002F62BA" w:rsidRDefault="004229BD" w:rsidP="004229BD">
      <w:pPr>
        <w:spacing w:after="78"/>
        <w:rPr>
          <w:rFonts w:eastAsiaTheme="minorEastAsia" w:cs="Arial"/>
        </w:rPr>
      </w:pPr>
      <w:r w:rsidRPr="002F62BA">
        <w:rPr>
          <w:rFonts w:eastAsiaTheme="minorEastAsia" w:cs="Arial"/>
        </w:rPr>
        <w:t xml:space="preserve">The following diagram illustrates typical input and output connections that can be utilized with </w:t>
      </w:r>
      <w:r w:rsidR="007F1872" w:rsidRPr="002F62BA">
        <w:rPr>
          <w:rFonts w:eastAsiaTheme="minorEastAsia" w:cs="Arial"/>
        </w:rPr>
        <w:t>this</w:t>
      </w:r>
      <w:r w:rsidR="00210865" w:rsidRPr="002F62BA">
        <w:rPr>
          <w:rFonts w:eastAsiaTheme="minorEastAsia" w:cs="Arial"/>
        </w:rPr>
        <w:t xml:space="preserve"> controller</w:t>
      </w:r>
      <w:r w:rsidRPr="002F62BA">
        <w:rPr>
          <w:rFonts w:eastAsiaTheme="minorEastAsia" w:cs="Arial"/>
        </w:rPr>
        <w:t>:</w:t>
      </w:r>
    </w:p>
    <w:p w:rsidR="00076774" w:rsidRPr="002F62BA" w:rsidRDefault="00210865" w:rsidP="00084D08">
      <w:pPr>
        <w:spacing w:after="78" w:line="240" w:lineRule="auto"/>
        <w:jc w:val="center"/>
        <w:rPr>
          <w:rFonts w:eastAsiaTheme="minorEastAsia" w:cs="Arial"/>
        </w:rPr>
      </w:pPr>
      <w:r w:rsidRPr="002F62BA">
        <w:rPr>
          <w:rFonts w:eastAsiaTheme="minorEastAsia" w:cs="Arial"/>
          <w:noProof/>
        </w:rPr>
        <w:drawing>
          <wp:inline distT="0" distB="0" distL="0" distR="0" wp14:anchorId="2D916E02" wp14:editId="3F36099C">
            <wp:extent cx="4320000" cy="331914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C2-系统图-V1.2.pn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320000" cy="3319149"/>
                    </a:xfrm>
                    <a:prstGeom prst="rect">
                      <a:avLst/>
                    </a:prstGeom>
                    <a:ln>
                      <a:noFill/>
                    </a:ln>
                    <a:extLst>
                      <a:ext uri="{53640926-AAD7-44D8-BBD7-CCE9431645EC}">
                        <a14:shadowObscured xmlns:a14="http://schemas.microsoft.com/office/drawing/2010/main"/>
                      </a:ext>
                    </a:extLst>
                  </pic:spPr>
                </pic:pic>
              </a:graphicData>
            </a:graphic>
          </wp:inline>
        </w:drawing>
      </w:r>
    </w:p>
    <w:p w:rsidR="00E10771" w:rsidRPr="002F62BA" w:rsidRDefault="00E10771" w:rsidP="00DA5207">
      <w:pPr>
        <w:spacing w:after="78" w:line="240" w:lineRule="auto"/>
        <w:rPr>
          <w:rFonts w:eastAsiaTheme="minorEastAsia" w:cs="Arial"/>
        </w:rPr>
      </w:pPr>
      <w:r w:rsidRPr="002F62BA">
        <w:rPr>
          <w:rFonts w:eastAsiaTheme="minorEastAsia" w:cs="Arial"/>
        </w:rPr>
        <w:br w:type="page"/>
      </w:r>
    </w:p>
    <w:p w:rsidR="004E3CE3" w:rsidRPr="002F62BA" w:rsidRDefault="004E3CE3" w:rsidP="004E3CE3">
      <w:pPr>
        <w:pStyle w:val="1"/>
        <w:spacing w:before="109" w:after="78"/>
        <w:rPr>
          <w:rFonts w:eastAsiaTheme="minorEastAsia" w:cs="Arial"/>
        </w:rPr>
      </w:pPr>
      <w:bookmarkStart w:id="24" w:name="_Toc526849168"/>
      <w:bookmarkStart w:id="25" w:name="_Toc3362062"/>
      <w:r w:rsidRPr="002F62BA">
        <w:rPr>
          <w:rFonts w:cs="Arial"/>
        </w:rPr>
        <w:lastRenderedPageBreak/>
        <w:t>DIP Switch Operation</w:t>
      </w:r>
      <w:bookmarkEnd w:id="24"/>
      <w:bookmarkEnd w:id="25"/>
    </w:p>
    <w:p w:rsidR="004E3CE3" w:rsidRPr="002F62BA" w:rsidRDefault="004E3CE3" w:rsidP="004E3CE3">
      <w:pPr>
        <w:pStyle w:val="2"/>
        <w:spacing w:before="78" w:after="78"/>
      </w:pPr>
      <w:bookmarkStart w:id="26" w:name="_EDID_Management_1"/>
      <w:bookmarkStart w:id="27" w:name="_Toc526849169"/>
      <w:bookmarkStart w:id="28" w:name="_Toc3362063"/>
      <w:bookmarkStart w:id="29" w:name="OLE_LINK23"/>
      <w:bookmarkEnd w:id="26"/>
      <w:r w:rsidRPr="002F62BA">
        <w:t>EDID Management</w:t>
      </w:r>
      <w:bookmarkEnd w:id="27"/>
      <w:bookmarkEnd w:id="28"/>
    </w:p>
    <w:bookmarkEnd w:id="29"/>
    <w:p w:rsidR="004E3CE3" w:rsidRPr="002F62BA" w:rsidRDefault="004E3CE3" w:rsidP="004E3CE3">
      <w:pPr>
        <w:spacing w:after="78"/>
        <w:rPr>
          <w:rFonts w:eastAsia="宋体" w:cs="Arial"/>
          <w:szCs w:val="18"/>
        </w:rPr>
      </w:pPr>
      <w:r w:rsidRPr="002F62BA">
        <w:rPr>
          <w:rFonts w:eastAsia="宋体" w:cs="Arial"/>
          <w:szCs w:val="18"/>
        </w:rPr>
        <w:t xml:space="preserve">The Extended Display Identification Data (EDID) is used by the source device to match its video resolution with the connected display. By default, the source device obtains its EDID from the first connected display. Meanwhile, since </w:t>
      </w:r>
      <w:r w:rsidR="00DE5790" w:rsidRPr="002F62BA">
        <w:rPr>
          <w:rFonts w:eastAsia="宋体" w:cs="Arial"/>
          <w:szCs w:val="18"/>
        </w:rPr>
        <w:t>the display</w:t>
      </w:r>
      <w:r w:rsidRPr="002F62BA">
        <w:rPr>
          <w:rFonts w:eastAsia="宋体" w:cs="Arial"/>
          <w:szCs w:val="18"/>
        </w:rPr>
        <w:t xml:space="preserve"> </w:t>
      </w:r>
      <w:r w:rsidR="00DE5790" w:rsidRPr="002F62BA">
        <w:rPr>
          <w:rFonts w:eastAsia="宋体" w:cs="Arial"/>
          <w:szCs w:val="18"/>
        </w:rPr>
        <w:t xml:space="preserve">with different capabilities is </w:t>
      </w:r>
      <w:r w:rsidRPr="002F62BA">
        <w:rPr>
          <w:rFonts w:eastAsia="宋体" w:cs="Arial"/>
          <w:szCs w:val="18"/>
        </w:rPr>
        <w:t>connected to the</w:t>
      </w:r>
      <w:r w:rsidR="00066F94" w:rsidRPr="002F62BA">
        <w:rPr>
          <w:rFonts w:eastAsia="宋体" w:cs="Arial"/>
          <w:szCs w:val="18"/>
        </w:rPr>
        <w:t xml:space="preserve"> controller</w:t>
      </w:r>
      <w:r w:rsidRPr="002F62BA">
        <w:rPr>
          <w:rFonts w:eastAsia="宋体" w:cs="Arial"/>
          <w:szCs w:val="18"/>
        </w:rPr>
        <w:t>, the DIP switch on the front panel can be used to set the EDID to a fixed value to ensure the compatibility in video resolution.</w:t>
      </w:r>
    </w:p>
    <w:p w:rsidR="004E3CE3" w:rsidRPr="002F62BA" w:rsidRDefault="004E3CE3" w:rsidP="004E3CE3">
      <w:pPr>
        <w:spacing w:after="78" w:line="240" w:lineRule="auto"/>
        <w:rPr>
          <w:rFonts w:eastAsia="宋体" w:cs="Arial"/>
          <w:szCs w:val="18"/>
        </w:rPr>
      </w:pPr>
      <w:r w:rsidRPr="002F62BA">
        <w:rPr>
          <w:rFonts w:eastAsia="宋体" w:cs="Arial"/>
          <w:szCs w:val="18"/>
        </w:rPr>
        <w:t>The switch represents “</w:t>
      </w:r>
      <w:r w:rsidRPr="002F62BA">
        <w:rPr>
          <w:rFonts w:eastAsia="宋体" w:cs="Arial"/>
          <w:b/>
          <w:szCs w:val="18"/>
        </w:rPr>
        <w:t>0</w:t>
      </w:r>
      <w:r w:rsidRPr="002F62BA">
        <w:rPr>
          <w:rFonts w:eastAsia="宋体" w:cs="Arial"/>
          <w:szCs w:val="18"/>
        </w:rPr>
        <w:t>” when in the lower (</w:t>
      </w:r>
      <w:r w:rsidRPr="002F62BA">
        <w:rPr>
          <w:rFonts w:eastAsia="宋体" w:cs="Arial"/>
          <w:b/>
          <w:szCs w:val="18"/>
        </w:rPr>
        <w:t>OFF</w:t>
      </w:r>
      <w:r w:rsidRPr="002F62BA">
        <w:rPr>
          <w:rFonts w:eastAsia="宋体" w:cs="Arial"/>
          <w:szCs w:val="18"/>
        </w:rPr>
        <w:t>) position, and it represents “</w:t>
      </w:r>
      <w:r w:rsidRPr="002F62BA">
        <w:rPr>
          <w:rFonts w:eastAsia="宋体" w:cs="Arial"/>
          <w:b/>
          <w:szCs w:val="18"/>
        </w:rPr>
        <w:t>1</w:t>
      </w:r>
      <w:r w:rsidRPr="002F62BA">
        <w:rPr>
          <w:rFonts w:eastAsia="宋体" w:cs="Arial"/>
          <w:szCs w:val="18"/>
        </w:rPr>
        <w:t>” while putting the switch in the upper (</w:t>
      </w:r>
      <w:r w:rsidRPr="002F62BA">
        <w:rPr>
          <w:rFonts w:eastAsia="宋体" w:cs="Arial"/>
          <w:b/>
          <w:szCs w:val="18"/>
        </w:rPr>
        <w:t>ON</w:t>
      </w:r>
      <w:r w:rsidRPr="002F62BA">
        <w:rPr>
          <w:rFonts w:eastAsia="宋体" w:cs="Arial"/>
          <w:szCs w:val="18"/>
        </w:rPr>
        <w:t>) position.</w:t>
      </w:r>
    </w:p>
    <w:p w:rsidR="004E3CE3" w:rsidRPr="002F62BA" w:rsidRDefault="004E3CE3" w:rsidP="004E3CE3">
      <w:pPr>
        <w:spacing w:after="78" w:line="240" w:lineRule="auto"/>
        <w:jc w:val="center"/>
        <w:rPr>
          <w:rFonts w:eastAsiaTheme="minorEastAsia"/>
        </w:rPr>
      </w:pPr>
      <w:r w:rsidRPr="002F62BA">
        <w:rPr>
          <w:rFonts w:eastAsia="宋体"/>
          <w:noProof/>
        </w:rPr>
        <w:drawing>
          <wp:inline distT="0" distB="0" distL="0" distR="0" wp14:anchorId="171B7912" wp14:editId="14006163">
            <wp:extent cx="1080000" cy="63860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截图2018022714475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0" cy="638609"/>
                    </a:xfrm>
                    <a:prstGeom prst="rect">
                      <a:avLst/>
                    </a:prstGeom>
                  </pic:spPr>
                </pic:pic>
              </a:graphicData>
            </a:graphic>
          </wp:inline>
        </w:drawing>
      </w:r>
    </w:p>
    <w:p w:rsidR="004E3CE3" w:rsidRPr="002F62BA" w:rsidRDefault="004E3CE3" w:rsidP="004E3CE3">
      <w:pPr>
        <w:spacing w:after="78" w:line="240" w:lineRule="auto"/>
      </w:pPr>
      <w:bookmarkStart w:id="30" w:name="OLE_LINK6"/>
      <w:r w:rsidRPr="002F62BA">
        <w:t>Switch 1~3 are used for EDID setting. The DIP switch status and its corresponding setting are shown at the back of the product.</w:t>
      </w:r>
    </w:p>
    <w:bookmarkEnd w:id="30"/>
    <w:p w:rsidR="004E3CE3" w:rsidRPr="002F62BA" w:rsidRDefault="004E3CE3" w:rsidP="004E3CE3">
      <w:pPr>
        <w:spacing w:after="78" w:line="240" w:lineRule="auto"/>
        <w:jc w:val="center"/>
        <w:rPr>
          <w:rFonts w:eastAsiaTheme="minorEastAsia"/>
        </w:rPr>
      </w:pPr>
      <w:r w:rsidRPr="002F62BA">
        <w:rPr>
          <w:rFonts w:eastAsiaTheme="minorEastAsia"/>
          <w:noProof/>
        </w:rPr>
        <w:drawing>
          <wp:inline distT="0" distB="0" distL="0" distR="0" wp14:anchorId="6DA4CF21" wp14:editId="66AB1FB8">
            <wp:extent cx="3600000" cy="154410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P Switch-SUH4E-H2-EDID.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0" cy="1544102"/>
                    </a:xfrm>
                    <a:prstGeom prst="rect">
                      <a:avLst/>
                    </a:prstGeom>
                  </pic:spPr>
                </pic:pic>
              </a:graphicData>
            </a:graphic>
          </wp:inline>
        </w:drawing>
      </w:r>
    </w:p>
    <w:tbl>
      <w:tblPr>
        <w:tblStyle w:val="ae"/>
        <w:tblW w:w="5000" w:type="pct"/>
        <w:jc w:val="center"/>
        <w:tblLook w:val="04A0" w:firstRow="1" w:lastRow="0" w:firstColumn="1" w:lastColumn="0" w:noHBand="0" w:noVBand="1"/>
      </w:tblPr>
      <w:tblGrid>
        <w:gridCol w:w="1526"/>
        <w:gridCol w:w="3860"/>
        <w:gridCol w:w="1803"/>
      </w:tblGrid>
      <w:tr w:rsidR="00E749F2" w:rsidRPr="002F62BA" w:rsidTr="00FC6334">
        <w:trPr>
          <w:jc w:val="center"/>
        </w:trPr>
        <w:tc>
          <w:tcPr>
            <w:tcW w:w="1061" w:type="pct"/>
            <w:vAlign w:val="center"/>
          </w:tcPr>
          <w:p w:rsidR="004E3CE3" w:rsidRPr="002F62BA" w:rsidRDefault="004E3CE3" w:rsidP="00AC010E">
            <w:pPr>
              <w:spacing w:afterLines="0"/>
              <w:jc w:val="center"/>
              <w:rPr>
                <w:rFonts w:eastAsia="宋体" w:cs="Arial"/>
                <w:b/>
                <w:sz w:val="15"/>
                <w:szCs w:val="15"/>
              </w:rPr>
            </w:pPr>
            <w:r w:rsidRPr="002F62BA">
              <w:rPr>
                <w:rFonts w:eastAsia="宋体" w:cs="Arial"/>
                <w:b/>
                <w:sz w:val="15"/>
                <w:szCs w:val="15"/>
              </w:rPr>
              <w:t>Switch Status</w:t>
            </w:r>
          </w:p>
        </w:tc>
        <w:tc>
          <w:tcPr>
            <w:tcW w:w="2685" w:type="pct"/>
            <w:vAlign w:val="center"/>
          </w:tcPr>
          <w:p w:rsidR="004E3CE3" w:rsidRPr="002F62BA" w:rsidRDefault="004E3CE3" w:rsidP="00AC010E">
            <w:pPr>
              <w:tabs>
                <w:tab w:val="left" w:pos="1140"/>
                <w:tab w:val="center" w:pos="1822"/>
              </w:tabs>
              <w:spacing w:afterLines="0"/>
              <w:jc w:val="center"/>
              <w:rPr>
                <w:rFonts w:eastAsia="宋体" w:cs="Arial"/>
                <w:b/>
                <w:sz w:val="15"/>
                <w:szCs w:val="15"/>
              </w:rPr>
            </w:pPr>
            <w:r w:rsidRPr="002F62BA">
              <w:rPr>
                <w:rFonts w:eastAsia="宋体" w:cs="Arial"/>
                <w:b/>
                <w:sz w:val="15"/>
                <w:szCs w:val="15"/>
              </w:rPr>
              <w:t xml:space="preserve">Video </w:t>
            </w:r>
            <w:r w:rsidRPr="002F62BA">
              <w:rPr>
                <w:rFonts w:eastAsia="宋体" w:cs="Arial" w:hint="eastAsia"/>
                <w:b/>
                <w:sz w:val="15"/>
                <w:szCs w:val="15"/>
              </w:rPr>
              <w:t>Resolution</w:t>
            </w:r>
          </w:p>
        </w:tc>
        <w:tc>
          <w:tcPr>
            <w:tcW w:w="1254" w:type="pct"/>
            <w:vAlign w:val="center"/>
          </w:tcPr>
          <w:p w:rsidR="004E3CE3" w:rsidRPr="002F62BA" w:rsidRDefault="004E3CE3" w:rsidP="00AC010E">
            <w:pPr>
              <w:tabs>
                <w:tab w:val="left" w:pos="543"/>
                <w:tab w:val="center" w:pos="884"/>
              </w:tabs>
              <w:spacing w:afterLines="0"/>
              <w:jc w:val="center"/>
              <w:rPr>
                <w:rFonts w:eastAsia="宋体" w:cs="Arial"/>
                <w:b/>
                <w:sz w:val="15"/>
                <w:szCs w:val="15"/>
              </w:rPr>
            </w:pPr>
            <w:r w:rsidRPr="002F62BA">
              <w:rPr>
                <w:rFonts w:eastAsia="宋体" w:cs="Arial"/>
                <w:b/>
                <w:sz w:val="15"/>
                <w:szCs w:val="15"/>
              </w:rPr>
              <w:t>Audio Format</w:t>
            </w:r>
          </w:p>
        </w:tc>
      </w:tr>
      <w:tr w:rsidR="00E749F2" w:rsidRPr="002F62BA" w:rsidTr="00FC6334">
        <w:trPr>
          <w:jc w:val="center"/>
        </w:trPr>
        <w:tc>
          <w:tcPr>
            <w:tcW w:w="1061" w:type="pct"/>
            <w:vAlign w:val="center"/>
          </w:tcPr>
          <w:p w:rsidR="004E3CE3" w:rsidRPr="002F62BA" w:rsidRDefault="004E3CE3" w:rsidP="00AC010E">
            <w:pPr>
              <w:spacing w:afterLines="0"/>
              <w:jc w:val="center"/>
              <w:rPr>
                <w:rFonts w:eastAsia="宋体" w:cs="Arial"/>
                <w:sz w:val="15"/>
                <w:szCs w:val="15"/>
              </w:rPr>
            </w:pPr>
            <w:r w:rsidRPr="002F62BA">
              <w:rPr>
                <w:rFonts w:eastAsia="宋体" w:cs="Arial"/>
                <w:sz w:val="15"/>
                <w:szCs w:val="15"/>
              </w:rPr>
              <w:t>000</w:t>
            </w:r>
          </w:p>
        </w:tc>
        <w:tc>
          <w:tcPr>
            <w:tcW w:w="3939" w:type="pct"/>
            <w:gridSpan w:val="2"/>
            <w:vAlign w:val="center"/>
          </w:tcPr>
          <w:p w:rsidR="004E3CE3" w:rsidRPr="002F62BA" w:rsidRDefault="0016555A" w:rsidP="00AC010E">
            <w:pPr>
              <w:spacing w:afterLines="0"/>
              <w:jc w:val="center"/>
              <w:rPr>
                <w:rFonts w:eastAsia="宋体" w:cs="Arial"/>
                <w:sz w:val="15"/>
                <w:szCs w:val="15"/>
              </w:rPr>
            </w:pPr>
            <w:r w:rsidRPr="002F62BA">
              <w:rPr>
                <w:rFonts w:eastAsia="宋体" w:cs="Arial"/>
                <w:sz w:val="15"/>
                <w:szCs w:val="15"/>
              </w:rPr>
              <w:t>Pass Through</w:t>
            </w:r>
          </w:p>
        </w:tc>
      </w:tr>
      <w:tr w:rsidR="00E749F2" w:rsidRPr="002F62BA" w:rsidTr="00F95469">
        <w:trPr>
          <w:jc w:val="center"/>
        </w:trPr>
        <w:tc>
          <w:tcPr>
            <w:tcW w:w="1061" w:type="pct"/>
            <w:vAlign w:val="center"/>
          </w:tcPr>
          <w:p w:rsidR="00F95469" w:rsidRPr="002F62BA" w:rsidRDefault="00F95469" w:rsidP="00AC010E">
            <w:pPr>
              <w:spacing w:afterLines="0"/>
              <w:jc w:val="center"/>
              <w:rPr>
                <w:rFonts w:eastAsia="宋体" w:cs="Arial"/>
                <w:sz w:val="15"/>
                <w:szCs w:val="15"/>
              </w:rPr>
            </w:pPr>
            <w:r w:rsidRPr="002F62BA">
              <w:rPr>
                <w:rFonts w:eastAsia="宋体" w:cs="Arial" w:hint="eastAsia"/>
                <w:sz w:val="15"/>
                <w:szCs w:val="15"/>
              </w:rPr>
              <w:t>001</w:t>
            </w:r>
          </w:p>
        </w:tc>
        <w:tc>
          <w:tcPr>
            <w:tcW w:w="2685" w:type="pct"/>
            <w:vAlign w:val="center"/>
          </w:tcPr>
          <w:p w:rsidR="00F95469" w:rsidRPr="002F62BA" w:rsidRDefault="00F95469" w:rsidP="00AC010E">
            <w:pPr>
              <w:spacing w:afterLines="0"/>
              <w:jc w:val="center"/>
              <w:rPr>
                <w:rFonts w:eastAsia="宋体" w:cs="Arial"/>
                <w:sz w:val="15"/>
                <w:szCs w:val="15"/>
              </w:rPr>
            </w:pPr>
            <w:r w:rsidRPr="002F62BA">
              <w:rPr>
                <w:rFonts w:eastAsia="宋体" w:cs="Arial"/>
                <w:sz w:val="15"/>
                <w:szCs w:val="15"/>
              </w:rPr>
              <w:t>1080P</w:t>
            </w:r>
          </w:p>
        </w:tc>
        <w:tc>
          <w:tcPr>
            <w:tcW w:w="1254" w:type="pct"/>
            <w:vAlign w:val="center"/>
          </w:tcPr>
          <w:p w:rsidR="00F95469" w:rsidRPr="002F62BA" w:rsidRDefault="00F95469" w:rsidP="00AC010E">
            <w:pPr>
              <w:spacing w:afterLines="0"/>
              <w:jc w:val="center"/>
              <w:rPr>
                <w:rFonts w:eastAsia="宋体" w:cs="Arial"/>
                <w:sz w:val="15"/>
                <w:szCs w:val="15"/>
              </w:rPr>
            </w:pPr>
            <w:r w:rsidRPr="002F62BA">
              <w:rPr>
                <w:rFonts w:eastAsia="宋体" w:cs="Arial" w:hint="eastAsia"/>
                <w:sz w:val="15"/>
                <w:szCs w:val="15"/>
              </w:rPr>
              <w:t>2CH</w:t>
            </w:r>
          </w:p>
        </w:tc>
      </w:tr>
      <w:tr w:rsidR="00E749F2" w:rsidRPr="002F62BA" w:rsidTr="00FC6334">
        <w:trPr>
          <w:jc w:val="center"/>
        </w:trPr>
        <w:tc>
          <w:tcPr>
            <w:tcW w:w="1061" w:type="pct"/>
            <w:vAlign w:val="center"/>
          </w:tcPr>
          <w:p w:rsidR="004E3CE3" w:rsidRPr="002F62BA" w:rsidRDefault="004E3CE3" w:rsidP="00AC010E">
            <w:pPr>
              <w:spacing w:afterLines="0"/>
              <w:jc w:val="center"/>
              <w:rPr>
                <w:rFonts w:eastAsia="宋体" w:cs="Arial"/>
                <w:sz w:val="15"/>
                <w:szCs w:val="15"/>
              </w:rPr>
            </w:pPr>
            <w:r w:rsidRPr="002F62BA">
              <w:rPr>
                <w:rFonts w:eastAsia="宋体" w:cs="Arial"/>
                <w:sz w:val="15"/>
                <w:szCs w:val="15"/>
              </w:rPr>
              <w:t>010</w:t>
            </w:r>
          </w:p>
        </w:tc>
        <w:tc>
          <w:tcPr>
            <w:tcW w:w="2685" w:type="pct"/>
            <w:vAlign w:val="center"/>
          </w:tcPr>
          <w:p w:rsidR="004E3CE3" w:rsidRPr="002F62BA" w:rsidRDefault="004E3CE3" w:rsidP="00AC010E">
            <w:pPr>
              <w:spacing w:afterLines="0"/>
              <w:jc w:val="center"/>
              <w:rPr>
                <w:rFonts w:eastAsia="宋体" w:cs="Arial"/>
                <w:sz w:val="15"/>
                <w:szCs w:val="15"/>
              </w:rPr>
            </w:pPr>
            <w:r w:rsidRPr="002F62BA">
              <w:rPr>
                <w:rFonts w:eastAsia="宋体" w:cs="Arial"/>
                <w:sz w:val="15"/>
                <w:szCs w:val="15"/>
              </w:rPr>
              <w:t>1080P</w:t>
            </w:r>
          </w:p>
        </w:tc>
        <w:tc>
          <w:tcPr>
            <w:tcW w:w="1254" w:type="pct"/>
            <w:vAlign w:val="center"/>
          </w:tcPr>
          <w:p w:rsidR="004E3CE3" w:rsidRPr="002F62BA" w:rsidRDefault="00F95469" w:rsidP="00AC010E">
            <w:pPr>
              <w:spacing w:afterLines="0"/>
              <w:jc w:val="center"/>
              <w:rPr>
                <w:rFonts w:eastAsia="宋体" w:cs="Arial"/>
                <w:sz w:val="15"/>
                <w:szCs w:val="15"/>
              </w:rPr>
            </w:pPr>
            <w:r w:rsidRPr="002F62BA">
              <w:rPr>
                <w:rFonts w:eastAsia="宋体" w:cs="Arial"/>
                <w:sz w:val="15"/>
                <w:szCs w:val="15"/>
              </w:rPr>
              <w:t>Multi-CH</w:t>
            </w:r>
          </w:p>
        </w:tc>
      </w:tr>
      <w:tr w:rsidR="00E749F2" w:rsidRPr="002F62BA" w:rsidTr="00FC6334">
        <w:trPr>
          <w:jc w:val="center"/>
        </w:trPr>
        <w:tc>
          <w:tcPr>
            <w:tcW w:w="1061" w:type="pct"/>
            <w:vAlign w:val="center"/>
          </w:tcPr>
          <w:p w:rsidR="004E3CE3" w:rsidRPr="002F62BA" w:rsidRDefault="004E3CE3" w:rsidP="00AC010E">
            <w:pPr>
              <w:spacing w:afterLines="0"/>
              <w:jc w:val="center"/>
              <w:rPr>
                <w:rFonts w:eastAsia="宋体" w:cs="Arial"/>
                <w:sz w:val="15"/>
                <w:szCs w:val="15"/>
              </w:rPr>
            </w:pPr>
            <w:r w:rsidRPr="002F62BA">
              <w:rPr>
                <w:rFonts w:eastAsia="宋体" w:cs="Arial"/>
                <w:sz w:val="15"/>
                <w:szCs w:val="15"/>
              </w:rPr>
              <w:t>011</w:t>
            </w:r>
          </w:p>
        </w:tc>
        <w:tc>
          <w:tcPr>
            <w:tcW w:w="2685" w:type="pct"/>
            <w:vAlign w:val="center"/>
          </w:tcPr>
          <w:p w:rsidR="004E3CE3" w:rsidRPr="002F62BA" w:rsidRDefault="0016555A" w:rsidP="00AC010E">
            <w:pPr>
              <w:spacing w:afterLines="0"/>
              <w:jc w:val="center"/>
              <w:rPr>
                <w:rFonts w:eastAsia="宋体" w:cs="Arial"/>
                <w:sz w:val="15"/>
                <w:szCs w:val="15"/>
              </w:rPr>
            </w:pPr>
            <w:r w:rsidRPr="002F62BA">
              <w:rPr>
                <w:rFonts w:eastAsia="宋体" w:cs="Arial"/>
                <w:sz w:val="15"/>
                <w:szCs w:val="15"/>
              </w:rPr>
              <w:t>3840x2160</w:t>
            </w:r>
            <w:r w:rsidR="00F95469" w:rsidRPr="002F62BA">
              <w:rPr>
                <w:rFonts w:eastAsia="宋体" w:cs="Arial"/>
                <w:sz w:val="15"/>
                <w:szCs w:val="15"/>
              </w:rPr>
              <w:t>@30Hz HDR</w:t>
            </w:r>
          </w:p>
        </w:tc>
        <w:tc>
          <w:tcPr>
            <w:tcW w:w="1254" w:type="pct"/>
            <w:vAlign w:val="center"/>
          </w:tcPr>
          <w:p w:rsidR="004E3CE3" w:rsidRPr="002F62BA" w:rsidRDefault="00F95469" w:rsidP="00AC010E">
            <w:pPr>
              <w:spacing w:afterLines="0"/>
              <w:jc w:val="center"/>
              <w:rPr>
                <w:rFonts w:eastAsia="宋体" w:cs="Arial"/>
                <w:sz w:val="15"/>
                <w:szCs w:val="15"/>
              </w:rPr>
            </w:pPr>
            <w:r w:rsidRPr="002F62BA">
              <w:rPr>
                <w:rFonts w:eastAsia="宋体" w:cs="Arial" w:hint="eastAsia"/>
                <w:sz w:val="15"/>
                <w:szCs w:val="15"/>
              </w:rPr>
              <w:t>2CH</w:t>
            </w:r>
          </w:p>
        </w:tc>
      </w:tr>
      <w:tr w:rsidR="00E749F2" w:rsidRPr="002F62BA" w:rsidTr="00FC6334">
        <w:trPr>
          <w:jc w:val="center"/>
        </w:trPr>
        <w:tc>
          <w:tcPr>
            <w:tcW w:w="1061" w:type="pct"/>
            <w:vAlign w:val="center"/>
          </w:tcPr>
          <w:p w:rsidR="004E3CE3" w:rsidRPr="002F62BA" w:rsidRDefault="004E3CE3" w:rsidP="00AC010E">
            <w:pPr>
              <w:spacing w:afterLines="0"/>
              <w:jc w:val="center"/>
              <w:rPr>
                <w:rFonts w:eastAsia="宋体" w:cs="Arial"/>
                <w:sz w:val="15"/>
                <w:szCs w:val="15"/>
              </w:rPr>
            </w:pPr>
            <w:r w:rsidRPr="002F62BA">
              <w:rPr>
                <w:rFonts w:eastAsia="宋体" w:cs="Arial"/>
                <w:sz w:val="15"/>
                <w:szCs w:val="15"/>
              </w:rPr>
              <w:t>100</w:t>
            </w:r>
          </w:p>
        </w:tc>
        <w:tc>
          <w:tcPr>
            <w:tcW w:w="2685" w:type="pct"/>
            <w:vAlign w:val="center"/>
          </w:tcPr>
          <w:p w:rsidR="004E3CE3" w:rsidRPr="002F62BA" w:rsidRDefault="0016555A" w:rsidP="00AC010E">
            <w:pPr>
              <w:spacing w:afterLines="0"/>
              <w:jc w:val="center"/>
              <w:rPr>
                <w:rFonts w:eastAsia="宋体" w:cs="Arial"/>
                <w:sz w:val="15"/>
                <w:szCs w:val="15"/>
              </w:rPr>
            </w:pPr>
            <w:r w:rsidRPr="002F62BA">
              <w:rPr>
                <w:rFonts w:eastAsia="宋体" w:cs="Arial"/>
                <w:sz w:val="15"/>
                <w:szCs w:val="15"/>
              </w:rPr>
              <w:t>3840x2160</w:t>
            </w:r>
            <w:r w:rsidR="00F95469" w:rsidRPr="002F62BA">
              <w:rPr>
                <w:rFonts w:eastAsia="宋体" w:cs="Arial"/>
                <w:sz w:val="15"/>
                <w:szCs w:val="15"/>
              </w:rPr>
              <w:t>@30Hz HDR</w:t>
            </w:r>
          </w:p>
        </w:tc>
        <w:tc>
          <w:tcPr>
            <w:tcW w:w="1254" w:type="pct"/>
            <w:vAlign w:val="center"/>
          </w:tcPr>
          <w:p w:rsidR="004E3CE3" w:rsidRPr="002F62BA" w:rsidRDefault="00F95469" w:rsidP="00AC010E">
            <w:pPr>
              <w:spacing w:afterLines="0"/>
              <w:jc w:val="center"/>
              <w:rPr>
                <w:rFonts w:eastAsia="宋体" w:cs="Arial"/>
                <w:sz w:val="15"/>
                <w:szCs w:val="15"/>
              </w:rPr>
            </w:pPr>
            <w:r w:rsidRPr="002F62BA">
              <w:rPr>
                <w:rFonts w:eastAsia="宋体" w:cs="Arial"/>
                <w:sz w:val="15"/>
                <w:szCs w:val="15"/>
              </w:rPr>
              <w:t>Multi-CH</w:t>
            </w:r>
          </w:p>
        </w:tc>
      </w:tr>
      <w:tr w:rsidR="00E749F2" w:rsidRPr="002F62BA" w:rsidTr="00FC6334">
        <w:trPr>
          <w:jc w:val="center"/>
        </w:trPr>
        <w:tc>
          <w:tcPr>
            <w:tcW w:w="1061" w:type="pct"/>
            <w:vAlign w:val="center"/>
          </w:tcPr>
          <w:p w:rsidR="004E3CE3" w:rsidRPr="002F62BA" w:rsidRDefault="004E3CE3" w:rsidP="00AC010E">
            <w:pPr>
              <w:spacing w:afterLines="0"/>
              <w:jc w:val="center"/>
              <w:rPr>
                <w:rFonts w:eastAsia="宋体" w:cs="Arial"/>
                <w:sz w:val="15"/>
                <w:szCs w:val="15"/>
              </w:rPr>
            </w:pPr>
            <w:r w:rsidRPr="002F62BA">
              <w:rPr>
                <w:rFonts w:eastAsia="宋体" w:cs="Arial"/>
                <w:sz w:val="15"/>
                <w:szCs w:val="15"/>
              </w:rPr>
              <w:t>101</w:t>
            </w:r>
          </w:p>
        </w:tc>
        <w:tc>
          <w:tcPr>
            <w:tcW w:w="2685" w:type="pct"/>
            <w:vAlign w:val="center"/>
          </w:tcPr>
          <w:p w:rsidR="004E3CE3" w:rsidRPr="002F62BA" w:rsidRDefault="0016555A" w:rsidP="00AC010E">
            <w:pPr>
              <w:spacing w:afterLines="0"/>
              <w:jc w:val="center"/>
              <w:rPr>
                <w:rFonts w:eastAsia="宋体" w:cs="Arial"/>
                <w:sz w:val="15"/>
                <w:szCs w:val="15"/>
              </w:rPr>
            </w:pPr>
            <w:r w:rsidRPr="002F62BA">
              <w:rPr>
                <w:rFonts w:eastAsia="宋体" w:cs="Arial"/>
                <w:sz w:val="15"/>
                <w:szCs w:val="15"/>
              </w:rPr>
              <w:t>3840x2160</w:t>
            </w:r>
            <w:r w:rsidR="00F95469" w:rsidRPr="002F62BA">
              <w:rPr>
                <w:rFonts w:eastAsia="宋体" w:cs="Arial"/>
                <w:sz w:val="15"/>
                <w:szCs w:val="15"/>
              </w:rPr>
              <w:t>@60Hz HDR</w:t>
            </w:r>
          </w:p>
        </w:tc>
        <w:tc>
          <w:tcPr>
            <w:tcW w:w="1254" w:type="pct"/>
            <w:vAlign w:val="center"/>
          </w:tcPr>
          <w:p w:rsidR="004E3CE3" w:rsidRPr="002F62BA" w:rsidRDefault="00F95469" w:rsidP="00AC010E">
            <w:pPr>
              <w:spacing w:afterLines="0"/>
              <w:jc w:val="center"/>
              <w:rPr>
                <w:rFonts w:eastAsia="宋体" w:cs="Arial"/>
                <w:sz w:val="15"/>
                <w:szCs w:val="15"/>
              </w:rPr>
            </w:pPr>
            <w:r w:rsidRPr="002F62BA">
              <w:rPr>
                <w:rFonts w:eastAsia="宋体" w:cs="Arial" w:hint="eastAsia"/>
                <w:sz w:val="15"/>
                <w:szCs w:val="15"/>
              </w:rPr>
              <w:t>2CH</w:t>
            </w:r>
          </w:p>
        </w:tc>
      </w:tr>
      <w:tr w:rsidR="00E749F2" w:rsidRPr="002F62BA" w:rsidTr="00FC6334">
        <w:trPr>
          <w:jc w:val="center"/>
        </w:trPr>
        <w:tc>
          <w:tcPr>
            <w:tcW w:w="1061" w:type="pct"/>
            <w:vAlign w:val="center"/>
          </w:tcPr>
          <w:p w:rsidR="00F95469" w:rsidRPr="002F62BA" w:rsidRDefault="00F95469" w:rsidP="00AC010E">
            <w:pPr>
              <w:spacing w:afterLines="0"/>
              <w:jc w:val="center"/>
              <w:rPr>
                <w:rFonts w:eastAsia="宋体" w:cs="Arial"/>
                <w:sz w:val="15"/>
                <w:szCs w:val="15"/>
              </w:rPr>
            </w:pPr>
            <w:r w:rsidRPr="002F62BA">
              <w:rPr>
                <w:rFonts w:eastAsia="宋体" w:cs="Arial"/>
                <w:sz w:val="15"/>
                <w:szCs w:val="15"/>
              </w:rPr>
              <w:t>110</w:t>
            </w:r>
          </w:p>
        </w:tc>
        <w:tc>
          <w:tcPr>
            <w:tcW w:w="2685" w:type="pct"/>
            <w:vAlign w:val="center"/>
          </w:tcPr>
          <w:p w:rsidR="00F95469" w:rsidRPr="002F62BA" w:rsidRDefault="0016555A" w:rsidP="00AC010E">
            <w:pPr>
              <w:spacing w:afterLines="0"/>
              <w:jc w:val="center"/>
              <w:rPr>
                <w:rFonts w:eastAsia="宋体" w:cs="Arial"/>
                <w:sz w:val="15"/>
                <w:szCs w:val="15"/>
              </w:rPr>
            </w:pPr>
            <w:r w:rsidRPr="002F62BA">
              <w:rPr>
                <w:rFonts w:eastAsia="宋体" w:cs="Arial"/>
                <w:sz w:val="15"/>
                <w:szCs w:val="15"/>
              </w:rPr>
              <w:t>3840x2160</w:t>
            </w:r>
            <w:r w:rsidR="00F95469" w:rsidRPr="002F62BA">
              <w:rPr>
                <w:rFonts w:eastAsia="宋体" w:cs="Arial"/>
                <w:sz w:val="15"/>
                <w:szCs w:val="15"/>
              </w:rPr>
              <w:t>@60Hz HDR</w:t>
            </w:r>
          </w:p>
        </w:tc>
        <w:tc>
          <w:tcPr>
            <w:tcW w:w="1254" w:type="pct"/>
            <w:vAlign w:val="center"/>
          </w:tcPr>
          <w:p w:rsidR="00F95469" w:rsidRPr="002F62BA" w:rsidRDefault="00F95469" w:rsidP="00AC010E">
            <w:pPr>
              <w:spacing w:afterLines="0"/>
              <w:jc w:val="center"/>
              <w:rPr>
                <w:rFonts w:eastAsia="宋体" w:cs="Arial"/>
                <w:sz w:val="15"/>
                <w:szCs w:val="15"/>
              </w:rPr>
            </w:pPr>
            <w:r w:rsidRPr="002F62BA">
              <w:rPr>
                <w:rFonts w:eastAsia="宋体" w:cs="Arial"/>
                <w:sz w:val="15"/>
                <w:szCs w:val="15"/>
              </w:rPr>
              <w:t>Multi-CH</w:t>
            </w:r>
          </w:p>
        </w:tc>
      </w:tr>
      <w:tr w:rsidR="00E749F2" w:rsidRPr="002F62BA" w:rsidTr="00F95469">
        <w:trPr>
          <w:jc w:val="center"/>
        </w:trPr>
        <w:tc>
          <w:tcPr>
            <w:tcW w:w="1061" w:type="pct"/>
            <w:vAlign w:val="center"/>
          </w:tcPr>
          <w:p w:rsidR="00F95469" w:rsidRPr="002F62BA" w:rsidRDefault="00F95469" w:rsidP="00AC010E">
            <w:pPr>
              <w:spacing w:afterLines="0"/>
              <w:jc w:val="center"/>
              <w:rPr>
                <w:rFonts w:eastAsia="宋体" w:cs="Arial"/>
                <w:sz w:val="15"/>
                <w:szCs w:val="15"/>
              </w:rPr>
            </w:pPr>
            <w:r w:rsidRPr="002F62BA">
              <w:rPr>
                <w:rFonts w:eastAsia="宋体" w:cs="Arial"/>
                <w:sz w:val="15"/>
                <w:szCs w:val="15"/>
              </w:rPr>
              <w:t>111</w:t>
            </w:r>
          </w:p>
        </w:tc>
        <w:tc>
          <w:tcPr>
            <w:tcW w:w="3939" w:type="pct"/>
            <w:gridSpan w:val="2"/>
            <w:vAlign w:val="center"/>
          </w:tcPr>
          <w:p w:rsidR="00F95469" w:rsidRPr="002F62BA" w:rsidRDefault="001B19F8" w:rsidP="00AC010E">
            <w:pPr>
              <w:spacing w:afterLines="0"/>
              <w:jc w:val="center"/>
              <w:rPr>
                <w:rFonts w:eastAsia="宋体" w:cs="Arial"/>
                <w:sz w:val="15"/>
                <w:szCs w:val="15"/>
              </w:rPr>
            </w:pPr>
            <w:r w:rsidRPr="002F62BA">
              <w:rPr>
                <w:rFonts w:eastAsia="宋体" w:cs="Arial"/>
                <w:sz w:val="15"/>
                <w:szCs w:val="15"/>
              </w:rPr>
              <w:t>User-defined EDID (Upload the EDID by type-A USB port)</w:t>
            </w:r>
          </w:p>
        </w:tc>
      </w:tr>
    </w:tbl>
    <w:p w:rsidR="001B19F8" w:rsidRPr="002F62BA" w:rsidRDefault="001B19F8" w:rsidP="001B19F8">
      <w:pPr>
        <w:spacing w:after="78"/>
        <w:rPr>
          <w:rFonts w:eastAsia="微软雅黑" w:cs="Arial"/>
          <w:b/>
          <w:i/>
          <w:szCs w:val="18"/>
        </w:rPr>
      </w:pPr>
      <w:r w:rsidRPr="002F62BA">
        <w:rPr>
          <w:rFonts w:eastAsia="微软雅黑" w:cs="Arial" w:hint="eastAsia"/>
          <w:b/>
          <w:i/>
          <w:szCs w:val="18"/>
        </w:rPr>
        <w:lastRenderedPageBreak/>
        <w:t>Note:</w:t>
      </w:r>
    </w:p>
    <w:p w:rsidR="001B19F8" w:rsidRPr="002F62BA" w:rsidRDefault="001B19F8" w:rsidP="001B19F8">
      <w:pPr>
        <w:pStyle w:val="ac"/>
        <w:numPr>
          <w:ilvl w:val="0"/>
          <w:numId w:val="5"/>
        </w:numPr>
        <w:spacing w:after="78"/>
        <w:ind w:left="283" w:hangingChars="157" w:hanging="283"/>
        <w:rPr>
          <w:rFonts w:cs="Arial"/>
          <w:i/>
        </w:rPr>
      </w:pPr>
      <w:r w:rsidRPr="002F62BA">
        <w:rPr>
          <w:rFonts w:eastAsia="宋体" w:cs="Arial" w:hint="eastAsia"/>
          <w:i/>
          <w:szCs w:val="18"/>
        </w:rPr>
        <w:t>2</w:t>
      </w:r>
      <w:r w:rsidRPr="002F62BA">
        <w:rPr>
          <w:rFonts w:eastAsia="宋体" w:cs="Arial"/>
          <w:i/>
          <w:szCs w:val="18"/>
        </w:rPr>
        <w:t>CH</w:t>
      </w:r>
      <w:r w:rsidRPr="002F62BA">
        <w:rPr>
          <w:rFonts w:cs="Arial"/>
          <w:i/>
        </w:rPr>
        <w:t>: Supports LPCM 2CH.</w:t>
      </w:r>
    </w:p>
    <w:p w:rsidR="001B19F8" w:rsidRPr="002F62BA" w:rsidRDefault="001B19F8" w:rsidP="001B19F8">
      <w:pPr>
        <w:pStyle w:val="ac"/>
        <w:numPr>
          <w:ilvl w:val="0"/>
          <w:numId w:val="5"/>
        </w:numPr>
        <w:spacing w:after="78"/>
        <w:ind w:left="283" w:hangingChars="157" w:hanging="283"/>
        <w:rPr>
          <w:rFonts w:eastAsia="宋体" w:cs="Arial"/>
          <w:i/>
          <w:szCs w:val="18"/>
        </w:rPr>
      </w:pPr>
      <w:r w:rsidRPr="002F62BA">
        <w:rPr>
          <w:rFonts w:eastAsia="宋体" w:cs="Arial"/>
          <w:i/>
          <w:szCs w:val="18"/>
        </w:rPr>
        <w:t xml:space="preserve">Multi-CH: Supports LPCM 8CH, Dolby </w:t>
      </w:r>
      <w:proofErr w:type="spellStart"/>
      <w:r w:rsidRPr="002F62BA">
        <w:rPr>
          <w:rFonts w:eastAsia="宋体" w:cs="Arial"/>
          <w:i/>
          <w:szCs w:val="18"/>
        </w:rPr>
        <w:t>TrueHD</w:t>
      </w:r>
      <w:proofErr w:type="spellEnd"/>
      <w:r w:rsidRPr="002F62BA">
        <w:rPr>
          <w:rFonts w:eastAsia="宋体" w:cs="Arial"/>
          <w:i/>
          <w:szCs w:val="18"/>
        </w:rPr>
        <w:t>, DTS-</w:t>
      </w:r>
      <w:proofErr w:type="gramStart"/>
      <w:r w:rsidRPr="002F62BA">
        <w:rPr>
          <w:rFonts w:eastAsia="宋体" w:cs="Arial"/>
          <w:i/>
          <w:szCs w:val="18"/>
        </w:rPr>
        <w:t>HD ,</w:t>
      </w:r>
      <w:proofErr w:type="gramEnd"/>
      <w:r w:rsidRPr="002F62BA">
        <w:rPr>
          <w:rFonts w:eastAsia="宋体" w:cs="Arial"/>
          <w:i/>
          <w:szCs w:val="18"/>
        </w:rPr>
        <w:t xml:space="preserve"> Dolby Digital5.1, DTS 5.1, Dolby Digital Plus.</w:t>
      </w:r>
    </w:p>
    <w:p w:rsidR="004E3CE3" w:rsidRPr="002F62BA" w:rsidRDefault="004E3CE3" w:rsidP="001B19F8">
      <w:pPr>
        <w:spacing w:after="78" w:line="240" w:lineRule="auto"/>
        <w:rPr>
          <w:rFonts w:eastAsiaTheme="minorEastAsia"/>
        </w:rPr>
      </w:pPr>
    </w:p>
    <w:p w:rsidR="00F92733" w:rsidRPr="002F62BA" w:rsidRDefault="00F92733" w:rsidP="00F92733">
      <w:pPr>
        <w:pStyle w:val="ac"/>
        <w:numPr>
          <w:ilvl w:val="0"/>
          <w:numId w:val="35"/>
        </w:numPr>
        <w:spacing w:after="78"/>
        <w:ind w:left="286" w:hangingChars="158" w:hanging="286"/>
        <w:rPr>
          <w:rFonts w:eastAsiaTheme="minorEastAsia"/>
          <w:b/>
        </w:rPr>
      </w:pPr>
      <w:r w:rsidRPr="002F62BA">
        <w:rPr>
          <w:rFonts w:eastAsiaTheme="minorEastAsia"/>
          <w:b/>
        </w:rPr>
        <w:t>User-defined EDID Setting</w:t>
      </w:r>
    </w:p>
    <w:p w:rsidR="00F92733" w:rsidRPr="002F62BA" w:rsidRDefault="00F92733" w:rsidP="00F92733">
      <w:pPr>
        <w:spacing w:afterLines="0" w:after="78"/>
        <w:rPr>
          <w:rFonts w:eastAsiaTheme="minorEastAsia"/>
        </w:rPr>
      </w:pPr>
      <w:r w:rsidRPr="002F62BA">
        <w:rPr>
          <w:rFonts w:eastAsiaTheme="minorEastAsia"/>
        </w:rPr>
        <w:t>Except directly invoking the built-in EDID, the specific EDID can be customized by following the below operation process.</w:t>
      </w:r>
    </w:p>
    <w:p w:rsidR="00AC010E" w:rsidRPr="002F62BA" w:rsidRDefault="00F92733" w:rsidP="00B02FEB">
      <w:pPr>
        <w:numPr>
          <w:ilvl w:val="0"/>
          <w:numId w:val="22"/>
        </w:numPr>
        <w:spacing w:afterLines="0" w:after="78"/>
        <w:rPr>
          <w:rFonts w:eastAsiaTheme="minorEastAsia"/>
        </w:rPr>
      </w:pPr>
      <w:r w:rsidRPr="002F62BA">
        <w:rPr>
          <w:rFonts w:eastAsiaTheme="minorEastAsia" w:hint="eastAsia"/>
        </w:rPr>
        <w:t xml:space="preserve">Rename the </w:t>
      </w:r>
      <w:r w:rsidRPr="002F62BA">
        <w:rPr>
          <w:rFonts w:eastAsiaTheme="minorEastAsia"/>
        </w:rPr>
        <w:t xml:space="preserve">user-defined EDID </w:t>
      </w:r>
      <w:r w:rsidR="00B02FEB" w:rsidRPr="002F62BA">
        <w:rPr>
          <w:rFonts w:eastAsiaTheme="minorEastAsia"/>
        </w:rPr>
        <w:t xml:space="preserve">as </w:t>
      </w:r>
      <w:r w:rsidR="00B02FEB" w:rsidRPr="002F62BA">
        <w:rPr>
          <w:rFonts w:eastAsiaTheme="minorEastAsia"/>
          <w:b/>
        </w:rPr>
        <w:t>EC_11.bin</w:t>
      </w:r>
      <w:r w:rsidR="00B02FEB" w:rsidRPr="002F62BA">
        <w:rPr>
          <w:rFonts w:eastAsiaTheme="minorEastAsia"/>
        </w:rPr>
        <w:t xml:space="preserve">. </w:t>
      </w:r>
    </w:p>
    <w:p w:rsidR="00F92733" w:rsidRPr="002F62BA" w:rsidRDefault="00F92733" w:rsidP="00F92733">
      <w:pPr>
        <w:numPr>
          <w:ilvl w:val="0"/>
          <w:numId w:val="22"/>
        </w:numPr>
        <w:spacing w:afterLines="0" w:after="78"/>
        <w:rPr>
          <w:rFonts w:eastAsiaTheme="minorEastAsia"/>
        </w:rPr>
      </w:pPr>
      <w:r w:rsidRPr="002F62BA">
        <w:rPr>
          <w:rFonts w:eastAsiaTheme="minorEastAsia"/>
        </w:rPr>
        <w:t xml:space="preserve">Connect the </w:t>
      </w:r>
      <w:r w:rsidRPr="002F62BA">
        <w:rPr>
          <w:rFonts w:eastAsiaTheme="minorEastAsia"/>
          <w:b/>
        </w:rPr>
        <w:t>FW</w:t>
      </w:r>
      <w:r w:rsidRPr="002F62BA">
        <w:rPr>
          <w:rFonts w:eastAsiaTheme="minorEastAsia"/>
        </w:rPr>
        <w:t xml:space="preserve"> port of the controller to the PC with USB cable, and then power on the controller, the PC will automatically detect a virtual disk named of “BOOTDISK”.</w:t>
      </w:r>
    </w:p>
    <w:p w:rsidR="00F92733" w:rsidRPr="002F62BA" w:rsidRDefault="00F92733" w:rsidP="00F92733">
      <w:pPr>
        <w:numPr>
          <w:ilvl w:val="0"/>
          <w:numId w:val="22"/>
        </w:numPr>
        <w:spacing w:afterLines="0" w:after="78"/>
        <w:rPr>
          <w:rFonts w:eastAsiaTheme="minorEastAsia"/>
        </w:rPr>
      </w:pPr>
      <w:r w:rsidRPr="002F62BA">
        <w:rPr>
          <w:rFonts w:eastAsiaTheme="minorEastAsia"/>
        </w:rPr>
        <w:t>Double-click</w:t>
      </w:r>
      <w:r w:rsidRPr="002F62BA">
        <w:rPr>
          <w:rFonts w:eastAsiaTheme="minorEastAsia" w:hint="eastAsia"/>
        </w:rPr>
        <w:t xml:space="preserve"> </w:t>
      </w:r>
      <w:r w:rsidRPr="002F62BA">
        <w:rPr>
          <w:rFonts w:eastAsiaTheme="minorEastAsia"/>
        </w:rPr>
        <w:t xml:space="preserve">to open </w:t>
      </w:r>
      <w:r w:rsidRPr="002F62BA">
        <w:rPr>
          <w:rFonts w:eastAsiaTheme="minorEastAsia" w:hint="eastAsia"/>
        </w:rPr>
        <w:t>the</w:t>
      </w:r>
      <w:r w:rsidRPr="002F62BA">
        <w:rPr>
          <w:rFonts w:eastAsiaTheme="minorEastAsia"/>
        </w:rPr>
        <w:t xml:space="preserve"> disk, a file named of “</w:t>
      </w:r>
      <w:r w:rsidRPr="002F62BA">
        <w:t>READY.TXT</w:t>
      </w:r>
      <w:r w:rsidRPr="002F62BA">
        <w:rPr>
          <w:rFonts w:eastAsiaTheme="minorEastAsia"/>
        </w:rPr>
        <w:t>” will be showed.</w:t>
      </w:r>
    </w:p>
    <w:p w:rsidR="00F92733" w:rsidRPr="002F62BA" w:rsidRDefault="00F92733" w:rsidP="00F92733">
      <w:pPr>
        <w:numPr>
          <w:ilvl w:val="0"/>
          <w:numId w:val="22"/>
        </w:numPr>
        <w:spacing w:afterLines="0" w:after="78"/>
        <w:rPr>
          <w:rFonts w:eastAsiaTheme="minorEastAsia"/>
          <w:b/>
        </w:rPr>
      </w:pPr>
      <w:r w:rsidRPr="002F62BA">
        <w:rPr>
          <w:rFonts w:eastAsiaTheme="minorEastAsia" w:hint="eastAsia"/>
        </w:rPr>
        <w:t xml:space="preserve">Copy the </w:t>
      </w:r>
      <w:r w:rsidRPr="002F62BA">
        <w:rPr>
          <w:rFonts w:eastAsiaTheme="minorEastAsia"/>
        </w:rPr>
        <w:t>user-defined EDID to the “BOOTDISK” disk.</w:t>
      </w:r>
    </w:p>
    <w:p w:rsidR="00F92733" w:rsidRPr="002F62BA" w:rsidRDefault="00F92733" w:rsidP="00F92733">
      <w:pPr>
        <w:numPr>
          <w:ilvl w:val="0"/>
          <w:numId w:val="22"/>
        </w:numPr>
        <w:spacing w:afterLines="0" w:after="78"/>
        <w:rPr>
          <w:rFonts w:eastAsiaTheme="minorEastAsia"/>
        </w:rPr>
      </w:pPr>
      <w:r w:rsidRPr="002F62BA">
        <w:rPr>
          <w:rFonts w:eastAsiaTheme="minorEastAsia"/>
        </w:rPr>
        <w:t>Reopen the disk to check the filename “</w:t>
      </w:r>
      <w:r w:rsidRPr="002F62BA">
        <w:t>READY.TXT</w:t>
      </w:r>
      <w:r w:rsidRPr="002F62BA">
        <w:rPr>
          <w:rFonts w:eastAsiaTheme="minorEastAsia"/>
        </w:rPr>
        <w:t>” whether automatically becomes “</w:t>
      </w:r>
      <w:r w:rsidRPr="002F62BA">
        <w:rPr>
          <w:rFonts w:hint="eastAsia"/>
        </w:rPr>
        <w:t>SUCCESS.TXT</w:t>
      </w:r>
      <w:r w:rsidRPr="002F62BA">
        <w:rPr>
          <w:rFonts w:eastAsiaTheme="minorEastAsia"/>
        </w:rPr>
        <w:t>”, if yes, the user-defined EDID was imported into the controller and saved as its corresponding EDID ID successfully.</w:t>
      </w:r>
    </w:p>
    <w:p w:rsidR="0044374D" w:rsidRPr="002F62BA" w:rsidRDefault="0044374D" w:rsidP="0044374D">
      <w:pPr>
        <w:numPr>
          <w:ilvl w:val="0"/>
          <w:numId w:val="22"/>
        </w:numPr>
        <w:spacing w:afterLines="0" w:after="78"/>
        <w:rPr>
          <w:rFonts w:eastAsiaTheme="minorEastAsia"/>
        </w:rPr>
      </w:pPr>
      <w:r w:rsidRPr="002F62BA">
        <w:rPr>
          <w:rFonts w:eastAsiaTheme="minorEastAsia" w:hint="eastAsia"/>
        </w:rPr>
        <w:t xml:space="preserve">Remove the USB cable, </w:t>
      </w:r>
      <w:r w:rsidRPr="002F62BA">
        <w:rPr>
          <w:rFonts w:eastAsiaTheme="minorEastAsia"/>
        </w:rPr>
        <w:t>and then reboot the controller.</w:t>
      </w:r>
    </w:p>
    <w:p w:rsidR="0044374D" w:rsidRPr="002F62BA" w:rsidRDefault="0044374D" w:rsidP="0044374D">
      <w:pPr>
        <w:numPr>
          <w:ilvl w:val="0"/>
          <w:numId w:val="22"/>
        </w:numPr>
        <w:spacing w:afterLines="0" w:after="78"/>
        <w:rPr>
          <w:rFonts w:eastAsiaTheme="minorEastAsia"/>
        </w:rPr>
      </w:pPr>
      <w:r w:rsidRPr="002F62BA">
        <w:rPr>
          <w:rFonts w:eastAsia="宋体" w:cs="Arial"/>
          <w:bCs/>
          <w:kern w:val="0"/>
          <w:szCs w:val="18"/>
        </w:rPr>
        <w:t xml:space="preserve">Now </w:t>
      </w:r>
      <w:r w:rsidRPr="002F62BA">
        <w:rPr>
          <w:rFonts w:eastAsia="宋体" w:cs="Arial" w:hint="eastAsia"/>
          <w:bCs/>
          <w:kern w:val="0"/>
          <w:szCs w:val="18"/>
        </w:rPr>
        <w:t>t</w:t>
      </w:r>
      <w:r w:rsidRPr="002F62BA">
        <w:rPr>
          <w:rFonts w:eastAsia="宋体" w:cs="Arial"/>
          <w:bCs/>
          <w:kern w:val="0"/>
          <w:szCs w:val="18"/>
        </w:rPr>
        <w:t>he new EDID can be invoked by setting the DIP switch status to “111”.</w:t>
      </w:r>
    </w:p>
    <w:p w:rsidR="00480A62" w:rsidRPr="002F62BA" w:rsidRDefault="00480A62" w:rsidP="001B19F8">
      <w:pPr>
        <w:spacing w:after="78" w:line="240" w:lineRule="auto"/>
        <w:rPr>
          <w:rFonts w:eastAsiaTheme="minorEastAsia"/>
        </w:rPr>
      </w:pPr>
    </w:p>
    <w:p w:rsidR="00AC010E" w:rsidRPr="002F62BA" w:rsidRDefault="00AC010E" w:rsidP="001B19F8">
      <w:pPr>
        <w:spacing w:after="78" w:line="240" w:lineRule="auto"/>
        <w:rPr>
          <w:rFonts w:eastAsiaTheme="minorEastAsia"/>
        </w:rPr>
      </w:pPr>
      <w:r w:rsidRPr="002F62BA">
        <w:rPr>
          <w:rFonts w:eastAsiaTheme="minorEastAsia"/>
        </w:rPr>
        <w:br w:type="page"/>
      </w:r>
    </w:p>
    <w:p w:rsidR="004E3CE3" w:rsidRPr="002F62BA" w:rsidRDefault="004E3CE3" w:rsidP="004E3CE3">
      <w:pPr>
        <w:pStyle w:val="2"/>
        <w:spacing w:before="78" w:after="78"/>
      </w:pPr>
      <w:bookmarkStart w:id="31" w:name="_Toc526849170"/>
      <w:bookmarkStart w:id="32" w:name="_Toc3362064"/>
      <w:r w:rsidRPr="002F62BA">
        <w:lastRenderedPageBreak/>
        <w:t>HDCP Mode</w:t>
      </w:r>
      <w:bookmarkEnd w:id="31"/>
      <w:bookmarkEnd w:id="32"/>
    </w:p>
    <w:p w:rsidR="004E3CE3" w:rsidRPr="002F62BA" w:rsidRDefault="004E3CE3" w:rsidP="004E3CE3">
      <w:pPr>
        <w:spacing w:after="78"/>
      </w:pPr>
      <w:r w:rsidRPr="002F62BA">
        <w:t>Put</w:t>
      </w:r>
      <w:r w:rsidRPr="002F62BA">
        <w:rPr>
          <w:rFonts w:hint="eastAsia"/>
        </w:rPr>
        <w:t xml:space="preserve"> switch </w:t>
      </w:r>
      <w:r w:rsidRPr="002F62BA">
        <w:t>4</w:t>
      </w:r>
      <w:r w:rsidRPr="002F62BA">
        <w:rPr>
          <w:rFonts w:hint="eastAsia"/>
        </w:rPr>
        <w:t xml:space="preserve"> </w:t>
      </w:r>
      <w:r w:rsidRPr="002F62BA">
        <w:t>on “</w:t>
      </w:r>
      <w:r w:rsidRPr="002F62BA">
        <w:rPr>
          <w:rFonts w:hint="eastAsia"/>
          <w:b/>
        </w:rPr>
        <w:t>ON</w:t>
      </w:r>
      <w:r w:rsidRPr="002F62BA">
        <w:t xml:space="preserve">” position to select </w:t>
      </w:r>
      <w:r w:rsidRPr="002F62BA">
        <w:rPr>
          <w:b/>
        </w:rPr>
        <w:t>HDCP Active</w:t>
      </w:r>
      <w:r w:rsidRPr="002F62BA">
        <w:t xml:space="preserve"> mode, or to “</w:t>
      </w:r>
      <w:r w:rsidRPr="002F62BA">
        <w:rPr>
          <w:rFonts w:hint="eastAsia"/>
          <w:b/>
        </w:rPr>
        <w:t>OFF</w:t>
      </w:r>
      <w:r w:rsidRPr="002F62BA">
        <w:t xml:space="preserve">” for </w:t>
      </w:r>
      <w:r w:rsidRPr="002F62BA">
        <w:rPr>
          <w:b/>
        </w:rPr>
        <w:t>HDCP Passive</w:t>
      </w:r>
      <w:r w:rsidRPr="002F62BA">
        <w:t xml:space="preserve"> mode.</w:t>
      </w:r>
    </w:p>
    <w:tbl>
      <w:tblPr>
        <w:tblStyle w:val="ae"/>
        <w:tblW w:w="5000" w:type="pct"/>
        <w:jc w:val="center"/>
        <w:tblLook w:val="04A0" w:firstRow="1" w:lastRow="0" w:firstColumn="1" w:lastColumn="0" w:noHBand="0" w:noVBand="1"/>
      </w:tblPr>
      <w:tblGrid>
        <w:gridCol w:w="1526"/>
        <w:gridCol w:w="992"/>
        <w:gridCol w:w="4671"/>
      </w:tblGrid>
      <w:tr w:rsidR="00E749F2" w:rsidRPr="002F62BA" w:rsidTr="00FC6334">
        <w:trPr>
          <w:jc w:val="center"/>
        </w:trPr>
        <w:tc>
          <w:tcPr>
            <w:tcW w:w="1061" w:type="pct"/>
            <w:vAlign w:val="center"/>
          </w:tcPr>
          <w:p w:rsidR="004E3CE3" w:rsidRPr="002F62BA" w:rsidRDefault="004E3CE3" w:rsidP="00FC6334">
            <w:pPr>
              <w:spacing w:after="78"/>
              <w:jc w:val="center"/>
              <w:rPr>
                <w:rFonts w:eastAsia="宋体" w:cs="Arial"/>
                <w:b/>
                <w:sz w:val="15"/>
                <w:szCs w:val="15"/>
              </w:rPr>
            </w:pPr>
            <w:r w:rsidRPr="002F62BA">
              <w:rPr>
                <w:rFonts w:eastAsia="宋体" w:cs="Arial"/>
                <w:b/>
                <w:sz w:val="15"/>
                <w:szCs w:val="15"/>
              </w:rPr>
              <w:t>Switch Status</w:t>
            </w:r>
          </w:p>
        </w:tc>
        <w:tc>
          <w:tcPr>
            <w:tcW w:w="690" w:type="pct"/>
          </w:tcPr>
          <w:p w:rsidR="004E3CE3" w:rsidRPr="002F62BA" w:rsidRDefault="004E3CE3" w:rsidP="00FC6334">
            <w:pPr>
              <w:tabs>
                <w:tab w:val="left" w:pos="543"/>
                <w:tab w:val="center" w:pos="884"/>
              </w:tabs>
              <w:spacing w:after="78"/>
              <w:jc w:val="center"/>
              <w:rPr>
                <w:rFonts w:eastAsia="宋体" w:cs="Arial"/>
                <w:b/>
                <w:sz w:val="15"/>
                <w:szCs w:val="15"/>
              </w:rPr>
            </w:pPr>
            <w:r w:rsidRPr="002F62BA">
              <w:rPr>
                <w:rFonts w:eastAsia="宋体" w:cs="Arial" w:hint="eastAsia"/>
                <w:b/>
                <w:sz w:val="15"/>
                <w:szCs w:val="15"/>
              </w:rPr>
              <w:t>Mode</w:t>
            </w:r>
          </w:p>
        </w:tc>
        <w:tc>
          <w:tcPr>
            <w:tcW w:w="3249" w:type="pct"/>
            <w:vAlign w:val="center"/>
          </w:tcPr>
          <w:p w:rsidR="004E3CE3" w:rsidRPr="002F62BA" w:rsidRDefault="004E3CE3" w:rsidP="00FC6334">
            <w:pPr>
              <w:tabs>
                <w:tab w:val="left" w:pos="543"/>
                <w:tab w:val="center" w:pos="884"/>
              </w:tabs>
              <w:spacing w:after="78"/>
              <w:jc w:val="center"/>
              <w:rPr>
                <w:rFonts w:eastAsia="宋体" w:cs="Arial"/>
                <w:b/>
                <w:sz w:val="15"/>
                <w:szCs w:val="15"/>
              </w:rPr>
            </w:pPr>
            <w:r w:rsidRPr="002F62BA">
              <w:rPr>
                <w:rFonts w:eastAsia="宋体" w:cs="Arial" w:hint="eastAsia"/>
                <w:b/>
                <w:sz w:val="15"/>
                <w:szCs w:val="15"/>
              </w:rPr>
              <w:t>HDCP</w:t>
            </w:r>
          </w:p>
        </w:tc>
      </w:tr>
      <w:tr w:rsidR="00E749F2" w:rsidRPr="002F62BA" w:rsidTr="00FC6334">
        <w:trPr>
          <w:jc w:val="center"/>
        </w:trPr>
        <w:tc>
          <w:tcPr>
            <w:tcW w:w="1061" w:type="pct"/>
            <w:vAlign w:val="center"/>
          </w:tcPr>
          <w:p w:rsidR="004E3CE3" w:rsidRPr="002F62BA" w:rsidRDefault="004E3CE3" w:rsidP="00FC6334">
            <w:pPr>
              <w:spacing w:after="78"/>
              <w:jc w:val="center"/>
              <w:rPr>
                <w:rFonts w:eastAsia="宋体" w:cs="Arial"/>
                <w:b/>
                <w:sz w:val="15"/>
                <w:szCs w:val="15"/>
              </w:rPr>
            </w:pPr>
            <w:r w:rsidRPr="002F62BA">
              <w:rPr>
                <w:rFonts w:eastAsia="宋体" w:cs="Arial"/>
                <w:b/>
                <w:sz w:val="15"/>
                <w:szCs w:val="15"/>
              </w:rPr>
              <w:t>OFF (0)</w:t>
            </w:r>
          </w:p>
        </w:tc>
        <w:tc>
          <w:tcPr>
            <w:tcW w:w="690" w:type="pct"/>
            <w:vAlign w:val="center"/>
          </w:tcPr>
          <w:p w:rsidR="004E3CE3" w:rsidRPr="002F62BA" w:rsidRDefault="004E3CE3" w:rsidP="00FC6334">
            <w:pPr>
              <w:tabs>
                <w:tab w:val="left" w:pos="543"/>
                <w:tab w:val="center" w:pos="884"/>
              </w:tabs>
              <w:spacing w:after="78"/>
              <w:jc w:val="center"/>
              <w:rPr>
                <w:rFonts w:eastAsia="宋体" w:cs="Arial"/>
                <w:sz w:val="15"/>
                <w:szCs w:val="15"/>
              </w:rPr>
            </w:pPr>
            <w:r w:rsidRPr="002F62BA">
              <w:rPr>
                <w:rFonts w:eastAsia="宋体" w:cs="Arial" w:hint="eastAsia"/>
                <w:sz w:val="15"/>
                <w:szCs w:val="15"/>
              </w:rPr>
              <w:t>Passive</w:t>
            </w:r>
            <w:r w:rsidRPr="002F62BA">
              <w:rPr>
                <w:rFonts w:eastAsia="宋体" w:cs="Arial"/>
                <w:sz w:val="15"/>
                <w:szCs w:val="15"/>
              </w:rPr>
              <w:t xml:space="preserve"> (Default)</w:t>
            </w:r>
          </w:p>
        </w:tc>
        <w:tc>
          <w:tcPr>
            <w:tcW w:w="3249" w:type="pct"/>
            <w:vAlign w:val="center"/>
          </w:tcPr>
          <w:p w:rsidR="004E3CE3" w:rsidRPr="002F62BA" w:rsidRDefault="00AC010E" w:rsidP="002A1BCE">
            <w:pPr>
              <w:tabs>
                <w:tab w:val="left" w:pos="543"/>
                <w:tab w:val="center" w:pos="884"/>
              </w:tabs>
              <w:spacing w:after="78"/>
              <w:rPr>
                <w:rFonts w:eastAsia="宋体" w:cs="Arial"/>
                <w:b/>
                <w:sz w:val="15"/>
                <w:szCs w:val="15"/>
              </w:rPr>
            </w:pPr>
            <w:r w:rsidRPr="002F62BA">
              <w:rPr>
                <w:rFonts w:eastAsia="宋体" w:cs="Arial"/>
                <w:sz w:val="15"/>
                <w:szCs w:val="15"/>
              </w:rPr>
              <w:t>Automatically follows the HDCP version of source device.</w:t>
            </w:r>
          </w:p>
        </w:tc>
      </w:tr>
      <w:tr w:rsidR="004E3CE3" w:rsidRPr="002F62BA" w:rsidTr="00FC6334">
        <w:trPr>
          <w:jc w:val="center"/>
        </w:trPr>
        <w:tc>
          <w:tcPr>
            <w:tcW w:w="1061" w:type="pct"/>
            <w:vAlign w:val="center"/>
          </w:tcPr>
          <w:p w:rsidR="004E3CE3" w:rsidRPr="002F62BA" w:rsidRDefault="004E3CE3" w:rsidP="00FC6334">
            <w:pPr>
              <w:spacing w:after="78"/>
              <w:jc w:val="center"/>
              <w:rPr>
                <w:rFonts w:eastAsia="宋体" w:cs="Arial"/>
                <w:b/>
                <w:sz w:val="15"/>
                <w:szCs w:val="15"/>
              </w:rPr>
            </w:pPr>
            <w:r w:rsidRPr="002F62BA">
              <w:rPr>
                <w:rFonts w:eastAsia="宋体" w:cs="Arial"/>
                <w:b/>
                <w:sz w:val="15"/>
                <w:szCs w:val="15"/>
              </w:rPr>
              <w:t>ON (1)</w:t>
            </w:r>
          </w:p>
        </w:tc>
        <w:tc>
          <w:tcPr>
            <w:tcW w:w="690" w:type="pct"/>
            <w:vAlign w:val="center"/>
          </w:tcPr>
          <w:p w:rsidR="004E3CE3" w:rsidRPr="002F62BA" w:rsidRDefault="004E3CE3" w:rsidP="00FC6334">
            <w:pPr>
              <w:tabs>
                <w:tab w:val="left" w:pos="543"/>
                <w:tab w:val="center" w:pos="884"/>
              </w:tabs>
              <w:spacing w:after="78"/>
              <w:jc w:val="center"/>
              <w:rPr>
                <w:rFonts w:eastAsia="宋体" w:cs="Arial"/>
                <w:sz w:val="15"/>
                <w:szCs w:val="15"/>
              </w:rPr>
            </w:pPr>
            <w:r w:rsidRPr="002F62BA">
              <w:rPr>
                <w:rFonts w:eastAsia="宋体" w:cs="Arial" w:hint="eastAsia"/>
                <w:sz w:val="15"/>
                <w:szCs w:val="15"/>
              </w:rPr>
              <w:t>Active</w:t>
            </w:r>
          </w:p>
        </w:tc>
        <w:tc>
          <w:tcPr>
            <w:tcW w:w="3249" w:type="pct"/>
            <w:vAlign w:val="center"/>
          </w:tcPr>
          <w:p w:rsidR="002A1BCE" w:rsidRPr="002F62BA" w:rsidRDefault="002A1BCE" w:rsidP="002A1BCE">
            <w:pPr>
              <w:pStyle w:val="ac"/>
              <w:widowControl/>
              <w:numPr>
                <w:ilvl w:val="0"/>
                <w:numId w:val="7"/>
              </w:numPr>
              <w:adjustRightInd w:val="0"/>
              <w:snapToGrid w:val="0"/>
              <w:spacing w:afterLines="0" w:after="78"/>
              <w:ind w:left="237" w:hangingChars="158" w:hanging="237"/>
              <w:rPr>
                <w:rFonts w:eastAsiaTheme="minorEastAsia" w:cs="Arial"/>
                <w:sz w:val="15"/>
                <w:szCs w:val="15"/>
              </w:rPr>
            </w:pPr>
            <w:r w:rsidRPr="002F62BA">
              <w:rPr>
                <w:rFonts w:eastAsiaTheme="minorEastAsia" w:cs="Arial"/>
                <w:sz w:val="15"/>
                <w:szCs w:val="15"/>
              </w:rPr>
              <w:t xml:space="preserve">If the input video has HDCP content, the </w:t>
            </w:r>
            <w:r w:rsidRPr="002F62BA">
              <w:rPr>
                <w:rFonts w:eastAsiaTheme="minorEastAsia" w:cs="Arial" w:hint="eastAsia"/>
                <w:sz w:val="15"/>
                <w:szCs w:val="15"/>
              </w:rPr>
              <w:t>HDCP</w:t>
            </w:r>
            <w:r w:rsidRPr="002F62BA">
              <w:rPr>
                <w:rFonts w:eastAsiaTheme="minorEastAsia" w:cs="Arial"/>
                <w:sz w:val="15"/>
                <w:szCs w:val="15"/>
              </w:rPr>
              <w:t xml:space="preserve"> </w:t>
            </w:r>
            <w:r w:rsidRPr="002F62BA">
              <w:rPr>
                <w:rFonts w:eastAsiaTheme="minorEastAsia" w:cs="Arial" w:hint="eastAsia"/>
                <w:sz w:val="15"/>
                <w:szCs w:val="15"/>
              </w:rPr>
              <w:t>version</w:t>
            </w:r>
            <w:r w:rsidRPr="002F62BA">
              <w:rPr>
                <w:rFonts w:eastAsiaTheme="minorEastAsia" w:cs="Arial"/>
                <w:sz w:val="15"/>
                <w:szCs w:val="15"/>
              </w:rPr>
              <w:t xml:space="preserve"> </w:t>
            </w:r>
            <w:r w:rsidRPr="002F62BA">
              <w:rPr>
                <w:rFonts w:eastAsiaTheme="minorEastAsia" w:cs="Arial" w:hint="eastAsia"/>
                <w:sz w:val="15"/>
                <w:szCs w:val="15"/>
              </w:rPr>
              <w:t xml:space="preserve">of </w:t>
            </w:r>
            <w:r w:rsidRPr="002F62BA">
              <w:rPr>
                <w:rFonts w:eastAsiaTheme="minorEastAsia" w:cs="Arial"/>
                <w:sz w:val="15"/>
                <w:szCs w:val="15"/>
              </w:rPr>
              <w:t xml:space="preserve">HDMI </w:t>
            </w:r>
            <w:r w:rsidRPr="002F62BA">
              <w:rPr>
                <w:rFonts w:eastAsiaTheme="minorEastAsia" w:cs="Arial" w:hint="eastAsia"/>
                <w:sz w:val="15"/>
                <w:szCs w:val="15"/>
              </w:rPr>
              <w:t>output</w:t>
            </w:r>
            <w:r w:rsidRPr="002F62BA">
              <w:rPr>
                <w:rFonts w:eastAsiaTheme="minorEastAsia" w:cs="Arial"/>
                <w:sz w:val="15"/>
                <w:szCs w:val="15"/>
              </w:rPr>
              <w:t xml:space="preserve"> is HDCP 1.4 for broader video solution.</w:t>
            </w:r>
          </w:p>
          <w:p w:rsidR="004E3CE3" w:rsidRPr="002F62BA" w:rsidRDefault="002A1BCE" w:rsidP="002A1BCE">
            <w:pPr>
              <w:pStyle w:val="ac"/>
              <w:widowControl/>
              <w:numPr>
                <w:ilvl w:val="0"/>
                <w:numId w:val="7"/>
              </w:numPr>
              <w:adjustRightInd w:val="0"/>
              <w:snapToGrid w:val="0"/>
              <w:spacing w:afterLines="0" w:after="78"/>
              <w:ind w:left="237" w:hangingChars="158" w:hanging="237"/>
              <w:rPr>
                <w:rFonts w:eastAsia="宋体" w:cs="Arial"/>
                <w:sz w:val="15"/>
                <w:szCs w:val="15"/>
              </w:rPr>
            </w:pPr>
            <w:r w:rsidRPr="002F62BA">
              <w:rPr>
                <w:rFonts w:eastAsiaTheme="minorEastAsia" w:cs="Arial"/>
                <w:sz w:val="15"/>
                <w:szCs w:val="15"/>
              </w:rPr>
              <w:t xml:space="preserve">If the input video has no HDCP content, the HDMI </w:t>
            </w:r>
            <w:r w:rsidRPr="002F62BA">
              <w:rPr>
                <w:rFonts w:eastAsiaTheme="minorEastAsia" w:cs="Arial" w:hint="eastAsia"/>
                <w:sz w:val="15"/>
                <w:szCs w:val="15"/>
              </w:rPr>
              <w:t>output</w:t>
            </w:r>
            <w:r w:rsidR="00066F94" w:rsidRPr="002F62BA">
              <w:rPr>
                <w:rFonts w:eastAsiaTheme="minorEastAsia" w:cs="Arial"/>
                <w:sz w:val="15"/>
                <w:szCs w:val="15"/>
              </w:rPr>
              <w:t xml:space="preserve"> has no HDCP either</w:t>
            </w:r>
            <w:r w:rsidRPr="002F62BA">
              <w:rPr>
                <w:rFonts w:eastAsiaTheme="minorEastAsia" w:cs="Arial"/>
                <w:sz w:val="15"/>
                <w:szCs w:val="15"/>
              </w:rPr>
              <w:t>.</w:t>
            </w:r>
          </w:p>
        </w:tc>
      </w:tr>
    </w:tbl>
    <w:p w:rsidR="00B56783" w:rsidRPr="002F62BA" w:rsidRDefault="00B56783" w:rsidP="004E3CE3">
      <w:pPr>
        <w:spacing w:after="78"/>
        <w:rPr>
          <w:rFonts w:eastAsiaTheme="minorEastAsia"/>
        </w:rPr>
      </w:pPr>
    </w:p>
    <w:p w:rsidR="004F0D46" w:rsidRPr="002F62BA" w:rsidRDefault="004F0D46" w:rsidP="004E3CE3">
      <w:pPr>
        <w:spacing w:after="78"/>
        <w:rPr>
          <w:rFonts w:eastAsiaTheme="minorEastAsia"/>
        </w:rPr>
        <w:sectPr w:rsidR="004F0D46" w:rsidRPr="002F62BA" w:rsidSect="00E60371">
          <w:footerReference w:type="default" r:id="rId29"/>
          <w:headerReference w:type="first" r:id="rId30"/>
          <w:footerReference w:type="first" r:id="rId31"/>
          <w:pgSz w:w="8391" w:h="11907"/>
          <w:pgMar w:top="1134" w:right="567" w:bottom="851" w:left="851" w:header="680" w:footer="454" w:gutter="0"/>
          <w:pgNumType w:start="1"/>
          <w:cols w:space="720"/>
          <w:docGrid w:type="linesAndChars" w:linePitch="312"/>
        </w:sectPr>
      </w:pPr>
    </w:p>
    <w:p w:rsidR="00487398" w:rsidRPr="002F62BA" w:rsidRDefault="007912F5" w:rsidP="007B6489">
      <w:pPr>
        <w:pStyle w:val="1"/>
        <w:spacing w:before="109" w:after="78"/>
      </w:pPr>
      <w:bookmarkStart w:id="33" w:name="_Toc3362065"/>
      <w:r w:rsidRPr="002F62BA">
        <w:lastRenderedPageBreak/>
        <w:t>System</w:t>
      </w:r>
      <w:r w:rsidR="007B6489" w:rsidRPr="002F62BA">
        <w:t xml:space="preserve"> </w:t>
      </w:r>
      <w:r w:rsidR="00E82F9A" w:rsidRPr="002F62BA">
        <w:t xml:space="preserve">Control </w:t>
      </w:r>
      <w:r w:rsidR="007B6489" w:rsidRPr="002F62BA">
        <w:t>Setting</w:t>
      </w:r>
      <w:bookmarkEnd w:id="33"/>
    </w:p>
    <w:p w:rsidR="009D68B1" w:rsidRPr="002F62BA" w:rsidRDefault="00BC0C95" w:rsidP="0044374D">
      <w:pPr>
        <w:pStyle w:val="ac"/>
        <w:numPr>
          <w:ilvl w:val="0"/>
          <w:numId w:val="5"/>
        </w:numPr>
        <w:spacing w:after="78"/>
        <w:ind w:left="284" w:hangingChars="157" w:hanging="284"/>
        <w:rPr>
          <w:rFonts w:eastAsia="宋体" w:cs="Arial"/>
          <w:b/>
          <w:i/>
          <w:szCs w:val="18"/>
        </w:rPr>
      </w:pPr>
      <w:bookmarkStart w:id="34" w:name="OLE_LINK13"/>
      <w:bookmarkStart w:id="35" w:name="OLE_LINK18"/>
      <w:r w:rsidRPr="002F62BA">
        <w:rPr>
          <w:rFonts w:eastAsia="宋体" w:cs="Arial"/>
          <w:b/>
          <w:i/>
          <w:szCs w:val="18"/>
        </w:rPr>
        <w:t>SYSTEM</w:t>
      </w:r>
      <w:r w:rsidRPr="002F62BA">
        <w:rPr>
          <w:rFonts w:eastAsia="宋体" w:cs="Arial" w:hint="eastAsia"/>
          <w:b/>
          <w:i/>
          <w:szCs w:val="18"/>
        </w:rPr>
        <w:t xml:space="preserve"> </w:t>
      </w:r>
      <w:r w:rsidR="0044374D" w:rsidRPr="002F62BA">
        <w:rPr>
          <w:rFonts w:eastAsia="宋体" w:cs="Arial" w:hint="eastAsia"/>
          <w:b/>
          <w:i/>
          <w:szCs w:val="18"/>
        </w:rPr>
        <w:t>ON</w:t>
      </w:r>
    </w:p>
    <w:p w:rsidR="0044374D" w:rsidRPr="002F62BA" w:rsidRDefault="009334BA" w:rsidP="0044374D">
      <w:pPr>
        <w:spacing w:after="78"/>
        <w:rPr>
          <w:rFonts w:eastAsia="宋体" w:cs="Arial"/>
          <w:i/>
          <w:szCs w:val="18"/>
        </w:rPr>
      </w:pPr>
      <w:r w:rsidRPr="002F62BA">
        <w:rPr>
          <w:rFonts w:eastAsia="宋体" w:cs="Arial"/>
          <w:i/>
          <w:szCs w:val="18"/>
        </w:rPr>
        <w:t xml:space="preserve">When </w:t>
      </w:r>
      <w:r w:rsidRPr="002F62BA">
        <w:rPr>
          <w:rFonts w:eastAsia="宋体" w:cs="Arial" w:hint="eastAsia"/>
          <w:i/>
          <w:szCs w:val="18"/>
        </w:rPr>
        <w:t>t</w:t>
      </w:r>
      <w:r w:rsidR="0044374D" w:rsidRPr="002F62BA">
        <w:rPr>
          <w:rFonts w:eastAsia="宋体" w:cs="Arial" w:hint="eastAsia"/>
          <w:i/>
          <w:szCs w:val="18"/>
        </w:rPr>
        <w:t xml:space="preserve">he controller </w:t>
      </w:r>
      <w:r w:rsidRPr="002F62BA">
        <w:rPr>
          <w:rFonts w:eastAsia="宋体" w:cs="Arial"/>
          <w:i/>
          <w:szCs w:val="18"/>
        </w:rPr>
        <w:t xml:space="preserve">detects </w:t>
      </w:r>
      <w:r w:rsidR="00A3551F" w:rsidRPr="002F62BA">
        <w:rPr>
          <w:rFonts w:eastAsia="宋体" w:cs="Arial"/>
          <w:i/>
          <w:szCs w:val="18"/>
        </w:rPr>
        <w:t>video signal (</w:t>
      </w:r>
      <w:r w:rsidRPr="002F62BA">
        <w:rPr>
          <w:rFonts w:eastAsia="宋体" w:cs="Arial"/>
          <w:i/>
          <w:szCs w:val="18"/>
        </w:rPr>
        <w:t>TMDS, 5V</w:t>
      </w:r>
      <w:r w:rsidR="00A3551F" w:rsidRPr="002F62BA">
        <w:rPr>
          <w:rFonts w:eastAsia="宋体" w:cs="Arial"/>
          <w:i/>
          <w:szCs w:val="18"/>
        </w:rPr>
        <w:t>)</w:t>
      </w:r>
      <w:r w:rsidRPr="002F62BA">
        <w:rPr>
          <w:rFonts w:eastAsia="宋体" w:cs="Arial"/>
          <w:i/>
          <w:szCs w:val="18"/>
        </w:rPr>
        <w:t xml:space="preserve"> or IR signal, the system will start and automatically perform the below actions at the same time.</w:t>
      </w:r>
    </w:p>
    <w:p w:rsidR="00C927BA" w:rsidRPr="002F62BA" w:rsidRDefault="00691797" w:rsidP="002803BE">
      <w:pPr>
        <w:pStyle w:val="ac"/>
        <w:numPr>
          <w:ilvl w:val="0"/>
          <w:numId w:val="37"/>
        </w:numPr>
        <w:spacing w:after="78"/>
        <w:ind w:left="284" w:hangingChars="158" w:hanging="284"/>
        <w:rPr>
          <w:i/>
        </w:rPr>
      </w:pPr>
      <w:r w:rsidRPr="002F62BA">
        <w:rPr>
          <w:i/>
        </w:rPr>
        <w:t xml:space="preserve">Send CEC ON </w:t>
      </w:r>
      <w:r w:rsidR="004B2238" w:rsidRPr="002F62BA">
        <w:rPr>
          <w:i/>
        </w:rPr>
        <w:t>to turn on display.</w:t>
      </w:r>
    </w:p>
    <w:p w:rsidR="00336A31" w:rsidRPr="002F62BA" w:rsidRDefault="00691797" w:rsidP="002803BE">
      <w:pPr>
        <w:pStyle w:val="ac"/>
        <w:numPr>
          <w:ilvl w:val="0"/>
          <w:numId w:val="37"/>
        </w:numPr>
        <w:spacing w:after="78"/>
        <w:ind w:left="284" w:hangingChars="158" w:hanging="284"/>
        <w:rPr>
          <w:i/>
        </w:rPr>
      </w:pPr>
      <w:r w:rsidRPr="002F62BA">
        <w:rPr>
          <w:i/>
        </w:rPr>
        <w:t xml:space="preserve">Send </w:t>
      </w:r>
      <w:r w:rsidR="00336A31" w:rsidRPr="002F62BA">
        <w:rPr>
          <w:i/>
        </w:rPr>
        <w:t>RS232 ON + Delay Time</w:t>
      </w:r>
      <w:r w:rsidR="00FC6334" w:rsidRPr="002F62BA">
        <w:rPr>
          <w:i/>
        </w:rPr>
        <w:t xml:space="preserve"> (</w:t>
      </w:r>
      <w:r w:rsidR="00773280" w:rsidRPr="002F62BA">
        <w:rPr>
          <w:i/>
        </w:rPr>
        <w:t xml:space="preserve">default 3s, range of </w:t>
      </w:r>
      <w:r w:rsidR="00FC6334" w:rsidRPr="002F62BA">
        <w:rPr>
          <w:i/>
        </w:rPr>
        <w:t>1~180s</w:t>
      </w:r>
      <w:r w:rsidRPr="002F62BA">
        <w:rPr>
          <w:i/>
        </w:rPr>
        <w:t>)</w:t>
      </w:r>
      <w:r w:rsidR="00336A31" w:rsidRPr="002F62BA">
        <w:rPr>
          <w:i/>
        </w:rPr>
        <w:t xml:space="preserve"> + User-defined RS232 command </w:t>
      </w:r>
      <w:r w:rsidR="00336A31" w:rsidRPr="002F62BA">
        <w:rPr>
          <w:rFonts w:hint="eastAsia"/>
          <w:i/>
        </w:rPr>
        <w:t>to display.</w:t>
      </w:r>
    </w:p>
    <w:bookmarkEnd w:id="34"/>
    <w:bookmarkEnd w:id="35"/>
    <w:p w:rsidR="00CA142B" w:rsidRPr="002F62BA" w:rsidRDefault="00691797" w:rsidP="002803BE">
      <w:pPr>
        <w:pStyle w:val="ac"/>
        <w:numPr>
          <w:ilvl w:val="0"/>
          <w:numId w:val="37"/>
        </w:numPr>
        <w:spacing w:after="78"/>
        <w:ind w:left="284" w:hangingChars="158" w:hanging="284"/>
        <w:rPr>
          <w:i/>
        </w:rPr>
      </w:pPr>
      <w:r w:rsidRPr="002F62BA">
        <w:rPr>
          <w:i/>
        </w:rPr>
        <w:t xml:space="preserve">Send </w:t>
      </w:r>
      <w:r w:rsidR="00CA142B" w:rsidRPr="002F62BA">
        <w:rPr>
          <w:i/>
        </w:rPr>
        <w:t>IR ON + Delay Time</w:t>
      </w:r>
      <w:r w:rsidR="00FC6334" w:rsidRPr="002F62BA">
        <w:rPr>
          <w:i/>
        </w:rPr>
        <w:t xml:space="preserve"> (default 3s, </w:t>
      </w:r>
      <w:r w:rsidR="00773280" w:rsidRPr="002F62BA">
        <w:rPr>
          <w:i/>
        </w:rPr>
        <w:t xml:space="preserve">range of </w:t>
      </w:r>
      <w:r w:rsidR="00FC6334" w:rsidRPr="002F62BA">
        <w:rPr>
          <w:i/>
        </w:rPr>
        <w:t xml:space="preserve">1~180s) </w:t>
      </w:r>
      <w:r w:rsidR="00CA142B" w:rsidRPr="002F62BA">
        <w:rPr>
          <w:i/>
        </w:rPr>
        <w:t>+ User-defined</w:t>
      </w:r>
      <w:r w:rsidR="007A7C1A" w:rsidRPr="002F62BA">
        <w:rPr>
          <w:i/>
        </w:rPr>
        <w:t xml:space="preserve"> IR command</w:t>
      </w:r>
      <w:r w:rsidR="00CA142B" w:rsidRPr="002F62BA">
        <w:rPr>
          <w:i/>
        </w:rPr>
        <w:t xml:space="preserve"> </w:t>
      </w:r>
      <w:r w:rsidR="00CA142B" w:rsidRPr="002F62BA">
        <w:rPr>
          <w:rFonts w:hint="eastAsia"/>
          <w:i/>
        </w:rPr>
        <w:t>to display.</w:t>
      </w:r>
    </w:p>
    <w:p w:rsidR="0017466E" w:rsidRPr="002F62BA" w:rsidRDefault="004F0D46" w:rsidP="004F0D46">
      <w:pPr>
        <w:pStyle w:val="ac"/>
        <w:numPr>
          <w:ilvl w:val="0"/>
          <w:numId w:val="37"/>
        </w:numPr>
        <w:spacing w:after="78"/>
        <w:ind w:left="284" w:hangingChars="158" w:hanging="284"/>
        <w:rPr>
          <w:i/>
        </w:rPr>
      </w:pPr>
      <w:r w:rsidRPr="002F62BA">
        <w:rPr>
          <w:rFonts w:hint="eastAsia"/>
          <w:i/>
        </w:rPr>
        <w:t>Toggle</w:t>
      </w:r>
      <w:r w:rsidRPr="002F62BA">
        <w:rPr>
          <w:i/>
        </w:rPr>
        <w:t xml:space="preserve"> the state of </w:t>
      </w:r>
      <w:r w:rsidRPr="002F62BA">
        <w:rPr>
          <w:rFonts w:hint="eastAsia"/>
          <w:i/>
        </w:rPr>
        <w:t>relay</w:t>
      </w:r>
      <w:r w:rsidRPr="002F62BA">
        <w:rPr>
          <w:i/>
        </w:rPr>
        <w:t xml:space="preserve"> 1</w:t>
      </w:r>
      <w:r w:rsidRPr="002F62BA">
        <w:rPr>
          <w:rFonts w:hint="eastAsia"/>
          <w:i/>
        </w:rPr>
        <w:t xml:space="preserve"> as follow.</w:t>
      </w:r>
    </w:p>
    <w:tbl>
      <w:tblPr>
        <w:tblW w:w="50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4"/>
        <w:gridCol w:w="1638"/>
        <w:gridCol w:w="1639"/>
      </w:tblGrid>
      <w:tr w:rsidR="00E749F2" w:rsidRPr="002F62BA" w:rsidTr="004F0D46">
        <w:trPr>
          <w:trHeight w:val="271"/>
          <w:jc w:val="center"/>
        </w:trPr>
        <w:tc>
          <w:tcPr>
            <w:tcW w:w="1754" w:type="dxa"/>
            <w:vMerge w:val="restart"/>
            <w:tcBorders>
              <w:top w:val="single" w:sz="4" w:space="0" w:color="auto"/>
              <w:left w:val="single" w:sz="4" w:space="0" w:color="auto"/>
              <w:right w:val="single" w:sz="4" w:space="0" w:color="auto"/>
            </w:tcBorders>
            <w:vAlign w:val="center"/>
          </w:tcPr>
          <w:p w:rsidR="004F0D46" w:rsidRPr="002F62BA" w:rsidRDefault="004F0D46" w:rsidP="00C6472E">
            <w:pPr>
              <w:spacing w:afterLines="0"/>
              <w:jc w:val="center"/>
              <w:rPr>
                <w:rFonts w:eastAsiaTheme="minorEastAsia"/>
                <w:b/>
                <w:sz w:val="15"/>
                <w:szCs w:val="15"/>
              </w:rPr>
            </w:pPr>
            <w:r w:rsidRPr="002F62BA">
              <w:rPr>
                <w:rFonts w:eastAsiaTheme="minorEastAsia"/>
                <w:b/>
                <w:sz w:val="15"/>
                <w:szCs w:val="15"/>
              </w:rPr>
              <w:t>I/O State</w:t>
            </w:r>
          </w:p>
        </w:tc>
        <w:tc>
          <w:tcPr>
            <w:tcW w:w="3277" w:type="dxa"/>
            <w:gridSpan w:val="2"/>
            <w:tcBorders>
              <w:top w:val="single" w:sz="4" w:space="0" w:color="auto"/>
              <w:left w:val="single" w:sz="4" w:space="0" w:color="auto"/>
              <w:bottom w:val="single" w:sz="4" w:space="0" w:color="auto"/>
              <w:right w:val="single" w:sz="4" w:space="0" w:color="auto"/>
            </w:tcBorders>
            <w:vAlign w:val="center"/>
          </w:tcPr>
          <w:p w:rsidR="004F0D46" w:rsidRPr="002F62BA" w:rsidRDefault="004F0D46" w:rsidP="00C6472E">
            <w:pPr>
              <w:spacing w:afterLines="0"/>
              <w:jc w:val="center"/>
              <w:rPr>
                <w:rFonts w:eastAsiaTheme="minorEastAsia"/>
                <w:b/>
                <w:sz w:val="15"/>
                <w:szCs w:val="15"/>
              </w:rPr>
            </w:pPr>
            <w:r w:rsidRPr="002F62BA">
              <w:rPr>
                <w:rFonts w:eastAsiaTheme="minorEastAsia"/>
                <w:b/>
                <w:sz w:val="15"/>
                <w:szCs w:val="15"/>
              </w:rPr>
              <w:t>Relay State</w:t>
            </w:r>
          </w:p>
        </w:tc>
      </w:tr>
      <w:tr w:rsidR="00E749F2" w:rsidRPr="002F62BA" w:rsidTr="004F0D46">
        <w:trPr>
          <w:trHeight w:val="282"/>
          <w:jc w:val="center"/>
        </w:trPr>
        <w:tc>
          <w:tcPr>
            <w:tcW w:w="1754" w:type="dxa"/>
            <w:vMerge/>
            <w:tcBorders>
              <w:left w:val="single" w:sz="4" w:space="0" w:color="auto"/>
              <w:bottom w:val="single" w:sz="4" w:space="0" w:color="auto"/>
              <w:right w:val="single" w:sz="4" w:space="0" w:color="auto"/>
            </w:tcBorders>
            <w:vAlign w:val="center"/>
          </w:tcPr>
          <w:p w:rsidR="004F0D46" w:rsidRPr="002F62BA" w:rsidRDefault="004F0D46" w:rsidP="00C6472E">
            <w:pPr>
              <w:spacing w:afterLines="0"/>
              <w:jc w:val="center"/>
              <w:rPr>
                <w:rFonts w:eastAsiaTheme="minorEastAsia"/>
                <w:b/>
                <w:sz w:val="15"/>
                <w:szCs w:val="15"/>
              </w:rPr>
            </w:pPr>
          </w:p>
        </w:tc>
        <w:tc>
          <w:tcPr>
            <w:tcW w:w="1638" w:type="dxa"/>
            <w:tcBorders>
              <w:top w:val="single" w:sz="4" w:space="0" w:color="auto"/>
              <w:left w:val="single" w:sz="4" w:space="0" w:color="auto"/>
              <w:bottom w:val="single" w:sz="4" w:space="0" w:color="auto"/>
              <w:right w:val="single" w:sz="4" w:space="0" w:color="auto"/>
            </w:tcBorders>
            <w:vAlign w:val="center"/>
          </w:tcPr>
          <w:p w:rsidR="004F0D46" w:rsidRPr="002F62BA" w:rsidRDefault="004F0D46" w:rsidP="00C6472E">
            <w:pPr>
              <w:spacing w:afterLines="0"/>
              <w:jc w:val="center"/>
              <w:rPr>
                <w:rFonts w:eastAsiaTheme="minorEastAsia"/>
                <w:b/>
                <w:sz w:val="15"/>
                <w:szCs w:val="15"/>
              </w:rPr>
            </w:pPr>
            <w:r w:rsidRPr="002F62BA">
              <w:rPr>
                <w:rFonts w:eastAsiaTheme="minorEastAsia"/>
                <w:b/>
                <w:sz w:val="15"/>
                <w:szCs w:val="15"/>
              </w:rPr>
              <w:t>NO</w:t>
            </w:r>
          </w:p>
        </w:tc>
        <w:tc>
          <w:tcPr>
            <w:tcW w:w="1639" w:type="dxa"/>
            <w:tcBorders>
              <w:top w:val="single" w:sz="4" w:space="0" w:color="auto"/>
              <w:left w:val="single" w:sz="4" w:space="0" w:color="auto"/>
              <w:bottom w:val="single" w:sz="4" w:space="0" w:color="auto"/>
              <w:right w:val="single" w:sz="4" w:space="0" w:color="auto"/>
            </w:tcBorders>
            <w:vAlign w:val="center"/>
          </w:tcPr>
          <w:p w:rsidR="004F0D46" w:rsidRPr="002F62BA" w:rsidRDefault="004F0D46" w:rsidP="00C6472E">
            <w:pPr>
              <w:spacing w:afterLines="0"/>
              <w:jc w:val="center"/>
              <w:rPr>
                <w:rFonts w:eastAsiaTheme="minorEastAsia"/>
                <w:b/>
                <w:sz w:val="15"/>
                <w:szCs w:val="15"/>
              </w:rPr>
            </w:pPr>
            <w:r w:rsidRPr="002F62BA">
              <w:rPr>
                <w:rFonts w:eastAsiaTheme="minorEastAsia"/>
                <w:b/>
                <w:sz w:val="15"/>
                <w:szCs w:val="15"/>
              </w:rPr>
              <w:t>NC</w:t>
            </w:r>
          </w:p>
        </w:tc>
      </w:tr>
      <w:tr w:rsidR="00E749F2" w:rsidRPr="002F62BA" w:rsidTr="004F0D46">
        <w:trPr>
          <w:trHeight w:val="271"/>
          <w:jc w:val="center"/>
        </w:trPr>
        <w:tc>
          <w:tcPr>
            <w:tcW w:w="1754" w:type="dxa"/>
            <w:tcBorders>
              <w:top w:val="single" w:sz="4" w:space="0" w:color="auto"/>
              <w:left w:val="single" w:sz="4" w:space="0" w:color="auto"/>
              <w:bottom w:val="single" w:sz="4" w:space="0" w:color="auto"/>
              <w:right w:val="single" w:sz="4" w:space="0" w:color="auto"/>
            </w:tcBorders>
            <w:vAlign w:val="center"/>
          </w:tcPr>
          <w:p w:rsidR="004F0D46" w:rsidRPr="002F62BA" w:rsidRDefault="004F0D46" w:rsidP="00C6472E">
            <w:pPr>
              <w:spacing w:afterLines="0"/>
              <w:jc w:val="center"/>
              <w:rPr>
                <w:rFonts w:eastAsiaTheme="minorEastAsia"/>
                <w:sz w:val="15"/>
                <w:szCs w:val="15"/>
              </w:rPr>
            </w:pPr>
            <w:r w:rsidRPr="002F62BA">
              <w:rPr>
                <w:rFonts w:eastAsiaTheme="minorEastAsia"/>
                <w:sz w:val="15"/>
                <w:szCs w:val="15"/>
              </w:rPr>
              <w:t>On (Closed)</w:t>
            </w:r>
          </w:p>
        </w:tc>
        <w:tc>
          <w:tcPr>
            <w:tcW w:w="1638" w:type="dxa"/>
            <w:tcBorders>
              <w:top w:val="single" w:sz="4" w:space="0" w:color="auto"/>
              <w:left w:val="single" w:sz="4" w:space="0" w:color="auto"/>
              <w:bottom w:val="single" w:sz="4" w:space="0" w:color="auto"/>
              <w:right w:val="single" w:sz="4" w:space="0" w:color="auto"/>
            </w:tcBorders>
            <w:vAlign w:val="center"/>
          </w:tcPr>
          <w:p w:rsidR="004F0D46" w:rsidRPr="002F62BA" w:rsidRDefault="004F0D46" w:rsidP="00C6472E">
            <w:pPr>
              <w:spacing w:afterLines="0"/>
              <w:jc w:val="center"/>
              <w:rPr>
                <w:rFonts w:eastAsiaTheme="minorEastAsia"/>
                <w:sz w:val="15"/>
                <w:szCs w:val="15"/>
              </w:rPr>
            </w:pPr>
            <w:r w:rsidRPr="002F62BA">
              <w:rPr>
                <w:rFonts w:eastAsiaTheme="minorEastAsia"/>
                <w:sz w:val="15"/>
                <w:szCs w:val="15"/>
              </w:rPr>
              <w:t>Closed</w:t>
            </w:r>
          </w:p>
        </w:tc>
        <w:tc>
          <w:tcPr>
            <w:tcW w:w="0" w:type="auto"/>
            <w:vAlign w:val="center"/>
          </w:tcPr>
          <w:p w:rsidR="004F0D46" w:rsidRPr="002F62BA" w:rsidRDefault="004F0D46" w:rsidP="00C6472E">
            <w:pPr>
              <w:spacing w:afterLines="0"/>
              <w:jc w:val="center"/>
              <w:rPr>
                <w:rFonts w:eastAsiaTheme="minorEastAsia"/>
                <w:sz w:val="15"/>
                <w:szCs w:val="15"/>
              </w:rPr>
            </w:pPr>
            <w:r w:rsidRPr="002F62BA">
              <w:rPr>
                <w:rFonts w:eastAsiaTheme="minorEastAsia"/>
                <w:sz w:val="15"/>
                <w:szCs w:val="15"/>
              </w:rPr>
              <w:t>Open</w:t>
            </w:r>
          </w:p>
        </w:tc>
      </w:tr>
      <w:tr w:rsidR="004F0D46" w:rsidRPr="002F62BA" w:rsidTr="004F0D46">
        <w:trPr>
          <w:trHeight w:val="282"/>
          <w:jc w:val="center"/>
        </w:trPr>
        <w:tc>
          <w:tcPr>
            <w:tcW w:w="1754" w:type="dxa"/>
            <w:tcBorders>
              <w:top w:val="single" w:sz="4" w:space="0" w:color="auto"/>
              <w:left w:val="single" w:sz="4" w:space="0" w:color="auto"/>
              <w:bottom w:val="single" w:sz="4" w:space="0" w:color="auto"/>
              <w:right w:val="single" w:sz="4" w:space="0" w:color="auto"/>
            </w:tcBorders>
            <w:vAlign w:val="center"/>
          </w:tcPr>
          <w:p w:rsidR="004F0D46" w:rsidRPr="002F62BA" w:rsidRDefault="004F0D46" w:rsidP="00C6472E">
            <w:pPr>
              <w:spacing w:afterLines="0"/>
              <w:jc w:val="center"/>
              <w:rPr>
                <w:rFonts w:eastAsiaTheme="minorEastAsia"/>
                <w:sz w:val="15"/>
                <w:szCs w:val="15"/>
              </w:rPr>
            </w:pPr>
            <w:r w:rsidRPr="002F62BA">
              <w:rPr>
                <w:rFonts w:eastAsiaTheme="minorEastAsia"/>
                <w:sz w:val="15"/>
                <w:szCs w:val="15"/>
              </w:rPr>
              <w:t>Off (Open)</w:t>
            </w:r>
          </w:p>
        </w:tc>
        <w:tc>
          <w:tcPr>
            <w:tcW w:w="1638" w:type="dxa"/>
            <w:tcBorders>
              <w:top w:val="single" w:sz="4" w:space="0" w:color="auto"/>
              <w:left w:val="single" w:sz="4" w:space="0" w:color="auto"/>
              <w:bottom w:val="single" w:sz="4" w:space="0" w:color="auto"/>
              <w:right w:val="single" w:sz="4" w:space="0" w:color="auto"/>
            </w:tcBorders>
            <w:vAlign w:val="center"/>
          </w:tcPr>
          <w:p w:rsidR="004F0D46" w:rsidRPr="002F62BA" w:rsidRDefault="004F0D46" w:rsidP="00C6472E">
            <w:pPr>
              <w:spacing w:afterLines="0"/>
              <w:jc w:val="center"/>
              <w:rPr>
                <w:rFonts w:eastAsiaTheme="minorEastAsia"/>
                <w:sz w:val="15"/>
                <w:szCs w:val="15"/>
              </w:rPr>
            </w:pPr>
            <w:r w:rsidRPr="002F62BA">
              <w:rPr>
                <w:rFonts w:eastAsiaTheme="minorEastAsia"/>
                <w:sz w:val="15"/>
                <w:szCs w:val="15"/>
              </w:rPr>
              <w:t>Open</w:t>
            </w:r>
          </w:p>
        </w:tc>
        <w:tc>
          <w:tcPr>
            <w:tcW w:w="0" w:type="auto"/>
            <w:vAlign w:val="center"/>
          </w:tcPr>
          <w:p w:rsidR="004F0D46" w:rsidRPr="002F62BA" w:rsidRDefault="004F0D46" w:rsidP="00C6472E">
            <w:pPr>
              <w:spacing w:afterLines="0"/>
              <w:jc w:val="center"/>
              <w:rPr>
                <w:rFonts w:eastAsiaTheme="minorEastAsia"/>
                <w:sz w:val="15"/>
                <w:szCs w:val="15"/>
              </w:rPr>
            </w:pPr>
            <w:r w:rsidRPr="002F62BA">
              <w:rPr>
                <w:rFonts w:eastAsiaTheme="minorEastAsia"/>
                <w:sz w:val="15"/>
                <w:szCs w:val="15"/>
              </w:rPr>
              <w:t>Closed</w:t>
            </w:r>
          </w:p>
        </w:tc>
      </w:tr>
    </w:tbl>
    <w:p w:rsidR="004F0D46" w:rsidRPr="002F62BA" w:rsidRDefault="004F0D46" w:rsidP="004F0D46">
      <w:pPr>
        <w:spacing w:after="78"/>
        <w:rPr>
          <w:rFonts w:eastAsiaTheme="minorEastAsia"/>
        </w:rPr>
      </w:pPr>
    </w:p>
    <w:p w:rsidR="00FC6334" w:rsidRPr="002F62BA" w:rsidRDefault="00BC0C95" w:rsidP="00FC6334">
      <w:pPr>
        <w:pStyle w:val="ac"/>
        <w:numPr>
          <w:ilvl w:val="0"/>
          <w:numId w:val="5"/>
        </w:numPr>
        <w:spacing w:after="78"/>
        <w:ind w:left="284" w:hangingChars="157" w:hanging="284"/>
        <w:rPr>
          <w:rFonts w:eastAsia="宋体" w:cs="Arial"/>
          <w:b/>
          <w:i/>
          <w:szCs w:val="18"/>
        </w:rPr>
      </w:pPr>
      <w:r w:rsidRPr="002F62BA">
        <w:rPr>
          <w:rFonts w:eastAsia="宋体" w:cs="Arial"/>
          <w:b/>
          <w:i/>
          <w:szCs w:val="18"/>
        </w:rPr>
        <w:t>SYSTEM</w:t>
      </w:r>
      <w:r w:rsidR="00FC6334" w:rsidRPr="002F62BA">
        <w:rPr>
          <w:rFonts w:eastAsia="宋体" w:cs="Arial" w:hint="eastAsia"/>
          <w:b/>
          <w:i/>
          <w:szCs w:val="18"/>
        </w:rPr>
        <w:t xml:space="preserve"> OFF</w:t>
      </w:r>
    </w:p>
    <w:p w:rsidR="00FC6334" w:rsidRPr="002F62BA" w:rsidRDefault="00FC6334" w:rsidP="00FC6334">
      <w:pPr>
        <w:spacing w:after="78"/>
        <w:rPr>
          <w:rFonts w:eastAsia="宋体" w:cs="Arial"/>
          <w:i/>
          <w:szCs w:val="18"/>
        </w:rPr>
      </w:pPr>
      <w:r w:rsidRPr="002F62BA">
        <w:rPr>
          <w:rFonts w:eastAsia="宋体" w:cs="Arial"/>
          <w:i/>
          <w:szCs w:val="18"/>
        </w:rPr>
        <w:t xml:space="preserve">When </w:t>
      </w:r>
      <w:r w:rsidRPr="002F62BA">
        <w:rPr>
          <w:rFonts w:eastAsia="宋体" w:cs="Arial" w:hint="eastAsia"/>
          <w:i/>
          <w:szCs w:val="18"/>
        </w:rPr>
        <w:t xml:space="preserve">the controller </w:t>
      </w:r>
      <w:r w:rsidRPr="002F62BA">
        <w:rPr>
          <w:rFonts w:eastAsia="宋体" w:cs="Arial"/>
          <w:i/>
          <w:szCs w:val="18"/>
        </w:rPr>
        <w:t>detects all input source devices are removed</w:t>
      </w:r>
      <w:r w:rsidR="000F4675" w:rsidRPr="002F62BA">
        <w:rPr>
          <w:rFonts w:eastAsia="宋体" w:cs="Arial"/>
          <w:i/>
          <w:szCs w:val="18"/>
        </w:rPr>
        <w:t>, or not receives</w:t>
      </w:r>
      <w:r w:rsidR="00275304" w:rsidRPr="002F62BA">
        <w:rPr>
          <w:rFonts w:eastAsia="宋体" w:cs="Arial"/>
          <w:i/>
          <w:szCs w:val="18"/>
        </w:rPr>
        <w:t xml:space="preserve"> </w:t>
      </w:r>
      <w:r w:rsidRPr="002F62BA">
        <w:rPr>
          <w:rFonts w:eastAsia="宋体" w:cs="Arial"/>
          <w:i/>
          <w:szCs w:val="18"/>
        </w:rPr>
        <w:t>IR signal within the delay time (</w:t>
      </w:r>
      <w:r w:rsidRPr="002F62BA">
        <w:rPr>
          <w:i/>
        </w:rPr>
        <w:t xml:space="preserve">default </w:t>
      </w:r>
      <w:r w:rsidR="00230DEB" w:rsidRPr="002F62BA">
        <w:rPr>
          <w:i/>
        </w:rPr>
        <w:t>10</w:t>
      </w:r>
      <w:r w:rsidR="000F4675" w:rsidRPr="002F62BA">
        <w:rPr>
          <w:i/>
        </w:rPr>
        <w:t>mins</w:t>
      </w:r>
      <w:r w:rsidRPr="002F62BA">
        <w:rPr>
          <w:i/>
        </w:rPr>
        <w:t xml:space="preserve">, </w:t>
      </w:r>
      <w:r w:rsidR="00773280" w:rsidRPr="002F62BA">
        <w:rPr>
          <w:i/>
        </w:rPr>
        <w:t>range of</w:t>
      </w:r>
      <w:r w:rsidRPr="002F62BA">
        <w:rPr>
          <w:i/>
        </w:rPr>
        <w:t xml:space="preserve"> </w:t>
      </w:r>
      <w:r w:rsidR="00230DEB" w:rsidRPr="002F62BA">
        <w:rPr>
          <w:rFonts w:eastAsia="宋体" w:cs="Arial"/>
          <w:i/>
          <w:szCs w:val="18"/>
        </w:rPr>
        <w:t>5mins</w:t>
      </w:r>
      <w:r w:rsidRPr="002F62BA">
        <w:rPr>
          <w:rFonts w:eastAsia="宋体" w:cs="Arial"/>
          <w:i/>
          <w:szCs w:val="18"/>
        </w:rPr>
        <w:t>-180min</w:t>
      </w:r>
      <w:r w:rsidR="000F4675" w:rsidRPr="002F62BA">
        <w:rPr>
          <w:rFonts w:eastAsia="宋体" w:cs="Arial"/>
          <w:i/>
          <w:szCs w:val="18"/>
        </w:rPr>
        <w:t>s),</w:t>
      </w:r>
      <w:r w:rsidRPr="002F62BA">
        <w:rPr>
          <w:rFonts w:eastAsia="宋体" w:cs="Arial"/>
          <w:i/>
          <w:szCs w:val="18"/>
        </w:rPr>
        <w:t xml:space="preserve"> the system will</w:t>
      </w:r>
      <w:r w:rsidR="000F4675" w:rsidRPr="002F62BA">
        <w:rPr>
          <w:rFonts w:eastAsia="宋体" w:cs="Arial"/>
          <w:i/>
          <w:szCs w:val="18"/>
        </w:rPr>
        <w:t xml:space="preserve"> off</w:t>
      </w:r>
      <w:r w:rsidRPr="002F62BA">
        <w:rPr>
          <w:rFonts w:eastAsia="宋体" w:cs="Arial"/>
          <w:i/>
          <w:szCs w:val="18"/>
        </w:rPr>
        <w:t xml:space="preserve"> and automatically perform the below actions at the same time.</w:t>
      </w:r>
    </w:p>
    <w:p w:rsidR="00FC6334" w:rsidRPr="002F62BA" w:rsidRDefault="00691797" w:rsidP="00FC6334">
      <w:pPr>
        <w:pStyle w:val="ac"/>
        <w:numPr>
          <w:ilvl w:val="0"/>
          <w:numId w:val="37"/>
        </w:numPr>
        <w:spacing w:after="78"/>
        <w:ind w:left="284" w:hangingChars="158" w:hanging="284"/>
        <w:rPr>
          <w:i/>
        </w:rPr>
      </w:pPr>
      <w:r w:rsidRPr="002F62BA">
        <w:rPr>
          <w:i/>
        </w:rPr>
        <w:t xml:space="preserve">Send </w:t>
      </w:r>
      <w:r w:rsidR="000F4675" w:rsidRPr="002F62BA">
        <w:rPr>
          <w:i/>
        </w:rPr>
        <w:t>CEC OFF</w:t>
      </w:r>
      <w:r w:rsidR="00FC6334" w:rsidRPr="002F62BA">
        <w:rPr>
          <w:i/>
        </w:rPr>
        <w:t xml:space="preserve"> </w:t>
      </w:r>
      <w:r w:rsidRPr="002F62BA">
        <w:rPr>
          <w:i/>
        </w:rPr>
        <w:t xml:space="preserve">to turn off </w:t>
      </w:r>
      <w:r w:rsidR="00FC6334" w:rsidRPr="002F62BA">
        <w:rPr>
          <w:i/>
        </w:rPr>
        <w:t>display.</w:t>
      </w:r>
    </w:p>
    <w:p w:rsidR="00FC6334" w:rsidRPr="002F62BA" w:rsidRDefault="00691797" w:rsidP="00FC6334">
      <w:pPr>
        <w:pStyle w:val="ac"/>
        <w:numPr>
          <w:ilvl w:val="0"/>
          <w:numId w:val="37"/>
        </w:numPr>
        <w:spacing w:after="78"/>
        <w:ind w:left="284" w:hangingChars="158" w:hanging="284"/>
        <w:rPr>
          <w:i/>
        </w:rPr>
      </w:pPr>
      <w:r w:rsidRPr="002F62BA">
        <w:rPr>
          <w:i/>
        </w:rPr>
        <w:t xml:space="preserve">Send </w:t>
      </w:r>
      <w:r w:rsidR="000F4675" w:rsidRPr="002F62BA">
        <w:rPr>
          <w:i/>
        </w:rPr>
        <w:t>RS232 OFF</w:t>
      </w:r>
      <w:r w:rsidR="00FC6334" w:rsidRPr="002F62BA">
        <w:rPr>
          <w:i/>
        </w:rPr>
        <w:t xml:space="preserve"> </w:t>
      </w:r>
      <w:r w:rsidR="00FC6334" w:rsidRPr="002F62BA">
        <w:rPr>
          <w:rFonts w:hint="eastAsia"/>
          <w:i/>
        </w:rPr>
        <w:t>to display.</w:t>
      </w:r>
      <w:r w:rsidR="0078198A" w:rsidRPr="002F62BA">
        <w:rPr>
          <w:i/>
        </w:rPr>
        <w:t xml:space="preserve"> The number of sending command is default 1 time, it can be set to 2 times by RS232 command.</w:t>
      </w:r>
    </w:p>
    <w:p w:rsidR="00FC6334" w:rsidRPr="002F62BA" w:rsidRDefault="000F4675" w:rsidP="00FC6334">
      <w:pPr>
        <w:pStyle w:val="ac"/>
        <w:numPr>
          <w:ilvl w:val="0"/>
          <w:numId w:val="37"/>
        </w:numPr>
        <w:spacing w:after="78"/>
        <w:ind w:left="284" w:hangingChars="158" w:hanging="284"/>
        <w:rPr>
          <w:i/>
        </w:rPr>
      </w:pPr>
      <w:r w:rsidRPr="002F62BA">
        <w:rPr>
          <w:i/>
        </w:rPr>
        <w:t xml:space="preserve">Send IR OFF </w:t>
      </w:r>
      <w:r w:rsidR="00FC6334" w:rsidRPr="002F62BA">
        <w:rPr>
          <w:rFonts w:hint="eastAsia"/>
          <w:i/>
        </w:rPr>
        <w:t>to display.</w:t>
      </w:r>
      <w:r w:rsidR="0078198A" w:rsidRPr="002F62BA">
        <w:rPr>
          <w:i/>
        </w:rPr>
        <w:t xml:space="preserve"> The number of sending command is default 1 time, it can be set to 2 times by RS232 command.</w:t>
      </w:r>
    </w:p>
    <w:p w:rsidR="00B56783" w:rsidRPr="002F62BA" w:rsidRDefault="004F0D46" w:rsidP="004F0D46">
      <w:pPr>
        <w:pStyle w:val="ac"/>
        <w:numPr>
          <w:ilvl w:val="0"/>
          <w:numId w:val="37"/>
        </w:numPr>
        <w:spacing w:after="78"/>
        <w:ind w:left="284" w:hangingChars="158" w:hanging="284"/>
        <w:rPr>
          <w:i/>
        </w:rPr>
      </w:pPr>
      <w:r w:rsidRPr="002F62BA">
        <w:rPr>
          <w:rFonts w:hint="eastAsia"/>
          <w:i/>
        </w:rPr>
        <w:t>Toggle</w:t>
      </w:r>
      <w:r w:rsidRPr="002F62BA">
        <w:rPr>
          <w:i/>
        </w:rPr>
        <w:t xml:space="preserve"> the state of </w:t>
      </w:r>
      <w:r w:rsidRPr="002F62BA">
        <w:rPr>
          <w:rFonts w:hint="eastAsia"/>
          <w:i/>
        </w:rPr>
        <w:t>relay</w:t>
      </w:r>
      <w:r w:rsidRPr="002F62BA">
        <w:rPr>
          <w:i/>
        </w:rPr>
        <w:t xml:space="preserve"> 2</w:t>
      </w:r>
      <w:r w:rsidRPr="002F62BA">
        <w:rPr>
          <w:rFonts w:hint="eastAsia"/>
          <w:i/>
        </w:rPr>
        <w:t>.</w:t>
      </w:r>
    </w:p>
    <w:p w:rsidR="00C6472E" w:rsidRPr="002F62BA" w:rsidRDefault="00C6472E" w:rsidP="004F0D46">
      <w:pPr>
        <w:spacing w:after="78"/>
        <w:rPr>
          <w:rFonts w:eastAsiaTheme="minorEastAsia"/>
        </w:rPr>
      </w:pPr>
      <w:r w:rsidRPr="002F62BA">
        <w:rPr>
          <w:rFonts w:eastAsiaTheme="minorEastAsia"/>
        </w:rPr>
        <w:br w:type="page"/>
      </w:r>
    </w:p>
    <w:p w:rsidR="00DC2244" w:rsidRPr="002F62BA" w:rsidRDefault="00DC2244" w:rsidP="00EF37F3">
      <w:pPr>
        <w:pStyle w:val="2"/>
        <w:spacing w:before="78" w:after="78"/>
      </w:pPr>
      <w:bookmarkStart w:id="36" w:name="_Toc3362066"/>
      <w:r w:rsidRPr="002F62BA">
        <w:rPr>
          <w:rFonts w:hint="eastAsia"/>
        </w:rPr>
        <w:lastRenderedPageBreak/>
        <w:t xml:space="preserve">RS232 </w:t>
      </w:r>
      <w:r w:rsidR="00216ACA" w:rsidRPr="002F62BA">
        <w:t>Command Setting</w:t>
      </w:r>
      <w:bookmarkEnd w:id="36"/>
    </w:p>
    <w:p w:rsidR="00275304" w:rsidRPr="002F62BA" w:rsidRDefault="00275304" w:rsidP="00275304">
      <w:pPr>
        <w:spacing w:after="78"/>
        <w:rPr>
          <w:rFonts w:eastAsiaTheme="minorEastAsia"/>
        </w:rPr>
      </w:pPr>
      <w:r w:rsidRPr="002F62BA">
        <w:rPr>
          <w:rFonts w:eastAsiaTheme="minorEastAsia"/>
        </w:rPr>
        <w:t xml:space="preserve">The </w:t>
      </w:r>
      <w:r w:rsidR="00A3551F" w:rsidRPr="002F62BA">
        <w:rPr>
          <w:rFonts w:eastAsiaTheme="minorEastAsia"/>
        </w:rPr>
        <w:t>trigger method</w:t>
      </w:r>
      <w:r w:rsidRPr="002F62BA">
        <w:rPr>
          <w:rFonts w:eastAsiaTheme="minorEastAsia"/>
        </w:rPr>
        <w:t>s of</w:t>
      </w:r>
      <w:r w:rsidRPr="002F62BA">
        <w:rPr>
          <w:rFonts w:eastAsiaTheme="minorEastAsia"/>
          <w:i/>
        </w:rPr>
        <w:t xml:space="preserve"> SYSTEM ON</w:t>
      </w:r>
      <w:r w:rsidRPr="002F62BA">
        <w:rPr>
          <w:rFonts w:eastAsiaTheme="minorEastAsia"/>
        </w:rPr>
        <w:t xml:space="preserve"> or </w:t>
      </w:r>
      <w:r w:rsidRPr="002F62BA">
        <w:rPr>
          <w:rFonts w:eastAsiaTheme="minorEastAsia"/>
          <w:i/>
        </w:rPr>
        <w:t>SYSTEM OFF</w:t>
      </w:r>
      <w:r w:rsidRPr="002F62BA">
        <w:rPr>
          <w:rFonts w:eastAsiaTheme="minorEastAsia"/>
        </w:rPr>
        <w:t>, and CEC, RS232, IR, Relay control actions can be set by RS232 commands.</w:t>
      </w:r>
    </w:p>
    <w:p w:rsidR="00DA4E82" w:rsidRPr="002F62BA" w:rsidRDefault="00DA4E82" w:rsidP="00275304">
      <w:pPr>
        <w:spacing w:after="78"/>
        <w:rPr>
          <w:rFonts w:eastAsiaTheme="minorEastAsia"/>
        </w:rPr>
      </w:pPr>
    </w:p>
    <w:p w:rsidR="00267B28" w:rsidRPr="002F62BA" w:rsidRDefault="00267B28" w:rsidP="00EF37F3">
      <w:pPr>
        <w:pStyle w:val="3"/>
        <w:spacing w:after="78"/>
      </w:pPr>
      <w:bookmarkStart w:id="37" w:name="_Toc356546181"/>
      <w:bookmarkStart w:id="38" w:name="_Toc393887839"/>
      <w:bookmarkStart w:id="39" w:name="_Toc401325232"/>
      <w:bookmarkStart w:id="40" w:name="_Toc3362067"/>
      <w:r w:rsidRPr="002F62BA">
        <w:t>RS232 Control Software</w:t>
      </w:r>
      <w:bookmarkEnd w:id="37"/>
      <w:bookmarkEnd w:id="38"/>
      <w:bookmarkEnd w:id="39"/>
      <w:bookmarkEnd w:id="40"/>
    </w:p>
    <w:p w:rsidR="00267B28" w:rsidRPr="002F62BA" w:rsidRDefault="00267B28" w:rsidP="00E10771">
      <w:pPr>
        <w:spacing w:after="78"/>
        <w:rPr>
          <w:rFonts w:cs="Arial"/>
        </w:rPr>
      </w:pPr>
      <w:r w:rsidRPr="002F62BA">
        <w:rPr>
          <w:rFonts w:eastAsia="宋体" w:cs="Arial"/>
          <w:b/>
        </w:rPr>
        <w:t>Installation</w:t>
      </w:r>
      <w:r w:rsidR="00AA2D81" w:rsidRPr="002F62BA">
        <w:rPr>
          <w:rFonts w:eastAsia="宋体" w:cs="Arial"/>
          <w:b/>
        </w:rPr>
        <w:t>:</w:t>
      </w:r>
      <w:r w:rsidRPr="002F62BA">
        <w:rPr>
          <w:rFonts w:eastAsia="宋体" w:cs="Arial"/>
          <w:b/>
        </w:rPr>
        <w:t xml:space="preserve"> </w:t>
      </w:r>
      <w:r w:rsidRPr="002F62BA">
        <w:rPr>
          <w:rFonts w:eastAsia="宋体" w:cs="Arial"/>
        </w:rPr>
        <w:t xml:space="preserve">Copy the control software file to the </w:t>
      </w:r>
      <w:r w:rsidR="00DA4E82" w:rsidRPr="002F62BA">
        <w:rPr>
          <w:rFonts w:eastAsia="宋体" w:cs="Arial"/>
        </w:rPr>
        <w:t xml:space="preserve">PC which is </w:t>
      </w:r>
      <w:r w:rsidRPr="002F62BA">
        <w:rPr>
          <w:rFonts w:eastAsia="宋体" w:cs="Arial"/>
        </w:rPr>
        <w:t xml:space="preserve">connected </w:t>
      </w:r>
      <w:r w:rsidR="00DA4E82" w:rsidRPr="002F62BA">
        <w:rPr>
          <w:rFonts w:eastAsia="宋体" w:cs="Arial"/>
        </w:rPr>
        <w:t xml:space="preserve">to </w:t>
      </w:r>
      <w:r w:rsidR="00DA4E82" w:rsidRPr="002F62BA">
        <w:rPr>
          <w:rFonts w:eastAsiaTheme="minorEastAsia" w:cs="Arial"/>
        </w:rPr>
        <w:t xml:space="preserve">the </w:t>
      </w:r>
      <w:r w:rsidR="005905A4" w:rsidRPr="002F62BA">
        <w:rPr>
          <w:rFonts w:eastAsiaTheme="minorEastAsia" w:cs="Arial"/>
        </w:rPr>
        <w:t>controller</w:t>
      </w:r>
      <w:r w:rsidRPr="002F62BA">
        <w:rPr>
          <w:rFonts w:eastAsia="宋体" w:cs="Arial"/>
        </w:rPr>
        <w:t>.</w:t>
      </w:r>
    </w:p>
    <w:p w:rsidR="00267B28" w:rsidRPr="002F62BA" w:rsidRDefault="00267B28" w:rsidP="00E10771">
      <w:pPr>
        <w:spacing w:after="78"/>
        <w:rPr>
          <w:rFonts w:eastAsia="宋体" w:cs="Arial"/>
        </w:rPr>
      </w:pPr>
      <w:r w:rsidRPr="002F62BA">
        <w:rPr>
          <w:rFonts w:eastAsia="宋体" w:cs="Arial"/>
          <w:b/>
        </w:rPr>
        <w:t>Uninstallation</w:t>
      </w:r>
      <w:r w:rsidR="00AA2D81" w:rsidRPr="002F62BA">
        <w:rPr>
          <w:rFonts w:eastAsia="宋体" w:cs="Arial"/>
          <w:b/>
        </w:rPr>
        <w:t>:</w:t>
      </w:r>
      <w:r w:rsidRPr="002F62BA">
        <w:rPr>
          <w:rFonts w:eastAsia="宋体" w:cs="Arial"/>
          <w:b/>
        </w:rPr>
        <w:t xml:space="preserve"> </w:t>
      </w:r>
      <w:r w:rsidRPr="002F62BA">
        <w:rPr>
          <w:rFonts w:eastAsia="宋体" w:cs="Arial"/>
        </w:rPr>
        <w:t>Delete all the control software files in corresponding file path.</w:t>
      </w:r>
    </w:p>
    <w:p w:rsidR="00267B28" w:rsidRPr="002F62BA" w:rsidRDefault="00267B28" w:rsidP="006E6947">
      <w:pPr>
        <w:spacing w:after="78"/>
        <w:rPr>
          <w:rFonts w:eastAsia="宋体" w:cs="Arial"/>
        </w:rPr>
      </w:pPr>
      <w:r w:rsidRPr="002F62BA">
        <w:rPr>
          <w:rFonts w:eastAsia="宋体" w:cs="Arial"/>
        </w:rPr>
        <w:t xml:space="preserve">Here take the software </w:t>
      </w:r>
      <w:r w:rsidRPr="002F62BA">
        <w:rPr>
          <w:rFonts w:eastAsia="宋体" w:cs="Arial"/>
          <w:b/>
        </w:rPr>
        <w:t xml:space="preserve">CommWatch.exe </w:t>
      </w:r>
      <w:r w:rsidR="005905A4" w:rsidRPr="002F62BA">
        <w:rPr>
          <w:rFonts w:eastAsia="宋体" w:cs="Arial"/>
        </w:rPr>
        <w:t>as example.</w:t>
      </w:r>
      <w:r w:rsidR="00DA4E82" w:rsidRPr="002F62BA">
        <w:rPr>
          <w:rFonts w:eastAsia="宋体" w:cs="Arial" w:hint="eastAsia"/>
        </w:rPr>
        <w:t xml:space="preserve"> </w:t>
      </w:r>
      <w:r w:rsidR="0076338A" w:rsidRPr="002F62BA">
        <w:rPr>
          <w:rFonts w:eastAsia="宋体" w:cs="Arial"/>
        </w:rPr>
        <w:t>Double-click the following icon</w:t>
      </w:r>
      <w:r w:rsidRPr="002F62BA">
        <w:rPr>
          <w:rFonts w:eastAsia="宋体" w:cs="Arial"/>
        </w:rPr>
        <w:t>:</w:t>
      </w:r>
    </w:p>
    <w:p w:rsidR="00267B28" w:rsidRPr="002F62BA" w:rsidRDefault="00267B28" w:rsidP="00267B28">
      <w:pPr>
        <w:spacing w:afterLines="0" w:line="240" w:lineRule="auto"/>
        <w:jc w:val="center"/>
        <w:rPr>
          <w:rFonts w:eastAsia="宋体" w:cs="Arial"/>
        </w:rPr>
      </w:pPr>
      <w:r w:rsidRPr="002F62BA">
        <w:rPr>
          <w:rFonts w:eastAsia="宋体" w:cs="Arial"/>
          <w:noProof/>
        </w:rPr>
        <w:drawing>
          <wp:inline distT="0" distB="0" distL="0" distR="0" wp14:anchorId="4DECC410" wp14:editId="0F2A7B13">
            <wp:extent cx="1440000" cy="554667"/>
            <wp:effectExtent l="0" t="0" r="0" b="0"/>
            <wp:docPr id="1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cstate="print"/>
                    <a:srcRect/>
                    <a:stretch>
                      <a:fillRect/>
                    </a:stretch>
                  </pic:blipFill>
                  <pic:spPr bwMode="auto">
                    <a:xfrm>
                      <a:off x="0" y="0"/>
                      <a:ext cx="1440000" cy="554667"/>
                    </a:xfrm>
                    <a:prstGeom prst="rect">
                      <a:avLst/>
                    </a:prstGeom>
                    <a:noFill/>
                    <a:ln w="9525">
                      <a:noFill/>
                      <a:miter lim="800000"/>
                      <a:headEnd/>
                      <a:tailEnd/>
                    </a:ln>
                  </pic:spPr>
                </pic:pic>
              </a:graphicData>
            </a:graphic>
          </wp:inline>
        </w:drawing>
      </w:r>
    </w:p>
    <w:p w:rsidR="00E10771" w:rsidRPr="002F62BA" w:rsidRDefault="00E10771" w:rsidP="00E10771">
      <w:pPr>
        <w:spacing w:afterLines="50" w:after="156"/>
        <w:rPr>
          <w:rFonts w:eastAsia="宋体" w:cs="Arial"/>
        </w:rPr>
      </w:pPr>
      <w:r w:rsidRPr="002F62BA">
        <w:rPr>
          <w:rFonts w:eastAsia="宋体" w:cs="Arial"/>
        </w:rPr>
        <w:t xml:space="preserve">The interface of the </w:t>
      </w:r>
      <w:r w:rsidR="00A94EC4" w:rsidRPr="002F62BA">
        <w:rPr>
          <w:rFonts w:eastAsia="宋体" w:cs="Arial"/>
        </w:rPr>
        <w:t>control software is shown</w:t>
      </w:r>
      <w:r w:rsidRPr="002F62BA">
        <w:rPr>
          <w:rFonts w:eastAsia="宋体" w:cs="Arial"/>
        </w:rPr>
        <w:t xml:space="preserve"> as below:</w:t>
      </w:r>
    </w:p>
    <w:p w:rsidR="00DA1555" w:rsidRPr="002F62BA" w:rsidRDefault="00CE4F66" w:rsidP="00DA1555">
      <w:pPr>
        <w:spacing w:afterLines="80" w:after="249"/>
        <w:rPr>
          <w:rFonts w:eastAsia="宋体" w:cs="Arial"/>
        </w:rPr>
      </w:pPr>
      <w:r>
        <w:rPr>
          <w:rFonts w:eastAsia="宋体" w:cs="Arial"/>
          <w:noProof/>
        </w:rPr>
        <w:pict>
          <v:group id="_x0000_s1136" style="position:absolute;margin-left:2pt;margin-top:1.7pt;width:336.75pt;height:275.1pt;z-index:251676160" coordorigin="930,3648" coordsize="6735,5502">
            <v:rect id="_x0000_s1137" style="position:absolute;left:2130;top:4455;width:5535;height:3690" strokecolor="red" strokeweight="1.5pt">
              <v:textbox style="mso-next-textbox:#_x0000_s1137">
                <w:txbxContent>
                  <w:p w:rsidR="002058A9" w:rsidRDefault="002058A9" w:rsidP="00DA1555">
                    <w:pPr>
                      <w:spacing w:after="78"/>
                    </w:pPr>
                  </w:p>
                </w:txbxContent>
              </v:textbox>
            </v:rect>
            <v:rect id="_x0000_s1138" style="position:absolute;left:930;top:4455;width:1200;height:1335" filled="f" strokecolor="red" strokeweight="1.5pt"/>
            <v:rect id="_x0000_s1139" style="position:absolute;left:3510;top:8145;width:4155;height:1005" strokecolor="red" strokeweight="1.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0" type="#_x0000_t61" style="position:absolute;left:930;top:3648;width:2805;height:465" adj="2849,43339" filled="f" strokecolor="red" strokeweight="1.5pt">
              <v:textbox style="mso-next-textbox:#_x0000_s1140">
                <w:txbxContent>
                  <w:p w:rsidR="002058A9" w:rsidRPr="00762D46" w:rsidRDefault="002058A9" w:rsidP="00DA1555">
                    <w:pPr>
                      <w:spacing w:after="78"/>
                      <w:rPr>
                        <w:rFonts w:eastAsia="宋体"/>
                      </w:rPr>
                    </w:pPr>
                    <w:r w:rsidRPr="000B5202">
                      <w:rPr>
                        <w:rFonts w:cs="Arial"/>
                        <w:szCs w:val="18"/>
                      </w:rPr>
                      <w:t xml:space="preserve">Parameter </w:t>
                    </w:r>
                    <w:r>
                      <w:rPr>
                        <w:rFonts w:eastAsia="宋体" w:cs="Arial"/>
                        <w:szCs w:val="18"/>
                      </w:rPr>
                      <w:t>c</w:t>
                    </w:r>
                    <w:r w:rsidRPr="000B5202">
                      <w:rPr>
                        <w:rFonts w:cs="Arial"/>
                        <w:szCs w:val="18"/>
                      </w:rPr>
                      <w:t>onfiguration</w:t>
                    </w:r>
                    <w:r w:rsidRPr="00762D46">
                      <w:rPr>
                        <w:rFonts w:eastAsia="宋体" w:cs="Arial" w:hint="eastAsia"/>
                        <w:szCs w:val="18"/>
                      </w:rPr>
                      <w:t xml:space="preserve"> area</w:t>
                    </w:r>
                  </w:p>
                </w:txbxContent>
              </v:textbox>
            </v:shape>
            <v:shape id="_x0000_s1141" type="#_x0000_t61" style="position:absolute;left:3630;top:5676;width:2805;height:675" adj="-4081,6336" filled="f" strokecolor="red" strokeweight="1.5pt">
              <v:textbox style="mso-next-textbox:#_x0000_s1141">
                <w:txbxContent>
                  <w:p w:rsidR="002058A9" w:rsidRPr="000B5202" w:rsidRDefault="002058A9" w:rsidP="00DA1555">
                    <w:pPr>
                      <w:spacing w:after="78"/>
                      <w:rPr>
                        <w:rFonts w:eastAsia="宋体"/>
                      </w:rPr>
                    </w:pPr>
                    <w:r w:rsidRPr="00762D46">
                      <w:rPr>
                        <w:rFonts w:eastAsia="宋体" w:cs="Arial" w:hint="eastAsia"/>
                        <w:szCs w:val="18"/>
                      </w:rPr>
                      <w:t>Monitoring</w:t>
                    </w:r>
                    <w:r w:rsidRPr="000B5202">
                      <w:rPr>
                        <w:rFonts w:eastAsia="宋体" w:cs="Arial" w:hint="eastAsia"/>
                        <w:szCs w:val="18"/>
                      </w:rPr>
                      <w:t xml:space="preserve"> area</w:t>
                    </w:r>
                    <w:r>
                      <w:rPr>
                        <w:rFonts w:eastAsia="宋体" w:cs="Arial" w:hint="eastAsia"/>
                        <w:szCs w:val="18"/>
                      </w:rPr>
                      <w:t>, indicates if the command sent works.</w:t>
                    </w:r>
                  </w:p>
                </w:txbxContent>
              </v:textbox>
            </v:shape>
            <v:shape id="_x0000_s1142" type="#_x0000_t61" style="position:absolute;left:4500;top:8460;width:2580;height:465" adj="-4437,9197" filled="f" strokecolor="red" strokeweight="1.5pt">
              <v:textbox style="mso-next-textbox:#_x0000_s1142">
                <w:txbxContent>
                  <w:p w:rsidR="002058A9" w:rsidRPr="00762D46" w:rsidRDefault="002058A9" w:rsidP="00DA1555">
                    <w:pPr>
                      <w:spacing w:after="78"/>
                      <w:rPr>
                        <w:rFonts w:eastAsia="宋体"/>
                      </w:rPr>
                    </w:pPr>
                    <w:r w:rsidRPr="00762D46">
                      <w:rPr>
                        <w:rFonts w:eastAsia="宋体" w:cs="Arial" w:hint="eastAsia"/>
                        <w:szCs w:val="18"/>
                      </w:rPr>
                      <w:t xml:space="preserve">Command </w:t>
                    </w:r>
                    <w:r>
                      <w:rPr>
                        <w:rFonts w:eastAsia="宋体" w:cs="Arial"/>
                        <w:szCs w:val="18"/>
                      </w:rPr>
                      <w:t>s</w:t>
                    </w:r>
                    <w:r w:rsidRPr="00762D46">
                      <w:rPr>
                        <w:rFonts w:eastAsia="宋体" w:cs="Arial" w:hint="eastAsia"/>
                        <w:szCs w:val="18"/>
                      </w:rPr>
                      <w:t>ending area</w:t>
                    </w:r>
                  </w:p>
                </w:txbxContent>
              </v:textbox>
            </v:shape>
          </v:group>
        </w:pict>
      </w:r>
    </w:p>
    <w:p w:rsidR="00267B28" w:rsidRPr="002F62BA" w:rsidRDefault="00DA1555" w:rsidP="00DA1555">
      <w:pPr>
        <w:spacing w:afterLines="80" w:after="249" w:line="240" w:lineRule="auto"/>
        <w:rPr>
          <w:rFonts w:eastAsia="宋体" w:cs="Arial"/>
        </w:rPr>
      </w:pPr>
      <w:r w:rsidRPr="002F62BA">
        <w:rPr>
          <w:rFonts w:eastAsia="宋体" w:cs="Arial"/>
          <w:noProof/>
        </w:rPr>
        <w:drawing>
          <wp:inline distT="0" distB="0" distL="0" distR="0" wp14:anchorId="6BC03289" wp14:editId="475F992C">
            <wp:extent cx="4314825" cy="3297299"/>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314825" cy="3297299"/>
                    </a:xfrm>
                    <a:prstGeom prst="rect">
                      <a:avLst/>
                    </a:prstGeom>
                    <a:noFill/>
                    <a:ln w="9525">
                      <a:noFill/>
                      <a:miter lim="800000"/>
                      <a:headEnd/>
                      <a:tailEnd/>
                    </a:ln>
                  </pic:spPr>
                </pic:pic>
              </a:graphicData>
            </a:graphic>
          </wp:inline>
        </w:drawing>
      </w:r>
    </w:p>
    <w:p w:rsidR="00E10771" w:rsidRPr="002F62BA" w:rsidRDefault="00E10771" w:rsidP="00E10771">
      <w:pPr>
        <w:spacing w:afterLines="50" w:after="156"/>
        <w:rPr>
          <w:rFonts w:eastAsia="宋体" w:cs="Arial"/>
        </w:rPr>
      </w:pPr>
      <w:r w:rsidRPr="002F62BA">
        <w:rPr>
          <w:rFonts w:eastAsia="宋体" w:cs="Arial"/>
        </w:rPr>
        <w:lastRenderedPageBreak/>
        <w:t xml:space="preserve">Please set the parameters of COM number, bound rate, data bit, stop bit and the parity bit correctly, </w:t>
      </w:r>
      <w:r w:rsidR="009135CD" w:rsidRPr="002F62BA">
        <w:rPr>
          <w:rFonts w:eastAsia="宋体" w:hint="eastAsia"/>
        </w:rPr>
        <w:t xml:space="preserve">then </w:t>
      </w:r>
      <w:r w:rsidR="009135CD" w:rsidRPr="002F62BA">
        <w:rPr>
          <w:rFonts w:eastAsia="宋体"/>
        </w:rPr>
        <w:t xml:space="preserve">the </w:t>
      </w:r>
      <w:r w:rsidR="009135CD" w:rsidRPr="002F62BA">
        <w:rPr>
          <w:rFonts w:eastAsia="宋体" w:hint="eastAsia"/>
        </w:rPr>
        <w:t>RS</w:t>
      </w:r>
      <w:r w:rsidR="009135CD" w:rsidRPr="002F62BA">
        <w:rPr>
          <w:rFonts w:eastAsia="宋体"/>
        </w:rPr>
        <w:t xml:space="preserve">232 </w:t>
      </w:r>
      <w:r w:rsidR="009135CD" w:rsidRPr="002F62BA">
        <w:rPr>
          <w:rFonts w:eastAsia="宋体" w:hint="eastAsia"/>
        </w:rPr>
        <w:t>command</w:t>
      </w:r>
      <w:r w:rsidR="009135CD" w:rsidRPr="002F62BA">
        <w:rPr>
          <w:rFonts w:eastAsia="宋体"/>
        </w:rPr>
        <w:t>s can be sent</w:t>
      </w:r>
      <w:r w:rsidR="009135CD" w:rsidRPr="002F62BA">
        <w:rPr>
          <w:rFonts w:eastAsia="宋体" w:hint="eastAsia"/>
        </w:rPr>
        <w:t xml:space="preserve"> in Command Sending Area.</w:t>
      </w:r>
    </w:p>
    <w:p w:rsidR="00E10771" w:rsidRPr="002F62BA" w:rsidRDefault="00E10771" w:rsidP="00E10771">
      <w:pPr>
        <w:spacing w:afterLines="50" w:after="156"/>
        <w:rPr>
          <w:rFonts w:eastAsia="宋体" w:cs="Arial"/>
        </w:rPr>
      </w:pPr>
      <w:r w:rsidRPr="002F62BA">
        <w:rPr>
          <w:rFonts w:eastAsia="宋体" w:cs="Arial"/>
        </w:rPr>
        <w:t xml:space="preserve">Baud rate: 9600; </w:t>
      </w:r>
    </w:p>
    <w:p w:rsidR="00E10771" w:rsidRPr="002F62BA" w:rsidRDefault="00E10771" w:rsidP="00E10771">
      <w:pPr>
        <w:spacing w:afterLines="50" w:after="156"/>
        <w:rPr>
          <w:rFonts w:eastAsia="宋体" w:cs="Arial"/>
        </w:rPr>
      </w:pPr>
      <w:r w:rsidRPr="002F62BA">
        <w:rPr>
          <w:rFonts w:eastAsia="宋体" w:cs="Arial"/>
        </w:rPr>
        <w:t xml:space="preserve">Data bit: 8; </w:t>
      </w:r>
    </w:p>
    <w:p w:rsidR="00E10771" w:rsidRPr="002F62BA" w:rsidRDefault="00E10771" w:rsidP="00E10771">
      <w:pPr>
        <w:spacing w:afterLines="50" w:after="156"/>
        <w:rPr>
          <w:rFonts w:eastAsia="宋体" w:cs="Arial"/>
        </w:rPr>
      </w:pPr>
      <w:r w:rsidRPr="002F62BA">
        <w:rPr>
          <w:rFonts w:eastAsia="宋体" w:cs="Arial"/>
        </w:rPr>
        <w:t xml:space="preserve">Stop bit: 1; </w:t>
      </w:r>
    </w:p>
    <w:p w:rsidR="00C6472E" w:rsidRPr="002F62BA" w:rsidRDefault="00E10771" w:rsidP="00E10771">
      <w:pPr>
        <w:spacing w:afterLines="50" w:after="156"/>
        <w:rPr>
          <w:rFonts w:eastAsia="宋体" w:cs="Arial"/>
        </w:rPr>
      </w:pPr>
      <w:r w:rsidRPr="002F62BA">
        <w:rPr>
          <w:rFonts w:eastAsia="宋体" w:cs="Arial"/>
        </w:rPr>
        <w:t>Parity bit: none.</w:t>
      </w:r>
    </w:p>
    <w:p w:rsidR="00C6472E" w:rsidRPr="002F62BA" w:rsidRDefault="00C6472E" w:rsidP="00E10771">
      <w:pPr>
        <w:spacing w:afterLines="50" w:after="156"/>
        <w:rPr>
          <w:rFonts w:eastAsia="宋体" w:cs="Arial"/>
        </w:rPr>
      </w:pPr>
    </w:p>
    <w:p w:rsidR="001505AD" w:rsidRPr="002F62BA" w:rsidRDefault="001505AD" w:rsidP="001505AD">
      <w:pPr>
        <w:pStyle w:val="3"/>
        <w:spacing w:after="78"/>
      </w:pPr>
      <w:bookmarkStart w:id="41" w:name="_Toc3362068"/>
      <w:bookmarkStart w:id="42" w:name="_Toc466557858"/>
      <w:bookmarkStart w:id="43" w:name="_Toc467512797"/>
      <w:r w:rsidRPr="002F62BA">
        <w:rPr>
          <w:rFonts w:eastAsiaTheme="minorEastAsia" w:hint="eastAsia"/>
        </w:rPr>
        <w:t xml:space="preserve">Trigger </w:t>
      </w:r>
      <w:r w:rsidR="00A3551F" w:rsidRPr="002F62BA">
        <w:rPr>
          <w:rFonts w:eastAsiaTheme="minorEastAsia"/>
        </w:rPr>
        <w:t>Method</w:t>
      </w:r>
      <w:r w:rsidRPr="002F62BA">
        <w:rPr>
          <w:rFonts w:eastAsiaTheme="minorEastAsia" w:hint="eastAsia"/>
        </w:rPr>
        <w:t xml:space="preserve"> </w:t>
      </w:r>
      <w:r w:rsidRPr="002F62BA">
        <w:rPr>
          <w:rFonts w:eastAsiaTheme="minorEastAsia"/>
        </w:rPr>
        <w:t>Setting</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956"/>
        <w:gridCol w:w="2526"/>
      </w:tblGrid>
      <w:tr w:rsidR="00E749F2" w:rsidRPr="002F62BA" w:rsidTr="00BC0C95">
        <w:trPr>
          <w:jc w:val="center"/>
        </w:trPr>
        <w:tc>
          <w:tcPr>
            <w:tcW w:w="1187" w:type="pct"/>
            <w:vAlign w:val="center"/>
          </w:tcPr>
          <w:p w:rsidR="00C21615" w:rsidRPr="002F62BA" w:rsidRDefault="00C21615" w:rsidP="00BC0C95">
            <w:pPr>
              <w:spacing w:afterLines="0"/>
              <w:ind w:right="34"/>
              <w:jc w:val="both"/>
              <w:rPr>
                <w:rFonts w:eastAsia="幼圆" w:cs="Arial"/>
                <w:b/>
                <w:sz w:val="15"/>
                <w:szCs w:val="15"/>
              </w:rPr>
            </w:pPr>
            <w:r w:rsidRPr="002F62BA">
              <w:rPr>
                <w:rFonts w:eastAsia="幼圆" w:cs="Arial"/>
                <w:b/>
                <w:sz w:val="15"/>
                <w:szCs w:val="15"/>
              </w:rPr>
              <w:t>Command</w:t>
            </w:r>
          </w:p>
        </w:tc>
        <w:tc>
          <w:tcPr>
            <w:tcW w:w="2056" w:type="pct"/>
            <w:vAlign w:val="center"/>
          </w:tcPr>
          <w:p w:rsidR="00C21615" w:rsidRPr="002F62BA" w:rsidRDefault="00C21615" w:rsidP="00BC0C95">
            <w:pPr>
              <w:spacing w:afterLines="0"/>
              <w:ind w:right="180"/>
              <w:jc w:val="both"/>
              <w:rPr>
                <w:rFonts w:eastAsia="幼圆" w:cs="Arial"/>
                <w:b/>
                <w:sz w:val="15"/>
                <w:szCs w:val="15"/>
              </w:rPr>
            </w:pPr>
            <w:r w:rsidRPr="002F62BA">
              <w:rPr>
                <w:rFonts w:eastAsia="幼圆" w:cs="Arial"/>
                <w:b/>
                <w:sz w:val="15"/>
                <w:szCs w:val="15"/>
              </w:rPr>
              <w:t>Function</w:t>
            </w:r>
          </w:p>
        </w:tc>
        <w:tc>
          <w:tcPr>
            <w:tcW w:w="1757" w:type="pct"/>
            <w:vAlign w:val="center"/>
          </w:tcPr>
          <w:p w:rsidR="00C21615" w:rsidRPr="002F62BA" w:rsidRDefault="00C21615" w:rsidP="00BC0C95">
            <w:pPr>
              <w:spacing w:afterLines="0"/>
              <w:ind w:right="34"/>
              <w:jc w:val="both"/>
              <w:rPr>
                <w:rFonts w:eastAsia="幼圆" w:cs="Arial"/>
                <w:b/>
                <w:sz w:val="15"/>
                <w:szCs w:val="15"/>
              </w:rPr>
            </w:pPr>
            <w:r w:rsidRPr="002F62BA">
              <w:rPr>
                <w:rFonts w:eastAsia="幼圆" w:cs="Arial"/>
                <w:b/>
                <w:sz w:val="15"/>
                <w:szCs w:val="15"/>
              </w:rPr>
              <w:t>Feedback Example</w:t>
            </w:r>
          </w:p>
        </w:tc>
      </w:tr>
      <w:tr w:rsidR="00E749F2" w:rsidRPr="002F62BA" w:rsidTr="006D2196">
        <w:trPr>
          <w:trHeight w:val="852"/>
          <w:jc w:val="center"/>
        </w:trPr>
        <w:tc>
          <w:tcPr>
            <w:tcW w:w="1187" w:type="pct"/>
            <w:vMerge w:val="restart"/>
            <w:vAlign w:val="center"/>
          </w:tcPr>
          <w:p w:rsidR="006D2196" w:rsidRPr="002F62BA" w:rsidRDefault="006D2196" w:rsidP="00BC0C95">
            <w:pPr>
              <w:pStyle w:val="Default"/>
              <w:spacing w:line="240" w:lineRule="exact"/>
              <w:rPr>
                <w:color w:val="auto"/>
                <w:sz w:val="15"/>
                <w:szCs w:val="15"/>
              </w:rPr>
            </w:pPr>
            <w:r w:rsidRPr="002F62BA">
              <w:rPr>
                <w:color w:val="auto"/>
                <w:sz w:val="15"/>
                <w:szCs w:val="15"/>
              </w:rPr>
              <w:t>SYSONMETH[X].</w:t>
            </w:r>
          </w:p>
        </w:tc>
        <w:tc>
          <w:tcPr>
            <w:tcW w:w="2056" w:type="pct"/>
            <w:vMerge w:val="restart"/>
            <w:vAlign w:val="center"/>
          </w:tcPr>
          <w:p w:rsidR="006D2196" w:rsidRPr="002F62BA" w:rsidRDefault="006D2196" w:rsidP="00BC0C95">
            <w:pPr>
              <w:pStyle w:val="Default"/>
              <w:spacing w:line="240" w:lineRule="exact"/>
              <w:rPr>
                <w:rFonts w:eastAsiaTheme="minorEastAsia"/>
                <w:color w:val="auto"/>
                <w:sz w:val="15"/>
                <w:szCs w:val="15"/>
              </w:rPr>
            </w:pPr>
            <w:r w:rsidRPr="002F62BA">
              <w:rPr>
                <w:rFonts w:hint="eastAsia"/>
                <w:color w:val="auto"/>
                <w:sz w:val="15"/>
                <w:szCs w:val="15"/>
              </w:rPr>
              <w:t xml:space="preserve">Set the </w:t>
            </w:r>
            <w:r w:rsidR="00A3551F" w:rsidRPr="002F62BA">
              <w:rPr>
                <w:rFonts w:hint="eastAsia"/>
                <w:color w:val="auto"/>
                <w:sz w:val="15"/>
                <w:szCs w:val="15"/>
              </w:rPr>
              <w:t>trigger method</w:t>
            </w:r>
            <w:r w:rsidRPr="002F62BA">
              <w:rPr>
                <w:rFonts w:hint="eastAsia"/>
                <w:color w:val="auto"/>
                <w:sz w:val="15"/>
                <w:szCs w:val="15"/>
              </w:rPr>
              <w:t xml:space="preserve"> to perform </w:t>
            </w:r>
            <w:r w:rsidRPr="002F62BA">
              <w:rPr>
                <w:rFonts w:eastAsiaTheme="minorEastAsia"/>
                <w:color w:val="auto"/>
                <w:sz w:val="15"/>
                <w:szCs w:val="15"/>
              </w:rPr>
              <w:t>SYSTEM ON.</w:t>
            </w:r>
          </w:p>
          <w:tbl>
            <w:tblPr>
              <w:tblStyle w:val="ae"/>
              <w:tblW w:w="0" w:type="auto"/>
              <w:tblLook w:val="04A0" w:firstRow="1" w:lastRow="0" w:firstColumn="1" w:lastColumn="0" w:noHBand="0" w:noVBand="1"/>
            </w:tblPr>
            <w:tblGrid>
              <w:gridCol w:w="556"/>
              <w:gridCol w:w="2134"/>
            </w:tblGrid>
            <w:tr w:rsidR="00E749F2" w:rsidRPr="002F62BA" w:rsidTr="003A221B">
              <w:tc>
                <w:tcPr>
                  <w:tcW w:w="556" w:type="dxa"/>
                </w:tcPr>
                <w:p w:rsidR="006D2196" w:rsidRPr="002F62BA" w:rsidRDefault="006D2196" w:rsidP="00893793">
                  <w:pPr>
                    <w:pStyle w:val="Default"/>
                    <w:spacing w:line="240" w:lineRule="exact"/>
                    <w:rPr>
                      <w:color w:val="auto"/>
                      <w:sz w:val="15"/>
                      <w:szCs w:val="15"/>
                    </w:rPr>
                  </w:pPr>
                  <w:r w:rsidRPr="002F62BA">
                    <w:rPr>
                      <w:rFonts w:hint="eastAsia"/>
                      <w:color w:val="auto"/>
                      <w:sz w:val="15"/>
                      <w:szCs w:val="15"/>
                    </w:rPr>
                    <w:t>X</w:t>
                  </w:r>
                </w:p>
              </w:tc>
              <w:tc>
                <w:tcPr>
                  <w:tcW w:w="2134" w:type="dxa"/>
                </w:tcPr>
                <w:p w:rsidR="006D2196" w:rsidRPr="002F62BA" w:rsidRDefault="006D2196" w:rsidP="00893793">
                  <w:pPr>
                    <w:pStyle w:val="Default"/>
                    <w:spacing w:line="240" w:lineRule="exact"/>
                    <w:rPr>
                      <w:color w:val="auto"/>
                      <w:sz w:val="15"/>
                      <w:szCs w:val="15"/>
                    </w:rPr>
                  </w:pPr>
                  <w:r w:rsidRPr="002F62BA">
                    <w:rPr>
                      <w:rFonts w:hint="eastAsia"/>
                      <w:color w:val="auto"/>
                      <w:sz w:val="15"/>
                      <w:szCs w:val="15"/>
                    </w:rPr>
                    <w:t>Description</w:t>
                  </w:r>
                </w:p>
              </w:tc>
            </w:tr>
            <w:tr w:rsidR="00E749F2" w:rsidRPr="002F62BA" w:rsidTr="003A221B">
              <w:tc>
                <w:tcPr>
                  <w:tcW w:w="556" w:type="dxa"/>
                </w:tcPr>
                <w:p w:rsidR="006D2196" w:rsidRPr="002F62BA" w:rsidRDefault="006D2196" w:rsidP="00893793">
                  <w:pPr>
                    <w:pStyle w:val="Default"/>
                    <w:spacing w:line="240" w:lineRule="exact"/>
                    <w:rPr>
                      <w:color w:val="auto"/>
                      <w:sz w:val="15"/>
                      <w:szCs w:val="15"/>
                    </w:rPr>
                  </w:pPr>
                  <w:r w:rsidRPr="002F62BA">
                    <w:rPr>
                      <w:rFonts w:hint="eastAsia"/>
                      <w:color w:val="auto"/>
                      <w:sz w:val="15"/>
                      <w:szCs w:val="15"/>
                    </w:rPr>
                    <w:t>0</w:t>
                  </w:r>
                </w:p>
              </w:tc>
              <w:tc>
                <w:tcPr>
                  <w:tcW w:w="2134" w:type="dxa"/>
                </w:tcPr>
                <w:p w:rsidR="006D2196" w:rsidRPr="002F62BA" w:rsidRDefault="006D2196" w:rsidP="00893793">
                  <w:pPr>
                    <w:pStyle w:val="Default"/>
                    <w:spacing w:line="240" w:lineRule="exact"/>
                    <w:rPr>
                      <w:color w:val="auto"/>
                      <w:sz w:val="15"/>
                      <w:szCs w:val="15"/>
                    </w:rPr>
                  </w:pPr>
                  <w:r w:rsidRPr="002F62BA">
                    <w:rPr>
                      <w:color w:val="auto"/>
                      <w:sz w:val="15"/>
                      <w:szCs w:val="15"/>
                    </w:rPr>
                    <w:t>Detects IR signal</w:t>
                  </w:r>
                </w:p>
              </w:tc>
            </w:tr>
            <w:tr w:rsidR="00E749F2" w:rsidRPr="002F62BA" w:rsidTr="003A221B">
              <w:tc>
                <w:tcPr>
                  <w:tcW w:w="556" w:type="dxa"/>
                </w:tcPr>
                <w:p w:rsidR="006D2196" w:rsidRPr="002F62BA" w:rsidRDefault="006D2196" w:rsidP="00893793">
                  <w:pPr>
                    <w:pStyle w:val="Default"/>
                    <w:spacing w:line="240" w:lineRule="exact"/>
                    <w:rPr>
                      <w:color w:val="auto"/>
                      <w:sz w:val="15"/>
                      <w:szCs w:val="15"/>
                    </w:rPr>
                  </w:pPr>
                  <w:r w:rsidRPr="002F62BA">
                    <w:rPr>
                      <w:rFonts w:hint="eastAsia"/>
                      <w:color w:val="auto"/>
                      <w:sz w:val="15"/>
                      <w:szCs w:val="15"/>
                    </w:rPr>
                    <w:t>1</w:t>
                  </w:r>
                </w:p>
              </w:tc>
              <w:tc>
                <w:tcPr>
                  <w:tcW w:w="2134" w:type="dxa"/>
                </w:tcPr>
                <w:p w:rsidR="006D2196" w:rsidRPr="002F62BA" w:rsidRDefault="006D2196" w:rsidP="009C5034">
                  <w:pPr>
                    <w:pStyle w:val="Default"/>
                    <w:spacing w:line="240" w:lineRule="exact"/>
                    <w:rPr>
                      <w:color w:val="auto"/>
                      <w:sz w:val="15"/>
                      <w:szCs w:val="15"/>
                    </w:rPr>
                  </w:pPr>
                  <w:r w:rsidRPr="002F62BA">
                    <w:rPr>
                      <w:rFonts w:hint="eastAsia"/>
                      <w:color w:val="auto"/>
                      <w:sz w:val="15"/>
                      <w:szCs w:val="15"/>
                    </w:rPr>
                    <w:t>Detects</w:t>
                  </w:r>
                  <w:r w:rsidR="006275C5" w:rsidRPr="002F62BA">
                    <w:rPr>
                      <w:color w:val="auto"/>
                      <w:sz w:val="15"/>
                      <w:szCs w:val="15"/>
                    </w:rPr>
                    <w:t xml:space="preserve"> HDMI</w:t>
                  </w:r>
                  <w:r w:rsidRPr="002F62BA">
                    <w:rPr>
                      <w:rFonts w:hint="eastAsia"/>
                      <w:color w:val="auto"/>
                      <w:sz w:val="15"/>
                      <w:szCs w:val="15"/>
                    </w:rPr>
                    <w:t xml:space="preserve"> video signal </w:t>
                  </w:r>
                  <w:r w:rsidRPr="002F62BA">
                    <w:rPr>
                      <w:color w:val="auto"/>
                      <w:sz w:val="15"/>
                      <w:szCs w:val="15"/>
                    </w:rPr>
                    <w:t>(default 5V, or TMDS)</w:t>
                  </w:r>
                </w:p>
              </w:tc>
            </w:tr>
            <w:tr w:rsidR="00E749F2" w:rsidRPr="002F62BA" w:rsidTr="003A221B">
              <w:tc>
                <w:tcPr>
                  <w:tcW w:w="556" w:type="dxa"/>
                </w:tcPr>
                <w:p w:rsidR="006D2196" w:rsidRPr="002F62BA" w:rsidRDefault="006A7A6B" w:rsidP="00893793">
                  <w:pPr>
                    <w:pStyle w:val="Default"/>
                    <w:spacing w:line="240" w:lineRule="exact"/>
                    <w:rPr>
                      <w:color w:val="auto"/>
                      <w:sz w:val="15"/>
                      <w:szCs w:val="15"/>
                    </w:rPr>
                  </w:pPr>
                  <w:r w:rsidRPr="002F62BA">
                    <w:rPr>
                      <w:color w:val="auto"/>
                      <w:sz w:val="15"/>
                      <w:szCs w:val="15"/>
                    </w:rPr>
                    <w:t>2</w:t>
                  </w:r>
                </w:p>
              </w:tc>
              <w:tc>
                <w:tcPr>
                  <w:tcW w:w="2134" w:type="dxa"/>
                </w:tcPr>
                <w:p w:rsidR="006D2196" w:rsidRPr="002F62BA" w:rsidRDefault="00041294" w:rsidP="00F934A1">
                  <w:pPr>
                    <w:pStyle w:val="Default"/>
                    <w:spacing w:line="240" w:lineRule="exact"/>
                    <w:rPr>
                      <w:color w:val="auto"/>
                      <w:sz w:val="15"/>
                      <w:szCs w:val="15"/>
                    </w:rPr>
                  </w:pPr>
                  <w:r w:rsidRPr="002F62BA">
                    <w:rPr>
                      <w:rFonts w:hint="eastAsia"/>
                      <w:color w:val="auto"/>
                      <w:sz w:val="15"/>
                      <w:szCs w:val="15"/>
                    </w:rPr>
                    <w:t xml:space="preserve">Detects IR </w:t>
                  </w:r>
                  <w:r w:rsidR="00F934A1" w:rsidRPr="002F62BA">
                    <w:rPr>
                      <w:color w:val="auto"/>
                      <w:sz w:val="15"/>
                      <w:szCs w:val="15"/>
                    </w:rPr>
                    <w:t xml:space="preserve">or </w:t>
                  </w:r>
                  <w:r w:rsidR="006D2196" w:rsidRPr="002F62BA">
                    <w:rPr>
                      <w:color w:val="auto"/>
                      <w:sz w:val="15"/>
                      <w:szCs w:val="15"/>
                    </w:rPr>
                    <w:t>v</w:t>
                  </w:r>
                  <w:r w:rsidR="006D2196" w:rsidRPr="002F62BA">
                    <w:rPr>
                      <w:rFonts w:hint="eastAsia"/>
                      <w:color w:val="auto"/>
                      <w:sz w:val="15"/>
                      <w:szCs w:val="15"/>
                    </w:rPr>
                    <w:t>ideo signal</w:t>
                  </w:r>
                </w:p>
              </w:tc>
            </w:tr>
          </w:tbl>
          <w:p w:rsidR="006D2196" w:rsidRPr="002F62BA" w:rsidRDefault="006D2196" w:rsidP="00BC0C95">
            <w:pPr>
              <w:pStyle w:val="Default"/>
              <w:spacing w:line="240" w:lineRule="exact"/>
              <w:rPr>
                <w:color w:val="auto"/>
                <w:sz w:val="15"/>
                <w:szCs w:val="15"/>
              </w:rPr>
            </w:pPr>
          </w:p>
        </w:tc>
        <w:tc>
          <w:tcPr>
            <w:tcW w:w="1757" w:type="pct"/>
            <w:vAlign w:val="center"/>
          </w:tcPr>
          <w:p w:rsidR="006D2196" w:rsidRPr="002F62BA" w:rsidRDefault="007C7F66" w:rsidP="00BC0C95">
            <w:pPr>
              <w:spacing w:afterLines="0"/>
              <w:ind w:right="33"/>
              <w:rPr>
                <w:rFonts w:eastAsia="幼圆" w:cs="Arial"/>
                <w:sz w:val="15"/>
                <w:szCs w:val="15"/>
              </w:rPr>
            </w:pPr>
            <w:r w:rsidRPr="007C7F66">
              <w:rPr>
                <w:rFonts w:eastAsia="幼圆" w:cs="Arial"/>
                <w:sz w:val="15"/>
                <w:szCs w:val="15"/>
              </w:rPr>
              <w:t>SYSONMETH1.</w:t>
            </w:r>
          </w:p>
        </w:tc>
      </w:tr>
      <w:tr w:rsidR="00E749F2" w:rsidRPr="002F62BA" w:rsidTr="006D2196">
        <w:trPr>
          <w:trHeight w:val="1039"/>
          <w:jc w:val="center"/>
        </w:trPr>
        <w:tc>
          <w:tcPr>
            <w:tcW w:w="1187" w:type="pct"/>
            <w:vMerge/>
            <w:vAlign w:val="center"/>
          </w:tcPr>
          <w:p w:rsidR="006D2196" w:rsidRPr="002F62BA" w:rsidRDefault="006D2196" w:rsidP="00BC0C95">
            <w:pPr>
              <w:pStyle w:val="Default"/>
              <w:spacing w:line="240" w:lineRule="exact"/>
              <w:rPr>
                <w:color w:val="auto"/>
                <w:sz w:val="15"/>
                <w:szCs w:val="15"/>
              </w:rPr>
            </w:pPr>
          </w:p>
        </w:tc>
        <w:tc>
          <w:tcPr>
            <w:tcW w:w="2056" w:type="pct"/>
            <w:vMerge/>
            <w:vAlign w:val="center"/>
          </w:tcPr>
          <w:p w:rsidR="006D2196" w:rsidRPr="002F62BA" w:rsidRDefault="006D2196" w:rsidP="00BC0C95">
            <w:pPr>
              <w:pStyle w:val="Default"/>
              <w:spacing w:line="240" w:lineRule="exact"/>
              <w:rPr>
                <w:color w:val="auto"/>
                <w:sz w:val="15"/>
                <w:szCs w:val="15"/>
              </w:rPr>
            </w:pPr>
          </w:p>
        </w:tc>
        <w:tc>
          <w:tcPr>
            <w:tcW w:w="1757" w:type="pct"/>
            <w:vAlign w:val="center"/>
          </w:tcPr>
          <w:p w:rsidR="006D2196" w:rsidRPr="002F62BA" w:rsidRDefault="007C7F66" w:rsidP="00BC0C95">
            <w:pPr>
              <w:spacing w:afterLines="0"/>
              <w:ind w:right="33"/>
              <w:rPr>
                <w:rFonts w:eastAsia="幼圆" w:cs="Arial"/>
                <w:sz w:val="15"/>
                <w:szCs w:val="15"/>
              </w:rPr>
            </w:pPr>
            <w:r w:rsidRPr="007C7F66">
              <w:rPr>
                <w:rFonts w:eastAsia="幼圆" w:cs="Arial"/>
                <w:sz w:val="15"/>
                <w:szCs w:val="15"/>
              </w:rPr>
              <w:t>SET VIDEO TRIGGER FOR SYSTEM ON!</w:t>
            </w:r>
          </w:p>
        </w:tc>
      </w:tr>
      <w:tr w:rsidR="00E749F2" w:rsidRPr="002F62BA" w:rsidTr="004379E2">
        <w:trPr>
          <w:trHeight w:val="889"/>
          <w:jc w:val="center"/>
        </w:trPr>
        <w:tc>
          <w:tcPr>
            <w:tcW w:w="1187" w:type="pct"/>
            <w:vMerge w:val="restart"/>
            <w:vAlign w:val="center"/>
          </w:tcPr>
          <w:p w:rsidR="00041528" w:rsidRPr="002F62BA" w:rsidRDefault="00041528" w:rsidP="00041528">
            <w:pPr>
              <w:pStyle w:val="Default"/>
              <w:spacing w:line="240" w:lineRule="exact"/>
              <w:rPr>
                <w:color w:val="auto"/>
                <w:sz w:val="15"/>
                <w:szCs w:val="15"/>
              </w:rPr>
            </w:pPr>
            <w:r w:rsidRPr="002F62BA">
              <w:rPr>
                <w:color w:val="auto"/>
                <w:sz w:val="15"/>
                <w:szCs w:val="15"/>
              </w:rPr>
              <w:t>SYSOFFMETH[X].</w:t>
            </w:r>
          </w:p>
        </w:tc>
        <w:tc>
          <w:tcPr>
            <w:tcW w:w="2056" w:type="pct"/>
            <w:vMerge w:val="restart"/>
            <w:vAlign w:val="center"/>
          </w:tcPr>
          <w:p w:rsidR="00041528" w:rsidRPr="002F62BA" w:rsidRDefault="00041528" w:rsidP="00041528">
            <w:pPr>
              <w:pStyle w:val="Default"/>
              <w:spacing w:line="240" w:lineRule="exact"/>
              <w:rPr>
                <w:rFonts w:eastAsiaTheme="minorEastAsia"/>
                <w:color w:val="auto"/>
                <w:sz w:val="15"/>
                <w:szCs w:val="15"/>
              </w:rPr>
            </w:pPr>
            <w:r w:rsidRPr="002F62BA">
              <w:rPr>
                <w:rFonts w:hint="eastAsia"/>
                <w:color w:val="auto"/>
                <w:sz w:val="15"/>
                <w:szCs w:val="15"/>
              </w:rPr>
              <w:t xml:space="preserve">Set the </w:t>
            </w:r>
            <w:r w:rsidR="00A3551F" w:rsidRPr="002F62BA">
              <w:rPr>
                <w:rFonts w:hint="eastAsia"/>
                <w:color w:val="auto"/>
                <w:sz w:val="15"/>
                <w:szCs w:val="15"/>
              </w:rPr>
              <w:t>trigger method</w:t>
            </w:r>
            <w:r w:rsidRPr="002F62BA">
              <w:rPr>
                <w:rFonts w:hint="eastAsia"/>
                <w:color w:val="auto"/>
                <w:sz w:val="15"/>
                <w:szCs w:val="15"/>
              </w:rPr>
              <w:t xml:space="preserve"> to perform </w:t>
            </w:r>
            <w:r w:rsidRPr="002F62BA">
              <w:rPr>
                <w:rFonts w:eastAsiaTheme="minorEastAsia"/>
                <w:color w:val="auto"/>
                <w:sz w:val="15"/>
                <w:szCs w:val="15"/>
              </w:rPr>
              <w:t>SYSTEM OFF.</w:t>
            </w:r>
          </w:p>
          <w:tbl>
            <w:tblPr>
              <w:tblStyle w:val="ae"/>
              <w:tblW w:w="0" w:type="auto"/>
              <w:tblLook w:val="04A0" w:firstRow="1" w:lastRow="0" w:firstColumn="1" w:lastColumn="0" w:noHBand="0" w:noVBand="1"/>
            </w:tblPr>
            <w:tblGrid>
              <w:gridCol w:w="556"/>
              <w:gridCol w:w="2134"/>
            </w:tblGrid>
            <w:tr w:rsidR="00E749F2" w:rsidRPr="002F62BA" w:rsidTr="00B3216E">
              <w:tc>
                <w:tcPr>
                  <w:tcW w:w="556" w:type="dxa"/>
                </w:tcPr>
                <w:p w:rsidR="00041528" w:rsidRPr="002F62BA" w:rsidRDefault="00041528" w:rsidP="00041528">
                  <w:pPr>
                    <w:pStyle w:val="Default"/>
                    <w:spacing w:line="240" w:lineRule="exact"/>
                    <w:rPr>
                      <w:color w:val="auto"/>
                      <w:sz w:val="15"/>
                      <w:szCs w:val="15"/>
                    </w:rPr>
                  </w:pPr>
                  <w:r w:rsidRPr="002F62BA">
                    <w:rPr>
                      <w:rFonts w:hint="eastAsia"/>
                      <w:color w:val="auto"/>
                      <w:sz w:val="15"/>
                      <w:szCs w:val="15"/>
                    </w:rPr>
                    <w:t>X</w:t>
                  </w:r>
                </w:p>
              </w:tc>
              <w:tc>
                <w:tcPr>
                  <w:tcW w:w="2134" w:type="dxa"/>
                </w:tcPr>
                <w:p w:rsidR="00041528" w:rsidRPr="002F62BA" w:rsidRDefault="00041528" w:rsidP="00041528">
                  <w:pPr>
                    <w:pStyle w:val="Default"/>
                    <w:spacing w:line="240" w:lineRule="exact"/>
                    <w:rPr>
                      <w:color w:val="auto"/>
                      <w:sz w:val="15"/>
                      <w:szCs w:val="15"/>
                    </w:rPr>
                  </w:pPr>
                  <w:r w:rsidRPr="002F62BA">
                    <w:rPr>
                      <w:rFonts w:hint="eastAsia"/>
                      <w:color w:val="auto"/>
                      <w:sz w:val="15"/>
                      <w:szCs w:val="15"/>
                    </w:rPr>
                    <w:t>Description</w:t>
                  </w:r>
                </w:p>
              </w:tc>
            </w:tr>
            <w:tr w:rsidR="00E749F2" w:rsidRPr="002F62BA" w:rsidTr="00B3216E">
              <w:tc>
                <w:tcPr>
                  <w:tcW w:w="556" w:type="dxa"/>
                </w:tcPr>
                <w:p w:rsidR="00041528" w:rsidRPr="002F62BA" w:rsidRDefault="00041528" w:rsidP="00041528">
                  <w:pPr>
                    <w:pStyle w:val="Default"/>
                    <w:spacing w:line="240" w:lineRule="exact"/>
                    <w:rPr>
                      <w:color w:val="auto"/>
                      <w:sz w:val="15"/>
                      <w:szCs w:val="15"/>
                    </w:rPr>
                  </w:pPr>
                  <w:r w:rsidRPr="002F62BA">
                    <w:rPr>
                      <w:rFonts w:hint="eastAsia"/>
                      <w:color w:val="auto"/>
                      <w:sz w:val="15"/>
                      <w:szCs w:val="15"/>
                    </w:rPr>
                    <w:t>0</w:t>
                  </w:r>
                </w:p>
              </w:tc>
              <w:tc>
                <w:tcPr>
                  <w:tcW w:w="2134" w:type="dxa"/>
                </w:tcPr>
                <w:p w:rsidR="00041528" w:rsidRPr="002F62BA" w:rsidRDefault="00041528" w:rsidP="00041528">
                  <w:pPr>
                    <w:pStyle w:val="Default"/>
                    <w:spacing w:line="240" w:lineRule="exact"/>
                    <w:rPr>
                      <w:color w:val="auto"/>
                      <w:sz w:val="15"/>
                      <w:szCs w:val="15"/>
                    </w:rPr>
                  </w:pPr>
                  <w:r w:rsidRPr="002F62BA">
                    <w:rPr>
                      <w:color w:val="auto"/>
                      <w:sz w:val="15"/>
                      <w:szCs w:val="15"/>
                    </w:rPr>
                    <w:t>Detects no IR signal</w:t>
                  </w:r>
                </w:p>
              </w:tc>
            </w:tr>
            <w:tr w:rsidR="00E749F2" w:rsidRPr="002F62BA" w:rsidTr="00B3216E">
              <w:tc>
                <w:tcPr>
                  <w:tcW w:w="556" w:type="dxa"/>
                </w:tcPr>
                <w:p w:rsidR="00041528" w:rsidRPr="002F62BA" w:rsidRDefault="00041528" w:rsidP="00041528">
                  <w:pPr>
                    <w:pStyle w:val="Default"/>
                    <w:spacing w:line="240" w:lineRule="exact"/>
                    <w:rPr>
                      <w:color w:val="auto"/>
                      <w:sz w:val="15"/>
                      <w:szCs w:val="15"/>
                    </w:rPr>
                  </w:pPr>
                  <w:r w:rsidRPr="002F62BA">
                    <w:rPr>
                      <w:rFonts w:hint="eastAsia"/>
                      <w:color w:val="auto"/>
                      <w:sz w:val="15"/>
                      <w:szCs w:val="15"/>
                    </w:rPr>
                    <w:t>1</w:t>
                  </w:r>
                </w:p>
              </w:tc>
              <w:tc>
                <w:tcPr>
                  <w:tcW w:w="2134" w:type="dxa"/>
                </w:tcPr>
                <w:p w:rsidR="00041528" w:rsidRPr="002F62BA" w:rsidRDefault="00041528" w:rsidP="00041528">
                  <w:pPr>
                    <w:pStyle w:val="Default"/>
                    <w:spacing w:line="240" w:lineRule="exact"/>
                    <w:rPr>
                      <w:color w:val="auto"/>
                      <w:sz w:val="15"/>
                      <w:szCs w:val="15"/>
                    </w:rPr>
                  </w:pPr>
                  <w:r w:rsidRPr="002F62BA">
                    <w:rPr>
                      <w:rFonts w:hint="eastAsia"/>
                      <w:color w:val="auto"/>
                      <w:sz w:val="15"/>
                      <w:szCs w:val="15"/>
                    </w:rPr>
                    <w:t xml:space="preserve">Detects </w:t>
                  </w:r>
                  <w:r w:rsidRPr="002F62BA">
                    <w:rPr>
                      <w:color w:val="auto"/>
                      <w:sz w:val="15"/>
                      <w:szCs w:val="15"/>
                    </w:rPr>
                    <w:t xml:space="preserve">no </w:t>
                  </w:r>
                  <w:r w:rsidR="006275C5" w:rsidRPr="002F62BA">
                    <w:rPr>
                      <w:color w:val="auto"/>
                      <w:sz w:val="15"/>
                      <w:szCs w:val="15"/>
                    </w:rPr>
                    <w:t xml:space="preserve">HDMI </w:t>
                  </w:r>
                  <w:r w:rsidRPr="002F62BA">
                    <w:rPr>
                      <w:rFonts w:hint="eastAsia"/>
                      <w:color w:val="auto"/>
                      <w:sz w:val="15"/>
                      <w:szCs w:val="15"/>
                    </w:rPr>
                    <w:t xml:space="preserve">video signal </w:t>
                  </w:r>
                  <w:r w:rsidRPr="002F62BA">
                    <w:rPr>
                      <w:color w:val="auto"/>
                      <w:sz w:val="15"/>
                      <w:szCs w:val="15"/>
                    </w:rPr>
                    <w:t>(default 5V, or TMDS)</w:t>
                  </w:r>
                </w:p>
              </w:tc>
            </w:tr>
            <w:tr w:rsidR="00E749F2" w:rsidRPr="002F62BA" w:rsidTr="00B3216E">
              <w:tc>
                <w:tcPr>
                  <w:tcW w:w="556" w:type="dxa"/>
                </w:tcPr>
                <w:p w:rsidR="00041528" w:rsidRPr="002F62BA" w:rsidRDefault="00041528" w:rsidP="00041528">
                  <w:pPr>
                    <w:pStyle w:val="Default"/>
                    <w:spacing w:line="240" w:lineRule="exact"/>
                    <w:rPr>
                      <w:color w:val="auto"/>
                      <w:sz w:val="15"/>
                      <w:szCs w:val="15"/>
                    </w:rPr>
                  </w:pPr>
                  <w:r w:rsidRPr="002F62BA">
                    <w:rPr>
                      <w:color w:val="auto"/>
                      <w:sz w:val="15"/>
                      <w:szCs w:val="15"/>
                    </w:rPr>
                    <w:t>2</w:t>
                  </w:r>
                </w:p>
              </w:tc>
              <w:tc>
                <w:tcPr>
                  <w:tcW w:w="2134" w:type="dxa"/>
                </w:tcPr>
                <w:p w:rsidR="00041528" w:rsidRPr="002F62BA" w:rsidRDefault="00041528" w:rsidP="00041528">
                  <w:pPr>
                    <w:pStyle w:val="Default"/>
                    <w:spacing w:line="240" w:lineRule="exact"/>
                    <w:rPr>
                      <w:color w:val="auto"/>
                      <w:sz w:val="15"/>
                      <w:szCs w:val="15"/>
                    </w:rPr>
                  </w:pPr>
                  <w:r w:rsidRPr="002F62BA">
                    <w:rPr>
                      <w:rFonts w:hint="eastAsia"/>
                      <w:color w:val="auto"/>
                      <w:sz w:val="15"/>
                      <w:szCs w:val="15"/>
                    </w:rPr>
                    <w:t xml:space="preserve">Detects </w:t>
                  </w:r>
                  <w:r w:rsidRPr="002F62BA">
                    <w:rPr>
                      <w:color w:val="auto"/>
                      <w:sz w:val="15"/>
                      <w:szCs w:val="15"/>
                    </w:rPr>
                    <w:t xml:space="preserve">no </w:t>
                  </w:r>
                  <w:r w:rsidR="00F934A1" w:rsidRPr="002F62BA">
                    <w:rPr>
                      <w:rFonts w:hint="eastAsia"/>
                      <w:color w:val="auto"/>
                      <w:sz w:val="15"/>
                      <w:szCs w:val="15"/>
                    </w:rPr>
                    <w:t>IR and</w:t>
                  </w:r>
                  <w:r w:rsidRPr="002F62BA">
                    <w:rPr>
                      <w:rFonts w:hint="eastAsia"/>
                      <w:color w:val="auto"/>
                      <w:sz w:val="15"/>
                      <w:szCs w:val="15"/>
                    </w:rPr>
                    <w:t xml:space="preserve"> </w:t>
                  </w:r>
                  <w:r w:rsidRPr="002F62BA">
                    <w:rPr>
                      <w:color w:val="auto"/>
                      <w:sz w:val="15"/>
                      <w:szCs w:val="15"/>
                    </w:rPr>
                    <w:t>v</w:t>
                  </w:r>
                  <w:r w:rsidRPr="002F62BA">
                    <w:rPr>
                      <w:rFonts w:hint="eastAsia"/>
                      <w:color w:val="auto"/>
                      <w:sz w:val="15"/>
                      <w:szCs w:val="15"/>
                    </w:rPr>
                    <w:t>ideo signal</w:t>
                  </w:r>
                </w:p>
              </w:tc>
            </w:tr>
          </w:tbl>
          <w:p w:rsidR="00041528" w:rsidRPr="002F62BA" w:rsidRDefault="00041528" w:rsidP="00041528">
            <w:pPr>
              <w:pStyle w:val="Default"/>
              <w:spacing w:line="240" w:lineRule="exact"/>
              <w:rPr>
                <w:color w:val="auto"/>
                <w:sz w:val="15"/>
                <w:szCs w:val="15"/>
              </w:rPr>
            </w:pPr>
          </w:p>
        </w:tc>
        <w:tc>
          <w:tcPr>
            <w:tcW w:w="1757" w:type="pct"/>
            <w:vAlign w:val="center"/>
          </w:tcPr>
          <w:p w:rsidR="00041528" w:rsidRPr="002F62BA" w:rsidRDefault="007C7F66" w:rsidP="00041528">
            <w:pPr>
              <w:spacing w:afterLines="0"/>
              <w:ind w:right="33"/>
              <w:rPr>
                <w:sz w:val="15"/>
                <w:szCs w:val="15"/>
              </w:rPr>
            </w:pPr>
            <w:r w:rsidRPr="007C7F66">
              <w:rPr>
                <w:sz w:val="15"/>
                <w:szCs w:val="15"/>
              </w:rPr>
              <w:t>SYSOFFMETH1.</w:t>
            </w:r>
          </w:p>
        </w:tc>
      </w:tr>
      <w:tr w:rsidR="00E749F2" w:rsidRPr="002F62BA" w:rsidTr="004379E2">
        <w:trPr>
          <w:trHeight w:val="1222"/>
          <w:jc w:val="center"/>
        </w:trPr>
        <w:tc>
          <w:tcPr>
            <w:tcW w:w="1187" w:type="pct"/>
            <w:vMerge/>
            <w:vAlign w:val="center"/>
          </w:tcPr>
          <w:p w:rsidR="00041528" w:rsidRPr="002F62BA" w:rsidRDefault="00041528" w:rsidP="00041528">
            <w:pPr>
              <w:pStyle w:val="Default"/>
              <w:spacing w:line="240" w:lineRule="exact"/>
              <w:rPr>
                <w:color w:val="auto"/>
                <w:sz w:val="15"/>
                <w:szCs w:val="15"/>
              </w:rPr>
            </w:pPr>
          </w:p>
        </w:tc>
        <w:tc>
          <w:tcPr>
            <w:tcW w:w="2056" w:type="pct"/>
            <w:vMerge/>
            <w:vAlign w:val="center"/>
          </w:tcPr>
          <w:p w:rsidR="00041528" w:rsidRPr="002F62BA" w:rsidRDefault="00041528" w:rsidP="00041528">
            <w:pPr>
              <w:pStyle w:val="Default"/>
              <w:spacing w:line="240" w:lineRule="exact"/>
              <w:rPr>
                <w:color w:val="auto"/>
                <w:sz w:val="15"/>
                <w:szCs w:val="15"/>
              </w:rPr>
            </w:pPr>
          </w:p>
        </w:tc>
        <w:tc>
          <w:tcPr>
            <w:tcW w:w="1757" w:type="pct"/>
            <w:vAlign w:val="center"/>
          </w:tcPr>
          <w:p w:rsidR="00041528" w:rsidRPr="002F62BA" w:rsidRDefault="007C7F66" w:rsidP="00041528">
            <w:pPr>
              <w:spacing w:afterLines="0"/>
              <w:ind w:right="33"/>
              <w:rPr>
                <w:sz w:val="15"/>
                <w:szCs w:val="15"/>
              </w:rPr>
            </w:pPr>
            <w:r w:rsidRPr="007C7F66">
              <w:rPr>
                <w:sz w:val="15"/>
                <w:szCs w:val="15"/>
              </w:rPr>
              <w:t>SET NOT DETECT VIDEO TRIGGER FOR SYSTEM OFF!</w:t>
            </w:r>
          </w:p>
        </w:tc>
      </w:tr>
      <w:tr w:rsidR="002058A9" w:rsidRPr="002F62BA" w:rsidTr="002058A9">
        <w:trPr>
          <w:trHeight w:val="501"/>
          <w:jc w:val="center"/>
        </w:trPr>
        <w:tc>
          <w:tcPr>
            <w:tcW w:w="1187" w:type="pct"/>
            <w:vMerge w:val="restart"/>
            <w:vAlign w:val="center"/>
          </w:tcPr>
          <w:p w:rsidR="002058A9" w:rsidRPr="002F62BA" w:rsidRDefault="002058A9" w:rsidP="00041528">
            <w:pPr>
              <w:pStyle w:val="Default"/>
              <w:spacing w:line="240" w:lineRule="exact"/>
              <w:rPr>
                <w:color w:val="auto"/>
                <w:sz w:val="15"/>
                <w:szCs w:val="15"/>
              </w:rPr>
            </w:pPr>
            <w:r w:rsidRPr="002F62BA">
              <w:rPr>
                <w:color w:val="auto"/>
                <w:sz w:val="15"/>
                <w:szCs w:val="15"/>
              </w:rPr>
              <w:t>NOSIGDLY</w:t>
            </w:r>
            <w:proofErr w:type="gramStart"/>
            <w:r w:rsidRPr="002F62BA">
              <w:rPr>
                <w:color w:val="auto"/>
                <w:sz w:val="15"/>
                <w:szCs w:val="15"/>
              </w:rPr>
              <w:t>:[</w:t>
            </w:r>
            <w:proofErr w:type="gramEnd"/>
            <w:r w:rsidRPr="002F62BA">
              <w:rPr>
                <w:color w:val="auto"/>
                <w:sz w:val="15"/>
                <w:szCs w:val="15"/>
              </w:rPr>
              <w:t>XXXXX].</w:t>
            </w:r>
          </w:p>
        </w:tc>
        <w:tc>
          <w:tcPr>
            <w:tcW w:w="2056" w:type="pct"/>
            <w:vMerge w:val="restart"/>
            <w:vAlign w:val="center"/>
          </w:tcPr>
          <w:p w:rsidR="002058A9" w:rsidRPr="002F62BA" w:rsidRDefault="002058A9" w:rsidP="00041528">
            <w:pPr>
              <w:spacing w:afterLines="0"/>
              <w:rPr>
                <w:rFonts w:eastAsiaTheme="minorEastAsia"/>
                <w:sz w:val="15"/>
                <w:szCs w:val="15"/>
              </w:rPr>
            </w:pPr>
            <w:r w:rsidRPr="002F62BA">
              <w:rPr>
                <w:rFonts w:eastAsiaTheme="minorEastAsia" w:hint="eastAsia"/>
                <w:sz w:val="15"/>
                <w:szCs w:val="15"/>
              </w:rPr>
              <w:t>Set the system off time</w:t>
            </w:r>
            <w:r w:rsidRPr="002F62BA">
              <w:rPr>
                <w:rFonts w:eastAsiaTheme="minorEastAsia"/>
                <w:sz w:val="15"/>
                <w:szCs w:val="15"/>
              </w:rPr>
              <w:t xml:space="preserve"> to </w:t>
            </w:r>
            <w:proofErr w:type="spellStart"/>
            <w:r w:rsidRPr="002F62BA">
              <w:rPr>
                <w:rFonts w:eastAsiaTheme="minorEastAsia"/>
                <w:sz w:val="15"/>
                <w:szCs w:val="15"/>
              </w:rPr>
              <w:t>xxxxx</w:t>
            </w:r>
            <w:proofErr w:type="spellEnd"/>
            <w:r w:rsidRPr="002F62BA">
              <w:rPr>
                <w:rFonts w:eastAsiaTheme="minorEastAsia"/>
                <w:sz w:val="15"/>
                <w:szCs w:val="15"/>
              </w:rPr>
              <w:t xml:space="preserve"> (default 10mins, range of 5mins</w:t>
            </w:r>
            <w:r w:rsidRPr="002F62BA">
              <w:rPr>
                <w:rFonts w:eastAsiaTheme="minorEastAsia" w:hint="eastAsia"/>
                <w:sz w:val="15"/>
                <w:szCs w:val="15"/>
              </w:rPr>
              <w:t xml:space="preserve"> to 18</w:t>
            </w:r>
            <w:r w:rsidRPr="002F62BA">
              <w:rPr>
                <w:rFonts w:eastAsiaTheme="minorEastAsia"/>
                <w:sz w:val="15"/>
                <w:szCs w:val="15"/>
              </w:rPr>
              <w:t>0m</w:t>
            </w:r>
            <w:r w:rsidRPr="002F62BA">
              <w:rPr>
                <w:rFonts w:eastAsiaTheme="minorEastAsia" w:hint="eastAsia"/>
                <w:sz w:val="15"/>
                <w:szCs w:val="15"/>
              </w:rPr>
              <w:t>ins</w:t>
            </w:r>
            <w:r w:rsidRPr="002F62BA">
              <w:rPr>
                <w:rFonts w:eastAsiaTheme="minorEastAsia"/>
                <w:sz w:val="15"/>
                <w:szCs w:val="15"/>
              </w:rPr>
              <w:t>)</w:t>
            </w:r>
            <w:r w:rsidRPr="002F62BA">
              <w:rPr>
                <w:rFonts w:eastAsiaTheme="minorEastAsia" w:hint="eastAsia"/>
                <w:sz w:val="15"/>
                <w:szCs w:val="15"/>
              </w:rPr>
              <w:t>.</w:t>
            </w:r>
          </w:p>
          <w:p w:rsidR="002058A9" w:rsidRPr="002F62BA" w:rsidRDefault="002058A9" w:rsidP="00781698">
            <w:pPr>
              <w:spacing w:afterLines="0"/>
              <w:rPr>
                <w:rFonts w:eastAsiaTheme="minorEastAsia"/>
                <w:sz w:val="15"/>
                <w:szCs w:val="15"/>
              </w:rPr>
            </w:pPr>
            <w:r w:rsidRPr="002F62BA">
              <w:rPr>
                <w:rFonts w:eastAsiaTheme="minorEastAsia"/>
                <w:sz w:val="15"/>
                <w:szCs w:val="15"/>
              </w:rPr>
              <w:t>When no HDMI video signal has been detected, the system will off after the setting time.</w:t>
            </w:r>
          </w:p>
        </w:tc>
        <w:tc>
          <w:tcPr>
            <w:tcW w:w="1757" w:type="pct"/>
            <w:vAlign w:val="center"/>
          </w:tcPr>
          <w:p w:rsidR="002058A9" w:rsidRPr="002F62BA" w:rsidRDefault="002058A9" w:rsidP="00041528">
            <w:pPr>
              <w:spacing w:afterLines="0"/>
              <w:rPr>
                <w:sz w:val="15"/>
                <w:szCs w:val="15"/>
              </w:rPr>
            </w:pPr>
            <w:r w:rsidRPr="002F62BA">
              <w:rPr>
                <w:sz w:val="15"/>
                <w:szCs w:val="15"/>
              </w:rPr>
              <w:t>NOSIGDLY</w:t>
            </w:r>
            <w:proofErr w:type="gramStart"/>
            <w:r w:rsidRPr="002F62BA">
              <w:rPr>
                <w:sz w:val="15"/>
                <w:szCs w:val="15"/>
              </w:rPr>
              <w:t>:00300</w:t>
            </w:r>
            <w:proofErr w:type="gramEnd"/>
            <w:r w:rsidRPr="002F62BA">
              <w:rPr>
                <w:sz w:val="15"/>
                <w:szCs w:val="15"/>
              </w:rPr>
              <w:t>.</w:t>
            </w:r>
          </w:p>
        </w:tc>
      </w:tr>
      <w:tr w:rsidR="002F62BA" w:rsidRPr="002F62BA" w:rsidTr="00041528">
        <w:trPr>
          <w:trHeight w:val="501"/>
          <w:jc w:val="center"/>
        </w:trPr>
        <w:tc>
          <w:tcPr>
            <w:tcW w:w="1187" w:type="pct"/>
            <w:vMerge/>
            <w:vAlign w:val="center"/>
          </w:tcPr>
          <w:p w:rsidR="002058A9" w:rsidRPr="002F62BA" w:rsidRDefault="002058A9" w:rsidP="00041528">
            <w:pPr>
              <w:pStyle w:val="Default"/>
              <w:spacing w:line="240" w:lineRule="exact"/>
              <w:rPr>
                <w:color w:val="auto"/>
                <w:sz w:val="15"/>
                <w:szCs w:val="15"/>
              </w:rPr>
            </w:pPr>
          </w:p>
        </w:tc>
        <w:tc>
          <w:tcPr>
            <w:tcW w:w="2056" w:type="pct"/>
            <w:vMerge/>
            <w:vAlign w:val="center"/>
          </w:tcPr>
          <w:p w:rsidR="002058A9" w:rsidRPr="002F62BA" w:rsidRDefault="002058A9" w:rsidP="00041528">
            <w:pPr>
              <w:spacing w:afterLines="0"/>
              <w:rPr>
                <w:rFonts w:eastAsiaTheme="minorEastAsia"/>
                <w:sz w:val="15"/>
                <w:szCs w:val="15"/>
              </w:rPr>
            </w:pPr>
          </w:p>
        </w:tc>
        <w:tc>
          <w:tcPr>
            <w:tcW w:w="1757" w:type="pct"/>
            <w:vAlign w:val="center"/>
          </w:tcPr>
          <w:p w:rsidR="002058A9" w:rsidRPr="002F62BA" w:rsidRDefault="002058A9" w:rsidP="00041528">
            <w:pPr>
              <w:spacing w:afterLines="0"/>
              <w:rPr>
                <w:sz w:val="15"/>
                <w:szCs w:val="15"/>
              </w:rPr>
            </w:pPr>
            <w:r w:rsidRPr="002F62BA">
              <w:rPr>
                <w:sz w:val="15"/>
                <w:szCs w:val="15"/>
              </w:rPr>
              <w:t>SET DETECT NOSIGNAL DELAY TIME 300S!</w:t>
            </w:r>
          </w:p>
        </w:tc>
      </w:tr>
      <w:tr w:rsidR="002F62BA" w:rsidRPr="002F62BA" w:rsidTr="00911E2B">
        <w:trPr>
          <w:trHeight w:val="401"/>
          <w:jc w:val="center"/>
        </w:trPr>
        <w:tc>
          <w:tcPr>
            <w:tcW w:w="1187" w:type="pct"/>
            <w:vMerge w:val="restart"/>
            <w:vAlign w:val="center"/>
          </w:tcPr>
          <w:p w:rsidR="00911E2B" w:rsidRPr="002F62BA" w:rsidRDefault="00911E2B" w:rsidP="00041528">
            <w:pPr>
              <w:pStyle w:val="Default"/>
              <w:spacing w:line="240" w:lineRule="exact"/>
              <w:rPr>
                <w:color w:val="auto"/>
                <w:sz w:val="15"/>
                <w:szCs w:val="15"/>
              </w:rPr>
            </w:pPr>
            <w:r w:rsidRPr="002F62BA">
              <w:rPr>
                <w:color w:val="auto"/>
                <w:sz w:val="15"/>
                <w:szCs w:val="15"/>
              </w:rPr>
              <w:t>NOIRDLY</w:t>
            </w:r>
            <w:proofErr w:type="gramStart"/>
            <w:r w:rsidRPr="002F62BA">
              <w:rPr>
                <w:color w:val="auto"/>
                <w:sz w:val="15"/>
                <w:szCs w:val="15"/>
              </w:rPr>
              <w:t>:[</w:t>
            </w:r>
            <w:proofErr w:type="gramEnd"/>
            <w:r w:rsidRPr="002F62BA">
              <w:rPr>
                <w:color w:val="auto"/>
                <w:sz w:val="15"/>
                <w:szCs w:val="15"/>
              </w:rPr>
              <w:t>XXXXX].</w:t>
            </w:r>
          </w:p>
        </w:tc>
        <w:tc>
          <w:tcPr>
            <w:tcW w:w="2056" w:type="pct"/>
            <w:vMerge w:val="restart"/>
            <w:vAlign w:val="center"/>
          </w:tcPr>
          <w:p w:rsidR="00911E2B" w:rsidRPr="002F62BA" w:rsidRDefault="00911E2B" w:rsidP="00F934A1">
            <w:pPr>
              <w:spacing w:afterLines="0"/>
              <w:rPr>
                <w:rFonts w:eastAsiaTheme="minorEastAsia"/>
                <w:sz w:val="15"/>
                <w:szCs w:val="15"/>
              </w:rPr>
            </w:pPr>
            <w:r w:rsidRPr="002F62BA">
              <w:rPr>
                <w:rFonts w:eastAsiaTheme="minorEastAsia" w:hint="eastAsia"/>
                <w:sz w:val="15"/>
                <w:szCs w:val="15"/>
              </w:rPr>
              <w:t>Set the system off time</w:t>
            </w:r>
            <w:r w:rsidRPr="002F62BA">
              <w:rPr>
                <w:rFonts w:eastAsiaTheme="minorEastAsia"/>
                <w:sz w:val="15"/>
                <w:szCs w:val="15"/>
              </w:rPr>
              <w:t xml:space="preserve"> to </w:t>
            </w:r>
            <w:proofErr w:type="spellStart"/>
            <w:r w:rsidRPr="002F62BA">
              <w:rPr>
                <w:rFonts w:eastAsiaTheme="minorEastAsia"/>
                <w:sz w:val="15"/>
                <w:szCs w:val="15"/>
              </w:rPr>
              <w:t>xxxxx</w:t>
            </w:r>
            <w:proofErr w:type="spellEnd"/>
            <w:r w:rsidRPr="002F62BA">
              <w:rPr>
                <w:rFonts w:eastAsiaTheme="minorEastAsia"/>
                <w:sz w:val="15"/>
                <w:szCs w:val="15"/>
              </w:rPr>
              <w:t xml:space="preserve"> (default 10mins, range of 5mins</w:t>
            </w:r>
            <w:r w:rsidRPr="002F62BA">
              <w:rPr>
                <w:rFonts w:eastAsiaTheme="minorEastAsia" w:hint="eastAsia"/>
                <w:sz w:val="15"/>
                <w:szCs w:val="15"/>
              </w:rPr>
              <w:t xml:space="preserve"> to 18</w:t>
            </w:r>
            <w:r w:rsidRPr="002F62BA">
              <w:rPr>
                <w:rFonts w:eastAsiaTheme="minorEastAsia"/>
                <w:sz w:val="15"/>
                <w:szCs w:val="15"/>
              </w:rPr>
              <w:t>0m</w:t>
            </w:r>
            <w:r w:rsidRPr="002F62BA">
              <w:rPr>
                <w:rFonts w:eastAsiaTheme="minorEastAsia" w:hint="eastAsia"/>
                <w:sz w:val="15"/>
                <w:szCs w:val="15"/>
              </w:rPr>
              <w:t>ins</w:t>
            </w:r>
            <w:r w:rsidRPr="002F62BA">
              <w:rPr>
                <w:rFonts w:eastAsiaTheme="minorEastAsia"/>
                <w:sz w:val="15"/>
                <w:szCs w:val="15"/>
              </w:rPr>
              <w:t>)</w:t>
            </w:r>
            <w:r w:rsidRPr="002F62BA">
              <w:rPr>
                <w:rFonts w:eastAsiaTheme="minorEastAsia" w:hint="eastAsia"/>
                <w:sz w:val="15"/>
                <w:szCs w:val="15"/>
              </w:rPr>
              <w:t>.</w:t>
            </w:r>
          </w:p>
          <w:p w:rsidR="00911E2B" w:rsidRPr="002F62BA" w:rsidRDefault="00911E2B" w:rsidP="00191B05">
            <w:pPr>
              <w:spacing w:afterLines="0"/>
              <w:rPr>
                <w:rFonts w:eastAsia="宋体" w:cs="Arial"/>
                <w:sz w:val="15"/>
                <w:szCs w:val="15"/>
              </w:rPr>
            </w:pPr>
            <w:r w:rsidRPr="002F62BA">
              <w:rPr>
                <w:rFonts w:eastAsiaTheme="minorEastAsia"/>
                <w:sz w:val="15"/>
                <w:szCs w:val="15"/>
              </w:rPr>
              <w:t>When no IR signal has been detected, the system will off after the setting time.</w:t>
            </w:r>
          </w:p>
        </w:tc>
        <w:tc>
          <w:tcPr>
            <w:tcW w:w="1757" w:type="pct"/>
            <w:vAlign w:val="center"/>
          </w:tcPr>
          <w:p w:rsidR="00911E2B" w:rsidRPr="002F62BA" w:rsidRDefault="00911E2B" w:rsidP="00041528">
            <w:pPr>
              <w:spacing w:afterLines="0"/>
              <w:rPr>
                <w:sz w:val="15"/>
                <w:szCs w:val="15"/>
              </w:rPr>
            </w:pPr>
            <w:r w:rsidRPr="002F62BA">
              <w:rPr>
                <w:sz w:val="15"/>
                <w:szCs w:val="15"/>
              </w:rPr>
              <w:t>NOIRDLY</w:t>
            </w:r>
            <w:proofErr w:type="gramStart"/>
            <w:r w:rsidRPr="002F62BA">
              <w:rPr>
                <w:sz w:val="15"/>
                <w:szCs w:val="15"/>
              </w:rPr>
              <w:t>:00300</w:t>
            </w:r>
            <w:proofErr w:type="gramEnd"/>
            <w:r w:rsidRPr="002F62BA">
              <w:rPr>
                <w:sz w:val="15"/>
                <w:szCs w:val="15"/>
              </w:rPr>
              <w:t>.</w:t>
            </w:r>
          </w:p>
        </w:tc>
      </w:tr>
      <w:tr w:rsidR="002F62BA" w:rsidRPr="002F62BA" w:rsidTr="00BC0C95">
        <w:trPr>
          <w:trHeight w:val="400"/>
          <w:jc w:val="center"/>
        </w:trPr>
        <w:tc>
          <w:tcPr>
            <w:tcW w:w="1187" w:type="pct"/>
            <w:vMerge/>
            <w:vAlign w:val="center"/>
          </w:tcPr>
          <w:p w:rsidR="00911E2B" w:rsidRPr="002F62BA" w:rsidRDefault="00911E2B" w:rsidP="00041528">
            <w:pPr>
              <w:pStyle w:val="Default"/>
              <w:spacing w:line="240" w:lineRule="exact"/>
              <w:rPr>
                <w:color w:val="auto"/>
                <w:sz w:val="15"/>
                <w:szCs w:val="15"/>
              </w:rPr>
            </w:pPr>
          </w:p>
        </w:tc>
        <w:tc>
          <w:tcPr>
            <w:tcW w:w="2056" w:type="pct"/>
            <w:vMerge/>
            <w:vAlign w:val="center"/>
          </w:tcPr>
          <w:p w:rsidR="00911E2B" w:rsidRPr="002F62BA" w:rsidRDefault="00911E2B" w:rsidP="00F934A1">
            <w:pPr>
              <w:spacing w:afterLines="0"/>
              <w:rPr>
                <w:rFonts w:eastAsiaTheme="minorEastAsia"/>
                <w:sz w:val="15"/>
                <w:szCs w:val="15"/>
              </w:rPr>
            </w:pPr>
          </w:p>
        </w:tc>
        <w:tc>
          <w:tcPr>
            <w:tcW w:w="1757" w:type="pct"/>
            <w:vAlign w:val="center"/>
          </w:tcPr>
          <w:p w:rsidR="00911E2B" w:rsidRPr="002F62BA" w:rsidRDefault="00911E2B" w:rsidP="00041528">
            <w:pPr>
              <w:spacing w:afterLines="0"/>
              <w:rPr>
                <w:sz w:val="15"/>
                <w:szCs w:val="15"/>
              </w:rPr>
            </w:pPr>
            <w:r w:rsidRPr="002F62BA">
              <w:rPr>
                <w:sz w:val="15"/>
                <w:szCs w:val="15"/>
              </w:rPr>
              <w:t>SET DETECT NO IR DELAY TIME 300S!</w:t>
            </w:r>
          </w:p>
        </w:tc>
      </w:tr>
      <w:tr w:rsidR="002F62BA" w:rsidRPr="002F62BA" w:rsidTr="007D736B">
        <w:trPr>
          <w:trHeight w:val="670"/>
          <w:jc w:val="center"/>
        </w:trPr>
        <w:tc>
          <w:tcPr>
            <w:tcW w:w="1187" w:type="pct"/>
            <w:vMerge w:val="restart"/>
            <w:vAlign w:val="center"/>
          </w:tcPr>
          <w:p w:rsidR="007D736B" w:rsidRPr="002F62BA" w:rsidRDefault="007D736B" w:rsidP="00041528">
            <w:pPr>
              <w:pStyle w:val="Default"/>
              <w:spacing w:line="240" w:lineRule="exact"/>
              <w:rPr>
                <w:color w:val="auto"/>
                <w:sz w:val="15"/>
                <w:szCs w:val="15"/>
              </w:rPr>
            </w:pPr>
            <w:r w:rsidRPr="002F62BA">
              <w:rPr>
                <w:color w:val="auto"/>
                <w:sz w:val="15"/>
                <w:szCs w:val="15"/>
              </w:rPr>
              <w:lastRenderedPageBreak/>
              <w:t>5VORTMDS[X].</w:t>
            </w:r>
          </w:p>
        </w:tc>
        <w:tc>
          <w:tcPr>
            <w:tcW w:w="2056" w:type="pct"/>
            <w:vMerge w:val="restart"/>
            <w:vAlign w:val="center"/>
          </w:tcPr>
          <w:p w:rsidR="007D736B" w:rsidRPr="002F62BA" w:rsidRDefault="007D736B" w:rsidP="00041528">
            <w:pPr>
              <w:spacing w:afterLines="0"/>
              <w:rPr>
                <w:rFonts w:eastAsiaTheme="minorEastAsia"/>
                <w:sz w:val="15"/>
                <w:szCs w:val="15"/>
              </w:rPr>
            </w:pPr>
            <w:r w:rsidRPr="002F62BA">
              <w:rPr>
                <w:rFonts w:eastAsiaTheme="minorEastAsia" w:hint="eastAsia"/>
                <w:sz w:val="15"/>
                <w:szCs w:val="15"/>
              </w:rPr>
              <w:t>Set the</w:t>
            </w:r>
            <w:r w:rsidRPr="002F62BA">
              <w:rPr>
                <w:rFonts w:eastAsiaTheme="minorEastAsia"/>
                <w:sz w:val="15"/>
                <w:szCs w:val="15"/>
              </w:rPr>
              <w:t xml:space="preserve"> HDMI</w:t>
            </w:r>
            <w:r w:rsidRPr="002F62BA">
              <w:rPr>
                <w:rFonts w:eastAsiaTheme="minorEastAsia" w:hint="eastAsia"/>
                <w:sz w:val="15"/>
                <w:szCs w:val="15"/>
              </w:rPr>
              <w:t xml:space="preserve"> video signal trigger condition.</w:t>
            </w:r>
          </w:p>
          <w:tbl>
            <w:tblPr>
              <w:tblStyle w:val="ae"/>
              <w:tblW w:w="0" w:type="auto"/>
              <w:tblLook w:val="04A0" w:firstRow="1" w:lastRow="0" w:firstColumn="1" w:lastColumn="0" w:noHBand="0" w:noVBand="1"/>
            </w:tblPr>
            <w:tblGrid>
              <w:gridCol w:w="556"/>
              <w:gridCol w:w="2134"/>
            </w:tblGrid>
            <w:tr w:rsidR="00E749F2" w:rsidRPr="002F62BA" w:rsidTr="00B3216E">
              <w:tc>
                <w:tcPr>
                  <w:tcW w:w="556" w:type="dxa"/>
                </w:tcPr>
                <w:p w:rsidR="007D736B" w:rsidRPr="002F62BA" w:rsidRDefault="007D736B" w:rsidP="00112AD7">
                  <w:pPr>
                    <w:pStyle w:val="Default"/>
                    <w:spacing w:line="240" w:lineRule="exact"/>
                    <w:rPr>
                      <w:color w:val="auto"/>
                      <w:sz w:val="15"/>
                      <w:szCs w:val="15"/>
                    </w:rPr>
                  </w:pPr>
                  <w:r w:rsidRPr="002F62BA">
                    <w:rPr>
                      <w:rFonts w:hint="eastAsia"/>
                      <w:color w:val="auto"/>
                      <w:sz w:val="15"/>
                      <w:szCs w:val="15"/>
                    </w:rPr>
                    <w:t>X</w:t>
                  </w:r>
                </w:p>
              </w:tc>
              <w:tc>
                <w:tcPr>
                  <w:tcW w:w="2134" w:type="dxa"/>
                </w:tcPr>
                <w:p w:rsidR="007D736B" w:rsidRPr="002F62BA" w:rsidRDefault="007D736B" w:rsidP="00112AD7">
                  <w:pPr>
                    <w:pStyle w:val="Default"/>
                    <w:spacing w:line="240" w:lineRule="exact"/>
                    <w:rPr>
                      <w:color w:val="auto"/>
                      <w:sz w:val="15"/>
                      <w:szCs w:val="15"/>
                    </w:rPr>
                  </w:pPr>
                  <w:r w:rsidRPr="002F62BA">
                    <w:rPr>
                      <w:rFonts w:hint="eastAsia"/>
                      <w:color w:val="auto"/>
                      <w:sz w:val="15"/>
                      <w:szCs w:val="15"/>
                    </w:rPr>
                    <w:t>Description</w:t>
                  </w:r>
                </w:p>
              </w:tc>
            </w:tr>
            <w:tr w:rsidR="00E749F2" w:rsidRPr="002F62BA" w:rsidTr="00B3216E">
              <w:tc>
                <w:tcPr>
                  <w:tcW w:w="556" w:type="dxa"/>
                </w:tcPr>
                <w:p w:rsidR="007D736B" w:rsidRPr="002F62BA" w:rsidRDefault="007D736B" w:rsidP="00112AD7">
                  <w:pPr>
                    <w:pStyle w:val="Default"/>
                    <w:spacing w:line="240" w:lineRule="exact"/>
                    <w:rPr>
                      <w:color w:val="auto"/>
                      <w:sz w:val="15"/>
                      <w:szCs w:val="15"/>
                    </w:rPr>
                  </w:pPr>
                  <w:r w:rsidRPr="002F62BA">
                    <w:rPr>
                      <w:rFonts w:hint="eastAsia"/>
                      <w:color w:val="auto"/>
                      <w:sz w:val="15"/>
                      <w:szCs w:val="15"/>
                    </w:rPr>
                    <w:t>0</w:t>
                  </w:r>
                </w:p>
              </w:tc>
              <w:tc>
                <w:tcPr>
                  <w:tcW w:w="2134" w:type="dxa"/>
                </w:tcPr>
                <w:p w:rsidR="007D736B" w:rsidRPr="002F62BA" w:rsidRDefault="007D736B" w:rsidP="00112AD7">
                  <w:pPr>
                    <w:pStyle w:val="Default"/>
                    <w:spacing w:line="240" w:lineRule="exact"/>
                    <w:rPr>
                      <w:color w:val="auto"/>
                      <w:sz w:val="15"/>
                      <w:szCs w:val="15"/>
                    </w:rPr>
                  </w:pPr>
                  <w:r w:rsidRPr="002F62BA">
                    <w:rPr>
                      <w:rFonts w:hint="eastAsia"/>
                      <w:color w:val="auto"/>
                      <w:sz w:val="15"/>
                      <w:szCs w:val="15"/>
                    </w:rPr>
                    <w:t xml:space="preserve">Detects </w:t>
                  </w:r>
                  <w:r w:rsidRPr="002F62BA">
                    <w:rPr>
                      <w:color w:val="auto"/>
                      <w:sz w:val="15"/>
                      <w:szCs w:val="15"/>
                    </w:rPr>
                    <w:t>5V</w:t>
                  </w:r>
                  <w:r w:rsidRPr="002F62BA">
                    <w:rPr>
                      <w:rFonts w:hint="eastAsia"/>
                      <w:color w:val="auto"/>
                      <w:sz w:val="15"/>
                      <w:szCs w:val="15"/>
                    </w:rPr>
                    <w:t xml:space="preserve"> signal.</w:t>
                  </w:r>
                </w:p>
              </w:tc>
            </w:tr>
            <w:tr w:rsidR="00E749F2" w:rsidRPr="002F62BA" w:rsidTr="00B3216E">
              <w:tc>
                <w:tcPr>
                  <w:tcW w:w="556" w:type="dxa"/>
                </w:tcPr>
                <w:p w:rsidR="007D736B" w:rsidRPr="002F62BA" w:rsidRDefault="007D736B" w:rsidP="00112AD7">
                  <w:pPr>
                    <w:pStyle w:val="Default"/>
                    <w:spacing w:line="240" w:lineRule="exact"/>
                    <w:rPr>
                      <w:color w:val="auto"/>
                      <w:sz w:val="15"/>
                      <w:szCs w:val="15"/>
                    </w:rPr>
                  </w:pPr>
                  <w:r w:rsidRPr="002F62BA">
                    <w:rPr>
                      <w:rFonts w:hint="eastAsia"/>
                      <w:color w:val="auto"/>
                      <w:sz w:val="15"/>
                      <w:szCs w:val="15"/>
                    </w:rPr>
                    <w:t>1</w:t>
                  </w:r>
                </w:p>
              </w:tc>
              <w:tc>
                <w:tcPr>
                  <w:tcW w:w="2134" w:type="dxa"/>
                </w:tcPr>
                <w:p w:rsidR="007D736B" w:rsidRPr="002F62BA" w:rsidRDefault="007D736B" w:rsidP="00112AD7">
                  <w:pPr>
                    <w:pStyle w:val="Default"/>
                    <w:spacing w:line="240" w:lineRule="exact"/>
                    <w:rPr>
                      <w:color w:val="auto"/>
                      <w:sz w:val="15"/>
                      <w:szCs w:val="15"/>
                    </w:rPr>
                  </w:pPr>
                  <w:r w:rsidRPr="002F62BA">
                    <w:rPr>
                      <w:rFonts w:hint="eastAsia"/>
                      <w:color w:val="auto"/>
                      <w:sz w:val="15"/>
                      <w:szCs w:val="15"/>
                    </w:rPr>
                    <w:t xml:space="preserve">Detects </w:t>
                  </w:r>
                  <w:r w:rsidRPr="002F62BA">
                    <w:rPr>
                      <w:color w:val="auto"/>
                      <w:sz w:val="15"/>
                      <w:szCs w:val="15"/>
                    </w:rPr>
                    <w:t xml:space="preserve">TMDS </w:t>
                  </w:r>
                  <w:r w:rsidRPr="002F62BA">
                    <w:rPr>
                      <w:rFonts w:hint="eastAsia"/>
                      <w:color w:val="auto"/>
                      <w:sz w:val="15"/>
                      <w:szCs w:val="15"/>
                    </w:rPr>
                    <w:t>signal.</w:t>
                  </w:r>
                </w:p>
              </w:tc>
            </w:tr>
          </w:tbl>
          <w:p w:rsidR="007D736B" w:rsidRPr="002F62BA" w:rsidRDefault="007D736B" w:rsidP="00041528">
            <w:pPr>
              <w:spacing w:afterLines="0"/>
              <w:rPr>
                <w:rFonts w:eastAsiaTheme="minorEastAsia"/>
                <w:sz w:val="15"/>
                <w:szCs w:val="15"/>
              </w:rPr>
            </w:pPr>
          </w:p>
        </w:tc>
        <w:tc>
          <w:tcPr>
            <w:tcW w:w="1757" w:type="pct"/>
            <w:vAlign w:val="center"/>
          </w:tcPr>
          <w:p w:rsidR="007D736B" w:rsidRPr="002F62BA" w:rsidRDefault="003B649A" w:rsidP="00041528">
            <w:pPr>
              <w:spacing w:afterLines="0"/>
              <w:rPr>
                <w:sz w:val="15"/>
                <w:szCs w:val="15"/>
              </w:rPr>
            </w:pPr>
            <w:r w:rsidRPr="002F62BA">
              <w:rPr>
                <w:sz w:val="15"/>
                <w:szCs w:val="15"/>
              </w:rPr>
              <w:t>5VORTMDS0.</w:t>
            </w:r>
          </w:p>
        </w:tc>
      </w:tr>
      <w:tr w:rsidR="00E749F2" w:rsidRPr="002F62BA" w:rsidTr="007310EA">
        <w:trPr>
          <w:trHeight w:val="670"/>
          <w:jc w:val="center"/>
        </w:trPr>
        <w:tc>
          <w:tcPr>
            <w:tcW w:w="1187" w:type="pct"/>
            <w:vMerge/>
            <w:vAlign w:val="center"/>
          </w:tcPr>
          <w:p w:rsidR="007D736B" w:rsidRPr="002F62BA" w:rsidRDefault="007D736B" w:rsidP="00041528">
            <w:pPr>
              <w:pStyle w:val="Default"/>
              <w:spacing w:line="240" w:lineRule="exact"/>
              <w:rPr>
                <w:color w:val="auto"/>
                <w:sz w:val="15"/>
                <w:szCs w:val="15"/>
              </w:rPr>
            </w:pPr>
          </w:p>
        </w:tc>
        <w:tc>
          <w:tcPr>
            <w:tcW w:w="2056" w:type="pct"/>
            <w:vMerge/>
            <w:vAlign w:val="center"/>
          </w:tcPr>
          <w:p w:rsidR="007D736B" w:rsidRPr="002F62BA" w:rsidRDefault="007D736B" w:rsidP="00041528">
            <w:pPr>
              <w:spacing w:afterLines="0"/>
              <w:rPr>
                <w:rFonts w:eastAsiaTheme="minorEastAsia"/>
                <w:sz w:val="15"/>
                <w:szCs w:val="15"/>
              </w:rPr>
            </w:pPr>
          </w:p>
        </w:tc>
        <w:tc>
          <w:tcPr>
            <w:tcW w:w="1757" w:type="pct"/>
            <w:vAlign w:val="center"/>
          </w:tcPr>
          <w:p w:rsidR="007D736B" w:rsidRPr="002F62BA" w:rsidRDefault="007D736B" w:rsidP="00041528">
            <w:pPr>
              <w:spacing w:afterLines="0"/>
              <w:rPr>
                <w:sz w:val="15"/>
                <w:szCs w:val="15"/>
              </w:rPr>
            </w:pPr>
            <w:r w:rsidRPr="002F62BA">
              <w:rPr>
                <w:sz w:val="15"/>
                <w:szCs w:val="15"/>
              </w:rPr>
              <w:t>DETECT INPUT SOURCE USE 5V!</w:t>
            </w:r>
          </w:p>
        </w:tc>
      </w:tr>
      <w:tr w:rsidR="00E749F2" w:rsidRPr="002F62BA" w:rsidTr="00BD3AAE">
        <w:trPr>
          <w:trHeight w:val="319"/>
          <w:jc w:val="center"/>
        </w:trPr>
        <w:tc>
          <w:tcPr>
            <w:tcW w:w="1187" w:type="pct"/>
            <w:vAlign w:val="center"/>
          </w:tcPr>
          <w:p w:rsidR="00BD3AAE" w:rsidRPr="002F62BA" w:rsidRDefault="00BD3AAE" w:rsidP="00BD3AAE">
            <w:pPr>
              <w:pStyle w:val="Default"/>
              <w:spacing w:line="240" w:lineRule="exact"/>
              <w:rPr>
                <w:color w:val="auto"/>
                <w:sz w:val="15"/>
                <w:szCs w:val="15"/>
              </w:rPr>
            </w:pPr>
            <w:r w:rsidRPr="002F62BA">
              <w:rPr>
                <w:color w:val="auto"/>
                <w:sz w:val="15"/>
                <w:szCs w:val="15"/>
              </w:rPr>
              <w:t>GSYSONMETH.</w:t>
            </w:r>
          </w:p>
        </w:tc>
        <w:tc>
          <w:tcPr>
            <w:tcW w:w="2056" w:type="pct"/>
            <w:vAlign w:val="center"/>
          </w:tcPr>
          <w:p w:rsidR="00BD3AAE" w:rsidRPr="002F62BA" w:rsidRDefault="00BD3AAE" w:rsidP="00BD3AAE">
            <w:pPr>
              <w:spacing w:afterLines="0"/>
              <w:rPr>
                <w:rFonts w:eastAsiaTheme="minorEastAsia"/>
                <w:sz w:val="15"/>
                <w:szCs w:val="15"/>
              </w:rPr>
            </w:pPr>
            <w:r w:rsidRPr="002F62BA">
              <w:rPr>
                <w:rFonts w:eastAsiaTheme="minorEastAsia" w:hint="eastAsia"/>
                <w:sz w:val="15"/>
                <w:szCs w:val="15"/>
              </w:rPr>
              <w:t xml:space="preserve">Report the </w:t>
            </w:r>
            <w:r w:rsidR="00A3551F" w:rsidRPr="002F62BA">
              <w:rPr>
                <w:rFonts w:eastAsiaTheme="minorEastAsia" w:hint="eastAsia"/>
                <w:sz w:val="15"/>
                <w:szCs w:val="15"/>
              </w:rPr>
              <w:t>trigger method</w:t>
            </w:r>
            <w:r w:rsidRPr="002F62BA">
              <w:rPr>
                <w:rFonts w:eastAsiaTheme="minorEastAsia"/>
                <w:sz w:val="15"/>
                <w:szCs w:val="15"/>
              </w:rPr>
              <w:t xml:space="preserve"> of SYSTEM ON.</w:t>
            </w:r>
          </w:p>
        </w:tc>
        <w:tc>
          <w:tcPr>
            <w:tcW w:w="1757" w:type="pct"/>
            <w:vAlign w:val="center"/>
          </w:tcPr>
          <w:p w:rsidR="00BD3AAE" w:rsidRPr="002F62BA" w:rsidRDefault="003A415C" w:rsidP="00BD3AAE">
            <w:pPr>
              <w:spacing w:afterLines="0"/>
              <w:rPr>
                <w:sz w:val="15"/>
                <w:szCs w:val="15"/>
              </w:rPr>
            </w:pPr>
            <w:r w:rsidRPr="003A415C">
              <w:rPr>
                <w:sz w:val="15"/>
                <w:szCs w:val="15"/>
              </w:rPr>
              <w:t>VIDEO TRIGGER FOR SYSTEM ON!</w:t>
            </w:r>
          </w:p>
        </w:tc>
      </w:tr>
      <w:tr w:rsidR="00E749F2" w:rsidRPr="002F62BA" w:rsidTr="00BC0C95">
        <w:trPr>
          <w:jc w:val="center"/>
        </w:trPr>
        <w:tc>
          <w:tcPr>
            <w:tcW w:w="1187" w:type="pct"/>
            <w:vAlign w:val="center"/>
          </w:tcPr>
          <w:p w:rsidR="00BD3AAE" w:rsidRPr="002F62BA" w:rsidRDefault="00BD3AAE" w:rsidP="00BD3AAE">
            <w:pPr>
              <w:pStyle w:val="Default"/>
              <w:spacing w:line="240" w:lineRule="exact"/>
              <w:rPr>
                <w:color w:val="auto"/>
                <w:sz w:val="15"/>
                <w:szCs w:val="15"/>
              </w:rPr>
            </w:pPr>
            <w:r w:rsidRPr="002F62BA">
              <w:rPr>
                <w:color w:val="auto"/>
                <w:sz w:val="15"/>
                <w:szCs w:val="15"/>
              </w:rPr>
              <w:t>GSYSOFFMETH.</w:t>
            </w:r>
          </w:p>
        </w:tc>
        <w:tc>
          <w:tcPr>
            <w:tcW w:w="2056" w:type="pct"/>
            <w:vAlign w:val="center"/>
          </w:tcPr>
          <w:p w:rsidR="00BD3AAE" w:rsidRPr="002F62BA" w:rsidRDefault="00BD3AAE" w:rsidP="00BD3AAE">
            <w:pPr>
              <w:spacing w:afterLines="0"/>
              <w:rPr>
                <w:sz w:val="15"/>
                <w:szCs w:val="15"/>
              </w:rPr>
            </w:pPr>
            <w:r w:rsidRPr="002F62BA">
              <w:rPr>
                <w:rFonts w:eastAsiaTheme="minorEastAsia" w:hint="eastAsia"/>
                <w:sz w:val="15"/>
                <w:szCs w:val="15"/>
              </w:rPr>
              <w:t xml:space="preserve">Report the </w:t>
            </w:r>
            <w:r w:rsidR="00A3551F" w:rsidRPr="002F62BA">
              <w:rPr>
                <w:rFonts w:eastAsiaTheme="minorEastAsia" w:hint="eastAsia"/>
                <w:sz w:val="15"/>
                <w:szCs w:val="15"/>
              </w:rPr>
              <w:t>trigger method</w:t>
            </w:r>
            <w:r w:rsidRPr="002F62BA">
              <w:rPr>
                <w:rFonts w:eastAsiaTheme="minorEastAsia"/>
                <w:sz w:val="15"/>
                <w:szCs w:val="15"/>
              </w:rPr>
              <w:t xml:space="preserve"> of SYSTEM OFF.</w:t>
            </w:r>
          </w:p>
        </w:tc>
        <w:tc>
          <w:tcPr>
            <w:tcW w:w="1757" w:type="pct"/>
            <w:vAlign w:val="center"/>
          </w:tcPr>
          <w:p w:rsidR="00BD3AAE" w:rsidRPr="002F62BA" w:rsidRDefault="003A415C" w:rsidP="00BD3AAE">
            <w:pPr>
              <w:spacing w:afterLines="0"/>
              <w:rPr>
                <w:sz w:val="15"/>
                <w:szCs w:val="15"/>
              </w:rPr>
            </w:pPr>
            <w:r w:rsidRPr="003A415C">
              <w:rPr>
                <w:sz w:val="15"/>
                <w:szCs w:val="15"/>
              </w:rPr>
              <w:t>NO VIDEO TRIGGER FOR SYSTEM OFF!</w:t>
            </w:r>
          </w:p>
        </w:tc>
      </w:tr>
      <w:tr w:rsidR="00E749F2" w:rsidRPr="002F62BA" w:rsidTr="00BC0C95">
        <w:trPr>
          <w:jc w:val="center"/>
        </w:trPr>
        <w:tc>
          <w:tcPr>
            <w:tcW w:w="1187" w:type="pct"/>
            <w:vAlign w:val="center"/>
          </w:tcPr>
          <w:p w:rsidR="00BD3AAE" w:rsidRPr="002F62BA" w:rsidRDefault="00BD3AAE" w:rsidP="00BD3AAE">
            <w:pPr>
              <w:pStyle w:val="Default"/>
              <w:spacing w:line="240" w:lineRule="exact"/>
              <w:rPr>
                <w:color w:val="auto"/>
                <w:sz w:val="15"/>
                <w:szCs w:val="15"/>
              </w:rPr>
            </w:pPr>
            <w:r w:rsidRPr="002F62BA">
              <w:rPr>
                <w:color w:val="auto"/>
                <w:sz w:val="15"/>
                <w:szCs w:val="15"/>
              </w:rPr>
              <w:t>GNOSIGDLY.</w:t>
            </w:r>
          </w:p>
        </w:tc>
        <w:tc>
          <w:tcPr>
            <w:tcW w:w="2056" w:type="pct"/>
            <w:vAlign w:val="center"/>
          </w:tcPr>
          <w:p w:rsidR="00BD3AAE" w:rsidRPr="002F62BA" w:rsidRDefault="00BD3AAE" w:rsidP="00BD3AAE">
            <w:pPr>
              <w:spacing w:afterLines="0"/>
              <w:rPr>
                <w:rFonts w:eastAsiaTheme="minorEastAsia"/>
                <w:sz w:val="15"/>
                <w:szCs w:val="15"/>
              </w:rPr>
            </w:pPr>
            <w:r w:rsidRPr="002F62BA">
              <w:rPr>
                <w:rFonts w:eastAsiaTheme="minorEastAsia" w:hint="eastAsia"/>
                <w:sz w:val="15"/>
                <w:szCs w:val="15"/>
              </w:rPr>
              <w:t xml:space="preserve">Report the delay time of </w:t>
            </w:r>
            <w:r w:rsidRPr="002F62BA">
              <w:rPr>
                <w:rFonts w:eastAsiaTheme="minorEastAsia"/>
                <w:sz w:val="15"/>
                <w:szCs w:val="15"/>
              </w:rPr>
              <w:t>SYSTEM OFF when the controller detects no input source signal (5V/TMDS).</w:t>
            </w:r>
          </w:p>
        </w:tc>
        <w:tc>
          <w:tcPr>
            <w:tcW w:w="1757" w:type="pct"/>
            <w:vAlign w:val="center"/>
          </w:tcPr>
          <w:p w:rsidR="00BD3AAE" w:rsidRPr="002F62BA" w:rsidRDefault="002058A9" w:rsidP="00BD3AAE">
            <w:pPr>
              <w:spacing w:afterLines="0"/>
              <w:rPr>
                <w:sz w:val="15"/>
                <w:szCs w:val="15"/>
              </w:rPr>
            </w:pPr>
            <w:r w:rsidRPr="002F62BA">
              <w:rPr>
                <w:sz w:val="15"/>
                <w:szCs w:val="15"/>
              </w:rPr>
              <w:t>DETECT NOSIGNAL DELAY TIME 300S!</w:t>
            </w:r>
          </w:p>
        </w:tc>
      </w:tr>
      <w:tr w:rsidR="00E749F2" w:rsidRPr="002F62BA" w:rsidTr="00BC0C95">
        <w:trPr>
          <w:jc w:val="center"/>
        </w:trPr>
        <w:tc>
          <w:tcPr>
            <w:tcW w:w="1187" w:type="pct"/>
            <w:vAlign w:val="center"/>
          </w:tcPr>
          <w:p w:rsidR="00BD3AAE" w:rsidRPr="002F62BA" w:rsidRDefault="00BD3AAE" w:rsidP="00BD3AAE">
            <w:pPr>
              <w:pStyle w:val="Default"/>
              <w:spacing w:line="240" w:lineRule="exact"/>
              <w:rPr>
                <w:color w:val="auto"/>
                <w:sz w:val="15"/>
                <w:szCs w:val="15"/>
              </w:rPr>
            </w:pPr>
            <w:r w:rsidRPr="002F62BA">
              <w:rPr>
                <w:color w:val="auto"/>
                <w:sz w:val="15"/>
                <w:szCs w:val="15"/>
              </w:rPr>
              <w:t>GNOIRDLY.</w:t>
            </w:r>
          </w:p>
        </w:tc>
        <w:tc>
          <w:tcPr>
            <w:tcW w:w="2056" w:type="pct"/>
            <w:vAlign w:val="center"/>
          </w:tcPr>
          <w:p w:rsidR="00BD3AAE" w:rsidRPr="002F62BA" w:rsidRDefault="00BD3AAE" w:rsidP="00BD3AAE">
            <w:pPr>
              <w:spacing w:afterLines="0"/>
              <w:rPr>
                <w:rFonts w:eastAsiaTheme="minorEastAsia"/>
                <w:sz w:val="15"/>
                <w:szCs w:val="15"/>
              </w:rPr>
            </w:pPr>
            <w:r w:rsidRPr="002F62BA">
              <w:rPr>
                <w:rFonts w:eastAsiaTheme="minorEastAsia" w:hint="eastAsia"/>
                <w:sz w:val="15"/>
                <w:szCs w:val="15"/>
              </w:rPr>
              <w:t xml:space="preserve">Report the delay time of </w:t>
            </w:r>
            <w:r w:rsidRPr="002F62BA">
              <w:rPr>
                <w:rFonts w:eastAsiaTheme="minorEastAsia"/>
                <w:sz w:val="15"/>
                <w:szCs w:val="15"/>
              </w:rPr>
              <w:t>SYSTEM OFF when the controller detects no IR sensor signal.</w:t>
            </w:r>
          </w:p>
        </w:tc>
        <w:tc>
          <w:tcPr>
            <w:tcW w:w="1757" w:type="pct"/>
            <w:vAlign w:val="center"/>
          </w:tcPr>
          <w:p w:rsidR="00BD3AAE" w:rsidRPr="002F62BA" w:rsidRDefault="002058A9" w:rsidP="00BD3AAE">
            <w:pPr>
              <w:spacing w:afterLines="0"/>
              <w:rPr>
                <w:sz w:val="15"/>
                <w:szCs w:val="15"/>
              </w:rPr>
            </w:pPr>
            <w:r w:rsidRPr="002F62BA">
              <w:rPr>
                <w:sz w:val="15"/>
                <w:szCs w:val="15"/>
              </w:rPr>
              <w:t>DETECT NO IR DELAY TIME 300S!</w:t>
            </w:r>
          </w:p>
        </w:tc>
      </w:tr>
      <w:tr w:rsidR="00BD3AAE" w:rsidRPr="002F62BA" w:rsidTr="00BC0C95">
        <w:trPr>
          <w:jc w:val="center"/>
        </w:trPr>
        <w:tc>
          <w:tcPr>
            <w:tcW w:w="1187" w:type="pct"/>
            <w:vAlign w:val="center"/>
          </w:tcPr>
          <w:p w:rsidR="00BD3AAE" w:rsidRPr="002F62BA" w:rsidRDefault="00BD3AAE" w:rsidP="00BD3AAE">
            <w:pPr>
              <w:pStyle w:val="Default"/>
              <w:spacing w:line="240" w:lineRule="exact"/>
              <w:rPr>
                <w:color w:val="auto"/>
                <w:sz w:val="15"/>
                <w:szCs w:val="15"/>
              </w:rPr>
            </w:pPr>
            <w:r w:rsidRPr="002F62BA">
              <w:rPr>
                <w:color w:val="auto"/>
                <w:sz w:val="15"/>
                <w:szCs w:val="15"/>
              </w:rPr>
              <w:t>G5VORTMDS.</w:t>
            </w:r>
          </w:p>
        </w:tc>
        <w:tc>
          <w:tcPr>
            <w:tcW w:w="2056" w:type="pct"/>
            <w:vAlign w:val="center"/>
          </w:tcPr>
          <w:p w:rsidR="00BD3AAE" w:rsidRPr="002F62BA" w:rsidRDefault="00BD3AAE" w:rsidP="00BD3AAE">
            <w:pPr>
              <w:spacing w:afterLines="0"/>
              <w:rPr>
                <w:rFonts w:eastAsiaTheme="minorEastAsia"/>
                <w:sz w:val="15"/>
                <w:szCs w:val="15"/>
              </w:rPr>
            </w:pPr>
            <w:r w:rsidRPr="002F62BA">
              <w:rPr>
                <w:rFonts w:eastAsiaTheme="minorEastAsia" w:hint="eastAsia"/>
                <w:sz w:val="15"/>
                <w:szCs w:val="15"/>
              </w:rPr>
              <w:t xml:space="preserve">Report the </w:t>
            </w:r>
            <w:r w:rsidRPr="002F62BA">
              <w:rPr>
                <w:rFonts w:eastAsiaTheme="minorEastAsia"/>
                <w:sz w:val="15"/>
                <w:szCs w:val="15"/>
              </w:rPr>
              <w:t>detection method of input source.</w:t>
            </w:r>
            <w:r w:rsidR="00172904" w:rsidRPr="002F62BA">
              <w:t xml:space="preserve"> </w:t>
            </w:r>
            <w:r w:rsidR="00172904" w:rsidRPr="002F62BA">
              <w:rPr>
                <w:rFonts w:eastAsiaTheme="minorEastAsia"/>
                <w:sz w:val="15"/>
                <w:szCs w:val="15"/>
              </w:rPr>
              <w:t>5V/TMDS</w:t>
            </w:r>
          </w:p>
        </w:tc>
        <w:tc>
          <w:tcPr>
            <w:tcW w:w="1757" w:type="pct"/>
            <w:vAlign w:val="center"/>
          </w:tcPr>
          <w:p w:rsidR="00BD3AAE" w:rsidRPr="002F62BA" w:rsidRDefault="002058A9" w:rsidP="00BD3AAE">
            <w:pPr>
              <w:spacing w:afterLines="0"/>
              <w:rPr>
                <w:sz w:val="15"/>
                <w:szCs w:val="15"/>
              </w:rPr>
            </w:pPr>
            <w:r w:rsidRPr="002F62BA">
              <w:rPr>
                <w:sz w:val="15"/>
                <w:szCs w:val="15"/>
              </w:rPr>
              <w:t>DETECT INPUT SOURCE USE 5V!</w:t>
            </w:r>
          </w:p>
        </w:tc>
      </w:tr>
    </w:tbl>
    <w:p w:rsidR="0022457D" w:rsidRPr="002F62BA" w:rsidRDefault="0022457D" w:rsidP="00C21615">
      <w:pPr>
        <w:widowControl/>
        <w:spacing w:afterLines="0" w:line="240" w:lineRule="auto"/>
        <w:rPr>
          <w:rFonts w:eastAsiaTheme="minorEastAsia"/>
          <w:b/>
        </w:rPr>
      </w:pPr>
    </w:p>
    <w:p w:rsidR="00465DE5" w:rsidRPr="002F62BA" w:rsidRDefault="001505AD" w:rsidP="001505AD">
      <w:pPr>
        <w:pStyle w:val="3"/>
        <w:spacing w:after="78"/>
      </w:pPr>
      <w:bookmarkStart w:id="44" w:name="_Toc3362069"/>
      <w:bookmarkEnd w:id="42"/>
      <w:bookmarkEnd w:id="43"/>
      <w:r w:rsidRPr="002F62BA">
        <w:t>CEC Control Setting</w:t>
      </w:r>
      <w:bookmarkEnd w:id="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545"/>
      </w:tblGrid>
      <w:tr w:rsidR="00E749F2" w:rsidRPr="002F62BA" w:rsidTr="00C737D9">
        <w:trPr>
          <w:jc w:val="center"/>
        </w:trPr>
        <w:tc>
          <w:tcPr>
            <w:tcW w:w="1160" w:type="pct"/>
            <w:vAlign w:val="center"/>
          </w:tcPr>
          <w:p w:rsidR="00C21615" w:rsidRPr="002F62BA" w:rsidRDefault="00C21615" w:rsidP="00C737D9">
            <w:pPr>
              <w:spacing w:afterLines="0"/>
              <w:ind w:right="34"/>
              <w:jc w:val="both"/>
              <w:rPr>
                <w:rFonts w:eastAsia="幼圆" w:cs="Arial"/>
                <w:b/>
                <w:sz w:val="15"/>
                <w:szCs w:val="15"/>
              </w:rPr>
            </w:pPr>
            <w:r w:rsidRPr="002F62BA">
              <w:rPr>
                <w:rFonts w:eastAsia="幼圆" w:cs="Arial"/>
                <w:b/>
                <w:sz w:val="15"/>
                <w:szCs w:val="15"/>
              </w:rPr>
              <w:t>Command</w:t>
            </w:r>
          </w:p>
        </w:tc>
        <w:tc>
          <w:tcPr>
            <w:tcW w:w="2070" w:type="pct"/>
            <w:vAlign w:val="center"/>
          </w:tcPr>
          <w:p w:rsidR="00C21615" w:rsidRPr="002F62BA" w:rsidRDefault="00C21615" w:rsidP="00C737D9">
            <w:pPr>
              <w:spacing w:afterLines="0"/>
              <w:ind w:right="180"/>
              <w:jc w:val="both"/>
              <w:rPr>
                <w:rFonts w:eastAsia="幼圆" w:cs="Arial"/>
                <w:b/>
                <w:sz w:val="15"/>
                <w:szCs w:val="15"/>
              </w:rPr>
            </w:pPr>
            <w:r w:rsidRPr="002F62BA">
              <w:rPr>
                <w:rFonts w:eastAsia="幼圆" w:cs="Arial"/>
                <w:b/>
                <w:sz w:val="15"/>
                <w:szCs w:val="15"/>
              </w:rPr>
              <w:t>Function</w:t>
            </w:r>
          </w:p>
        </w:tc>
        <w:tc>
          <w:tcPr>
            <w:tcW w:w="1770" w:type="pct"/>
            <w:vAlign w:val="center"/>
          </w:tcPr>
          <w:p w:rsidR="00C21615" w:rsidRPr="002F62BA" w:rsidRDefault="00C21615" w:rsidP="00C737D9">
            <w:pPr>
              <w:spacing w:afterLines="0"/>
              <w:ind w:right="34"/>
              <w:jc w:val="both"/>
              <w:rPr>
                <w:rFonts w:eastAsia="幼圆" w:cs="Arial"/>
                <w:b/>
                <w:sz w:val="15"/>
                <w:szCs w:val="15"/>
              </w:rPr>
            </w:pPr>
            <w:r w:rsidRPr="002F62BA">
              <w:rPr>
                <w:rFonts w:eastAsia="幼圆" w:cs="Arial"/>
                <w:b/>
                <w:sz w:val="15"/>
                <w:szCs w:val="15"/>
              </w:rPr>
              <w:t>Feedback Example</w:t>
            </w:r>
          </w:p>
        </w:tc>
      </w:tr>
      <w:tr w:rsidR="00E749F2" w:rsidRPr="002F62BA" w:rsidTr="00C737D9">
        <w:trPr>
          <w:jc w:val="center"/>
        </w:trPr>
        <w:tc>
          <w:tcPr>
            <w:tcW w:w="1160" w:type="pct"/>
            <w:vAlign w:val="center"/>
          </w:tcPr>
          <w:p w:rsidR="00C737D9" w:rsidRPr="002F62BA" w:rsidRDefault="00C737D9" w:rsidP="00C737D9">
            <w:pPr>
              <w:pStyle w:val="Default"/>
              <w:spacing w:line="240" w:lineRule="exact"/>
              <w:rPr>
                <w:color w:val="auto"/>
                <w:sz w:val="15"/>
                <w:szCs w:val="15"/>
              </w:rPr>
            </w:pPr>
            <w:r w:rsidRPr="002F62BA">
              <w:rPr>
                <w:color w:val="auto"/>
                <w:sz w:val="15"/>
                <w:szCs w:val="15"/>
              </w:rPr>
              <w:t>CECON.</w:t>
            </w:r>
          </w:p>
        </w:tc>
        <w:tc>
          <w:tcPr>
            <w:tcW w:w="2070" w:type="pct"/>
            <w:vAlign w:val="center"/>
          </w:tcPr>
          <w:p w:rsidR="00C737D9" w:rsidRPr="002F62BA" w:rsidRDefault="00C737D9" w:rsidP="00C737D9">
            <w:pPr>
              <w:pStyle w:val="Default"/>
              <w:spacing w:line="240" w:lineRule="exact"/>
              <w:rPr>
                <w:color w:val="auto"/>
                <w:sz w:val="15"/>
                <w:szCs w:val="15"/>
              </w:rPr>
            </w:pPr>
            <w:r w:rsidRPr="002F62BA">
              <w:rPr>
                <w:rFonts w:hint="eastAsia"/>
                <w:color w:val="auto"/>
                <w:sz w:val="15"/>
                <w:szCs w:val="15"/>
              </w:rPr>
              <w:t xml:space="preserve">Enable </w:t>
            </w:r>
            <w:r w:rsidRPr="002F62BA">
              <w:rPr>
                <w:color w:val="auto"/>
                <w:sz w:val="15"/>
                <w:szCs w:val="15"/>
              </w:rPr>
              <w:t xml:space="preserve">CEC. </w:t>
            </w:r>
          </w:p>
        </w:tc>
        <w:tc>
          <w:tcPr>
            <w:tcW w:w="1770" w:type="pct"/>
            <w:vAlign w:val="center"/>
          </w:tcPr>
          <w:p w:rsidR="00C737D9" w:rsidRPr="002F62BA" w:rsidRDefault="002058A9" w:rsidP="00C737D9">
            <w:pPr>
              <w:spacing w:afterLines="0"/>
              <w:ind w:right="33"/>
              <w:rPr>
                <w:sz w:val="15"/>
                <w:szCs w:val="15"/>
              </w:rPr>
            </w:pPr>
            <w:r w:rsidRPr="002F62BA">
              <w:rPr>
                <w:sz w:val="15"/>
                <w:szCs w:val="15"/>
              </w:rPr>
              <w:t>OPEN CEC FUNCTION!</w:t>
            </w:r>
          </w:p>
        </w:tc>
      </w:tr>
      <w:tr w:rsidR="00E749F2" w:rsidRPr="002F62BA" w:rsidTr="00C737D9">
        <w:trPr>
          <w:jc w:val="center"/>
        </w:trPr>
        <w:tc>
          <w:tcPr>
            <w:tcW w:w="1160" w:type="pct"/>
            <w:vAlign w:val="center"/>
          </w:tcPr>
          <w:p w:rsidR="00C737D9" w:rsidRPr="002F62BA" w:rsidRDefault="00C737D9" w:rsidP="00C737D9">
            <w:pPr>
              <w:pStyle w:val="Default"/>
              <w:spacing w:line="240" w:lineRule="exact"/>
              <w:rPr>
                <w:color w:val="auto"/>
                <w:sz w:val="15"/>
                <w:szCs w:val="15"/>
              </w:rPr>
            </w:pPr>
            <w:r w:rsidRPr="002F62BA">
              <w:rPr>
                <w:color w:val="auto"/>
                <w:sz w:val="15"/>
                <w:szCs w:val="15"/>
              </w:rPr>
              <w:t>CECOFF.</w:t>
            </w:r>
          </w:p>
        </w:tc>
        <w:tc>
          <w:tcPr>
            <w:tcW w:w="2070" w:type="pct"/>
            <w:vAlign w:val="center"/>
          </w:tcPr>
          <w:p w:rsidR="00C737D9" w:rsidRPr="002F62BA" w:rsidRDefault="00C737D9" w:rsidP="00C737D9">
            <w:pPr>
              <w:pStyle w:val="Default"/>
              <w:spacing w:line="240" w:lineRule="exact"/>
              <w:rPr>
                <w:color w:val="auto"/>
                <w:sz w:val="15"/>
                <w:szCs w:val="15"/>
              </w:rPr>
            </w:pPr>
            <w:r w:rsidRPr="002F62BA">
              <w:rPr>
                <w:color w:val="auto"/>
                <w:sz w:val="15"/>
                <w:szCs w:val="15"/>
              </w:rPr>
              <w:t>D</w:t>
            </w:r>
            <w:r w:rsidRPr="002F62BA">
              <w:rPr>
                <w:rFonts w:hint="eastAsia"/>
                <w:color w:val="auto"/>
                <w:sz w:val="15"/>
                <w:szCs w:val="15"/>
              </w:rPr>
              <w:t xml:space="preserve">isable </w:t>
            </w:r>
            <w:r w:rsidRPr="002F62BA">
              <w:rPr>
                <w:color w:val="auto"/>
                <w:sz w:val="15"/>
                <w:szCs w:val="15"/>
              </w:rPr>
              <w:t xml:space="preserve">CEC. </w:t>
            </w:r>
          </w:p>
        </w:tc>
        <w:tc>
          <w:tcPr>
            <w:tcW w:w="1770" w:type="pct"/>
            <w:vAlign w:val="center"/>
          </w:tcPr>
          <w:p w:rsidR="00C737D9" w:rsidRPr="002F62BA" w:rsidRDefault="002058A9" w:rsidP="00C737D9">
            <w:pPr>
              <w:spacing w:afterLines="0"/>
              <w:ind w:right="33"/>
              <w:rPr>
                <w:sz w:val="15"/>
                <w:szCs w:val="15"/>
              </w:rPr>
            </w:pPr>
            <w:r w:rsidRPr="002F62BA">
              <w:rPr>
                <w:sz w:val="15"/>
                <w:szCs w:val="15"/>
              </w:rPr>
              <w:t>CLOSE CEC FUNCTION!</w:t>
            </w:r>
          </w:p>
        </w:tc>
      </w:tr>
      <w:tr w:rsidR="00E749F2" w:rsidRPr="002F62BA" w:rsidTr="00C737D9">
        <w:trPr>
          <w:jc w:val="center"/>
        </w:trPr>
        <w:tc>
          <w:tcPr>
            <w:tcW w:w="1160" w:type="pct"/>
            <w:vAlign w:val="center"/>
          </w:tcPr>
          <w:p w:rsidR="00C737D9" w:rsidRPr="002F62BA" w:rsidRDefault="00CE0AC4" w:rsidP="00C737D9">
            <w:pPr>
              <w:pStyle w:val="Default"/>
              <w:spacing w:line="240" w:lineRule="exact"/>
              <w:rPr>
                <w:color w:val="auto"/>
                <w:sz w:val="15"/>
                <w:szCs w:val="15"/>
              </w:rPr>
            </w:pPr>
            <w:r w:rsidRPr="002F62BA">
              <w:rPr>
                <w:color w:val="auto"/>
                <w:sz w:val="15"/>
                <w:szCs w:val="15"/>
              </w:rPr>
              <w:t>GCECSTAUS.</w:t>
            </w:r>
          </w:p>
        </w:tc>
        <w:tc>
          <w:tcPr>
            <w:tcW w:w="2070" w:type="pct"/>
            <w:vAlign w:val="center"/>
          </w:tcPr>
          <w:p w:rsidR="00C737D9" w:rsidRPr="002F62BA" w:rsidRDefault="00CE0AC4" w:rsidP="00C737D9">
            <w:pPr>
              <w:pStyle w:val="Default"/>
              <w:spacing w:line="240" w:lineRule="exact"/>
              <w:rPr>
                <w:color w:val="auto"/>
                <w:sz w:val="15"/>
                <w:szCs w:val="15"/>
              </w:rPr>
            </w:pPr>
            <w:r w:rsidRPr="002F62BA">
              <w:rPr>
                <w:rFonts w:hint="eastAsia"/>
                <w:color w:val="auto"/>
                <w:sz w:val="15"/>
                <w:szCs w:val="15"/>
              </w:rPr>
              <w:t>Report CEC status.</w:t>
            </w:r>
          </w:p>
        </w:tc>
        <w:tc>
          <w:tcPr>
            <w:tcW w:w="1770" w:type="pct"/>
            <w:vAlign w:val="center"/>
          </w:tcPr>
          <w:p w:rsidR="00C737D9" w:rsidRPr="002F62BA" w:rsidRDefault="00CE0AC4" w:rsidP="00C737D9">
            <w:pPr>
              <w:spacing w:afterLines="0"/>
              <w:ind w:right="33"/>
              <w:rPr>
                <w:rFonts w:eastAsia="幼圆" w:cs="Arial"/>
                <w:sz w:val="15"/>
                <w:szCs w:val="15"/>
              </w:rPr>
            </w:pPr>
            <w:r w:rsidRPr="002F62BA">
              <w:rPr>
                <w:rFonts w:eastAsia="幼圆" w:cs="Arial"/>
                <w:sz w:val="15"/>
                <w:szCs w:val="15"/>
              </w:rPr>
              <w:t>CEC FUNCTION IS OPEN!</w:t>
            </w:r>
          </w:p>
        </w:tc>
      </w:tr>
      <w:tr w:rsidR="002F62BA" w:rsidRPr="002F62BA" w:rsidTr="00C737D9">
        <w:trPr>
          <w:jc w:val="center"/>
        </w:trPr>
        <w:tc>
          <w:tcPr>
            <w:tcW w:w="1160" w:type="pct"/>
            <w:vAlign w:val="center"/>
          </w:tcPr>
          <w:p w:rsidR="00C737D9" w:rsidRPr="002F62BA" w:rsidRDefault="002D5585" w:rsidP="00C737D9">
            <w:pPr>
              <w:pStyle w:val="Default"/>
              <w:spacing w:line="240" w:lineRule="exact"/>
              <w:rPr>
                <w:color w:val="auto"/>
                <w:sz w:val="15"/>
                <w:szCs w:val="15"/>
              </w:rPr>
            </w:pPr>
            <w:r w:rsidRPr="002F62BA">
              <w:rPr>
                <w:color w:val="auto"/>
                <w:sz w:val="15"/>
                <w:szCs w:val="15"/>
              </w:rPr>
              <w:t>TVON.</w:t>
            </w:r>
          </w:p>
        </w:tc>
        <w:tc>
          <w:tcPr>
            <w:tcW w:w="2070" w:type="pct"/>
            <w:vAlign w:val="center"/>
          </w:tcPr>
          <w:p w:rsidR="00C737D9" w:rsidRPr="002F62BA" w:rsidRDefault="002D5585" w:rsidP="00C737D9">
            <w:pPr>
              <w:widowControl/>
              <w:spacing w:afterLines="0"/>
              <w:rPr>
                <w:rFonts w:eastAsia="宋体" w:cs="Arial"/>
                <w:bCs/>
                <w:kern w:val="0"/>
                <w:sz w:val="15"/>
                <w:szCs w:val="15"/>
              </w:rPr>
            </w:pPr>
            <w:r w:rsidRPr="002F62BA">
              <w:rPr>
                <w:rFonts w:eastAsia="宋体" w:cs="Arial" w:hint="eastAsia"/>
                <w:bCs/>
                <w:kern w:val="0"/>
                <w:sz w:val="15"/>
                <w:szCs w:val="15"/>
              </w:rPr>
              <w:t>Turn on display (</w:t>
            </w:r>
            <w:r w:rsidRPr="002F62BA">
              <w:rPr>
                <w:rFonts w:eastAsia="宋体" w:cs="Arial"/>
                <w:bCs/>
                <w:kern w:val="0"/>
                <w:sz w:val="15"/>
                <w:szCs w:val="15"/>
              </w:rPr>
              <w:t>e.g. TV</w:t>
            </w:r>
            <w:r w:rsidRPr="002F62BA">
              <w:rPr>
                <w:rFonts w:eastAsia="宋体" w:cs="Arial" w:hint="eastAsia"/>
                <w:bCs/>
                <w:kern w:val="0"/>
                <w:sz w:val="15"/>
                <w:szCs w:val="15"/>
              </w:rPr>
              <w:t>)</w:t>
            </w:r>
          </w:p>
        </w:tc>
        <w:tc>
          <w:tcPr>
            <w:tcW w:w="1770" w:type="pct"/>
            <w:vAlign w:val="center"/>
          </w:tcPr>
          <w:p w:rsidR="00C737D9" w:rsidRPr="002F62BA" w:rsidRDefault="00075186" w:rsidP="00C737D9">
            <w:pPr>
              <w:spacing w:afterLines="0"/>
              <w:ind w:right="33"/>
              <w:rPr>
                <w:sz w:val="15"/>
                <w:szCs w:val="15"/>
              </w:rPr>
            </w:pPr>
            <w:r w:rsidRPr="002F62BA">
              <w:rPr>
                <w:sz w:val="15"/>
                <w:szCs w:val="15"/>
              </w:rPr>
              <w:t>CEC TV POWER ON!</w:t>
            </w:r>
          </w:p>
        </w:tc>
      </w:tr>
      <w:tr w:rsidR="00C737D9" w:rsidRPr="002F62BA" w:rsidTr="00C737D9">
        <w:trPr>
          <w:jc w:val="center"/>
        </w:trPr>
        <w:tc>
          <w:tcPr>
            <w:tcW w:w="1160" w:type="pct"/>
            <w:vAlign w:val="center"/>
          </w:tcPr>
          <w:p w:rsidR="00C737D9" w:rsidRPr="002F62BA" w:rsidRDefault="002D5585" w:rsidP="00C737D9">
            <w:pPr>
              <w:pStyle w:val="Default"/>
              <w:spacing w:line="240" w:lineRule="exact"/>
              <w:rPr>
                <w:color w:val="auto"/>
                <w:sz w:val="15"/>
                <w:szCs w:val="15"/>
              </w:rPr>
            </w:pPr>
            <w:r w:rsidRPr="002F62BA">
              <w:rPr>
                <w:color w:val="auto"/>
                <w:sz w:val="15"/>
                <w:szCs w:val="15"/>
              </w:rPr>
              <w:t>TVOFF.</w:t>
            </w:r>
          </w:p>
        </w:tc>
        <w:tc>
          <w:tcPr>
            <w:tcW w:w="2070" w:type="pct"/>
            <w:vAlign w:val="center"/>
          </w:tcPr>
          <w:p w:rsidR="00C737D9" w:rsidRPr="002F62BA" w:rsidRDefault="002D5585" w:rsidP="002D5585">
            <w:pPr>
              <w:spacing w:afterLines="0"/>
              <w:rPr>
                <w:rFonts w:eastAsia="宋体" w:cs="Arial"/>
                <w:sz w:val="15"/>
                <w:szCs w:val="15"/>
              </w:rPr>
            </w:pPr>
            <w:r w:rsidRPr="002F62BA">
              <w:rPr>
                <w:rFonts w:eastAsia="宋体" w:cs="Arial" w:hint="eastAsia"/>
                <w:bCs/>
                <w:kern w:val="0"/>
                <w:sz w:val="15"/>
                <w:szCs w:val="15"/>
              </w:rPr>
              <w:t xml:space="preserve">Turn </w:t>
            </w:r>
            <w:r w:rsidRPr="002F62BA">
              <w:rPr>
                <w:rFonts w:eastAsia="宋体" w:cs="Arial"/>
                <w:bCs/>
                <w:kern w:val="0"/>
                <w:sz w:val="15"/>
                <w:szCs w:val="15"/>
              </w:rPr>
              <w:t>off</w:t>
            </w:r>
            <w:r w:rsidRPr="002F62BA">
              <w:rPr>
                <w:rFonts w:eastAsia="宋体" w:cs="Arial" w:hint="eastAsia"/>
                <w:bCs/>
                <w:kern w:val="0"/>
                <w:sz w:val="15"/>
                <w:szCs w:val="15"/>
              </w:rPr>
              <w:t xml:space="preserve"> display (</w:t>
            </w:r>
            <w:r w:rsidRPr="002F62BA">
              <w:rPr>
                <w:rFonts w:eastAsia="宋体" w:cs="Arial"/>
                <w:bCs/>
                <w:kern w:val="0"/>
                <w:sz w:val="15"/>
                <w:szCs w:val="15"/>
              </w:rPr>
              <w:t>e.g. TV</w:t>
            </w:r>
            <w:r w:rsidRPr="002F62BA">
              <w:rPr>
                <w:rFonts w:eastAsia="宋体" w:cs="Arial" w:hint="eastAsia"/>
                <w:bCs/>
                <w:kern w:val="0"/>
                <w:sz w:val="15"/>
                <w:szCs w:val="15"/>
              </w:rPr>
              <w:t>)</w:t>
            </w:r>
          </w:p>
        </w:tc>
        <w:tc>
          <w:tcPr>
            <w:tcW w:w="1770" w:type="pct"/>
            <w:vAlign w:val="center"/>
          </w:tcPr>
          <w:p w:rsidR="00C737D9" w:rsidRPr="002F62BA" w:rsidRDefault="00075186" w:rsidP="00C737D9">
            <w:pPr>
              <w:spacing w:afterLines="0"/>
              <w:rPr>
                <w:sz w:val="15"/>
                <w:szCs w:val="15"/>
              </w:rPr>
            </w:pPr>
            <w:r w:rsidRPr="002F62BA">
              <w:rPr>
                <w:sz w:val="15"/>
                <w:szCs w:val="15"/>
              </w:rPr>
              <w:t>CEC TV POWER OFF!</w:t>
            </w:r>
          </w:p>
        </w:tc>
      </w:tr>
    </w:tbl>
    <w:p w:rsidR="00973331" w:rsidRPr="002F62BA" w:rsidRDefault="00973331" w:rsidP="00C21615">
      <w:pPr>
        <w:spacing w:after="78"/>
        <w:rPr>
          <w:rFonts w:eastAsiaTheme="minorEastAsia"/>
        </w:rPr>
      </w:pPr>
    </w:p>
    <w:p w:rsidR="006510CA" w:rsidRPr="002F62BA" w:rsidRDefault="001505AD" w:rsidP="001505AD">
      <w:pPr>
        <w:pStyle w:val="3"/>
        <w:spacing w:after="78"/>
      </w:pPr>
      <w:bookmarkStart w:id="45" w:name="_Toc3362070"/>
      <w:r w:rsidRPr="002F62BA">
        <w:t>RS232 Control Setting</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545"/>
      </w:tblGrid>
      <w:tr w:rsidR="002F62BA" w:rsidRPr="002F62BA" w:rsidTr="0020679A">
        <w:trPr>
          <w:jc w:val="center"/>
        </w:trPr>
        <w:tc>
          <w:tcPr>
            <w:tcW w:w="1160" w:type="pct"/>
            <w:vAlign w:val="center"/>
          </w:tcPr>
          <w:p w:rsidR="006510CA" w:rsidRPr="002F62BA" w:rsidRDefault="006510CA" w:rsidP="0020679A">
            <w:pPr>
              <w:spacing w:afterLines="0"/>
              <w:ind w:right="34"/>
              <w:jc w:val="both"/>
              <w:rPr>
                <w:rFonts w:eastAsia="幼圆" w:cs="Arial"/>
                <w:b/>
                <w:sz w:val="15"/>
                <w:szCs w:val="15"/>
              </w:rPr>
            </w:pPr>
            <w:r w:rsidRPr="002F62BA">
              <w:rPr>
                <w:rFonts w:eastAsia="幼圆" w:cs="Arial"/>
                <w:b/>
                <w:sz w:val="15"/>
                <w:szCs w:val="15"/>
              </w:rPr>
              <w:t>Command</w:t>
            </w:r>
          </w:p>
        </w:tc>
        <w:tc>
          <w:tcPr>
            <w:tcW w:w="2070" w:type="pct"/>
            <w:vAlign w:val="center"/>
          </w:tcPr>
          <w:p w:rsidR="006510CA" w:rsidRPr="002F62BA" w:rsidRDefault="006510CA" w:rsidP="0020679A">
            <w:pPr>
              <w:spacing w:afterLines="0"/>
              <w:ind w:right="180"/>
              <w:jc w:val="both"/>
              <w:rPr>
                <w:rFonts w:eastAsia="幼圆" w:cs="Arial"/>
                <w:b/>
                <w:sz w:val="15"/>
                <w:szCs w:val="15"/>
              </w:rPr>
            </w:pPr>
            <w:r w:rsidRPr="002F62BA">
              <w:rPr>
                <w:rFonts w:eastAsia="幼圆" w:cs="Arial"/>
                <w:b/>
                <w:sz w:val="15"/>
                <w:szCs w:val="15"/>
              </w:rPr>
              <w:t>Function</w:t>
            </w:r>
          </w:p>
        </w:tc>
        <w:tc>
          <w:tcPr>
            <w:tcW w:w="1770" w:type="pct"/>
            <w:vAlign w:val="center"/>
          </w:tcPr>
          <w:p w:rsidR="006510CA" w:rsidRPr="002F62BA" w:rsidRDefault="006510CA" w:rsidP="0020679A">
            <w:pPr>
              <w:spacing w:afterLines="0"/>
              <w:ind w:right="34"/>
              <w:jc w:val="both"/>
              <w:rPr>
                <w:rFonts w:eastAsia="幼圆" w:cs="Arial"/>
                <w:b/>
                <w:sz w:val="15"/>
                <w:szCs w:val="15"/>
              </w:rPr>
            </w:pPr>
            <w:r w:rsidRPr="002F62BA">
              <w:rPr>
                <w:rFonts w:eastAsia="幼圆" w:cs="Arial"/>
                <w:b/>
                <w:sz w:val="15"/>
                <w:szCs w:val="15"/>
              </w:rPr>
              <w:t>Feedback Example</w:t>
            </w:r>
          </w:p>
        </w:tc>
      </w:tr>
      <w:tr w:rsidR="002F62BA" w:rsidRPr="002F62BA" w:rsidTr="002F62BA">
        <w:trPr>
          <w:trHeight w:val="1833"/>
          <w:jc w:val="center"/>
        </w:trPr>
        <w:tc>
          <w:tcPr>
            <w:tcW w:w="1160" w:type="pct"/>
            <w:vMerge w:val="restart"/>
            <w:vAlign w:val="center"/>
          </w:tcPr>
          <w:p w:rsidR="006A6512" w:rsidRPr="002F62BA" w:rsidRDefault="006A6512" w:rsidP="0020679A">
            <w:pPr>
              <w:pStyle w:val="Default"/>
              <w:spacing w:line="240" w:lineRule="exact"/>
              <w:rPr>
                <w:color w:val="auto"/>
                <w:sz w:val="15"/>
                <w:szCs w:val="15"/>
              </w:rPr>
            </w:pPr>
            <w:r w:rsidRPr="002F62BA">
              <w:rPr>
                <w:color w:val="auto"/>
                <w:sz w:val="15"/>
                <w:szCs w:val="15"/>
              </w:rPr>
              <w:t>RS232ON/+[X]:XXX</w:t>
            </w:r>
          </w:p>
        </w:tc>
        <w:tc>
          <w:tcPr>
            <w:tcW w:w="2070" w:type="pct"/>
            <w:vMerge w:val="restart"/>
            <w:vAlign w:val="center"/>
          </w:tcPr>
          <w:p w:rsidR="00B04282" w:rsidRDefault="00C8612C" w:rsidP="0020679A">
            <w:pPr>
              <w:pStyle w:val="Default"/>
              <w:spacing w:line="240" w:lineRule="exact"/>
              <w:rPr>
                <w:color w:val="auto"/>
                <w:sz w:val="15"/>
                <w:szCs w:val="15"/>
              </w:rPr>
            </w:pPr>
            <w:r w:rsidRPr="00C8612C">
              <w:rPr>
                <w:color w:val="auto"/>
                <w:sz w:val="15"/>
                <w:szCs w:val="15"/>
              </w:rPr>
              <w:t>When detecting a triggering signal, automatically send ASCII command XXX to the third-party device (e.g. Projector) whose baud rate is X.</w:t>
            </w:r>
          </w:p>
          <w:tbl>
            <w:tblPr>
              <w:tblStyle w:val="ae"/>
              <w:tblW w:w="0" w:type="auto"/>
              <w:tblLook w:val="04A0" w:firstRow="1" w:lastRow="0" w:firstColumn="1" w:lastColumn="0" w:noHBand="0" w:noVBand="1"/>
            </w:tblPr>
            <w:tblGrid>
              <w:gridCol w:w="770"/>
              <w:gridCol w:w="1920"/>
            </w:tblGrid>
            <w:tr w:rsidR="002F62BA" w:rsidRPr="002F62BA" w:rsidTr="00B3216E">
              <w:tc>
                <w:tcPr>
                  <w:tcW w:w="77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X</w:t>
                  </w:r>
                </w:p>
              </w:tc>
              <w:tc>
                <w:tcPr>
                  <w:tcW w:w="1920" w:type="dxa"/>
                </w:tcPr>
                <w:p w:rsidR="006A6512" w:rsidRPr="002F62BA" w:rsidRDefault="006A6512" w:rsidP="008B64C7">
                  <w:pPr>
                    <w:pStyle w:val="Default"/>
                    <w:spacing w:line="240" w:lineRule="exact"/>
                    <w:rPr>
                      <w:color w:val="auto"/>
                      <w:sz w:val="15"/>
                      <w:szCs w:val="15"/>
                    </w:rPr>
                  </w:pPr>
                  <w:r w:rsidRPr="002F62BA">
                    <w:rPr>
                      <w:color w:val="auto"/>
                      <w:sz w:val="15"/>
                      <w:szCs w:val="15"/>
                    </w:rPr>
                    <w:t>Baud Rate</w:t>
                  </w:r>
                </w:p>
              </w:tc>
            </w:tr>
            <w:tr w:rsidR="002F62BA" w:rsidRPr="002F62BA" w:rsidTr="00B3216E">
              <w:tc>
                <w:tcPr>
                  <w:tcW w:w="770" w:type="dxa"/>
                </w:tcPr>
                <w:p w:rsidR="006A6512" w:rsidRPr="002F62BA" w:rsidRDefault="006A6512" w:rsidP="008B64C7">
                  <w:pPr>
                    <w:pStyle w:val="Default"/>
                    <w:spacing w:line="240" w:lineRule="exact"/>
                    <w:rPr>
                      <w:color w:val="auto"/>
                      <w:sz w:val="15"/>
                      <w:szCs w:val="15"/>
                    </w:rPr>
                  </w:pPr>
                  <w:r w:rsidRPr="002F62BA">
                    <w:rPr>
                      <w:color w:val="auto"/>
                      <w:sz w:val="15"/>
                      <w:szCs w:val="15"/>
                    </w:rPr>
                    <w:t>1</w:t>
                  </w:r>
                </w:p>
              </w:tc>
              <w:tc>
                <w:tcPr>
                  <w:tcW w:w="1920" w:type="dxa"/>
                </w:tcPr>
                <w:p w:rsidR="006A6512" w:rsidRPr="002F62BA" w:rsidRDefault="006A6512" w:rsidP="008B64C7">
                  <w:pPr>
                    <w:pStyle w:val="Default"/>
                    <w:spacing w:line="240" w:lineRule="exact"/>
                    <w:rPr>
                      <w:color w:val="auto"/>
                      <w:sz w:val="15"/>
                      <w:szCs w:val="15"/>
                    </w:rPr>
                  </w:pPr>
                  <w:r w:rsidRPr="002F62BA">
                    <w:rPr>
                      <w:color w:val="auto"/>
                      <w:sz w:val="15"/>
                      <w:szCs w:val="15"/>
                    </w:rPr>
                    <w:t>2400</w:t>
                  </w:r>
                </w:p>
              </w:tc>
            </w:tr>
            <w:tr w:rsidR="002F62BA" w:rsidRPr="002F62BA" w:rsidTr="00B3216E">
              <w:tc>
                <w:tcPr>
                  <w:tcW w:w="770" w:type="dxa"/>
                </w:tcPr>
                <w:p w:rsidR="006A6512" w:rsidRPr="002F62BA" w:rsidRDefault="006A6512" w:rsidP="008B64C7">
                  <w:pPr>
                    <w:pStyle w:val="Default"/>
                    <w:spacing w:line="240" w:lineRule="exact"/>
                    <w:rPr>
                      <w:color w:val="auto"/>
                      <w:sz w:val="15"/>
                      <w:szCs w:val="15"/>
                    </w:rPr>
                  </w:pPr>
                  <w:r w:rsidRPr="002F62BA">
                    <w:rPr>
                      <w:color w:val="auto"/>
                      <w:sz w:val="15"/>
                      <w:szCs w:val="15"/>
                    </w:rPr>
                    <w:t>2</w:t>
                  </w:r>
                </w:p>
              </w:tc>
              <w:tc>
                <w:tcPr>
                  <w:tcW w:w="192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4800</w:t>
                  </w:r>
                </w:p>
              </w:tc>
            </w:tr>
            <w:tr w:rsidR="002F62BA" w:rsidRPr="002F62BA" w:rsidTr="00B3216E">
              <w:tc>
                <w:tcPr>
                  <w:tcW w:w="77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lastRenderedPageBreak/>
                    <w:t>3</w:t>
                  </w:r>
                </w:p>
              </w:tc>
              <w:tc>
                <w:tcPr>
                  <w:tcW w:w="192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9600</w:t>
                  </w:r>
                </w:p>
              </w:tc>
            </w:tr>
            <w:tr w:rsidR="002F62BA" w:rsidRPr="002F62BA" w:rsidTr="00B3216E">
              <w:tc>
                <w:tcPr>
                  <w:tcW w:w="77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4</w:t>
                  </w:r>
                </w:p>
              </w:tc>
              <w:tc>
                <w:tcPr>
                  <w:tcW w:w="192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19200</w:t>
                  </w:r>
                </w:p>
              </w:tc>
            </w:tr>
            <w:tr w:rsidR="002F62BA" w:rsidRPr="002F62BA" w:rsidTr="00B3216E">
              <w:tc>
                <w:tcPr>
                  <w:tcW w:w="77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5</w:t>
                  </w:r>
                </w:p>
              </w:tc>
              <w:tc>
                <w:tcPr>
                  <w:tcW w:w="192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38400</w:t>
                  </w:r>
                </w:p>
              </w:tc>
            </w:tr>
            <w:tr w:rsidR="002F62BA" w:rsidRPr="002F62BA" w:rsidTr="00B3216E">
              <w:tc>
                <w:tcPr>
                  <w:tcW w:w="77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6</w:t>
                  </w:r>
                </w:p>
              </w:tc>
              <w:tc>
                <w:tcPr>
                  <w:tcW w:w="192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57600</w:t>
                  </w:r>
                </w:p>
              </w:tc>
            </w:tr>
            <w:tr w:rsidR="002F62BA" w:rsidRPr="002F62BA" w:rsidTr="00B3216E">
              <w:tc>
                <w:tcPr>
                  <w:tcW w:w="77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7</w:t>
                  </w:r>
                </w:p>
              </w:tc>
              <w:tc>
                <w:tcPr>
                  <w:tcW w:w="1920" w:type="dxa"/>
                </w:tcPr>
                <w:p w:rsidR="006A6512" w:rsidRPr="002F62BA" w:rsidRDefault="006A6512" w:rsidP="008B64C7">
                  <w:pPr>
                    <w:pStyle w:val="Default"/>
                    <w:spacing w:line="240" w:lineRule="exact"/>
                    <w:rPr>
                      <w:color w:val="auto"/>
                      <w:sz w:val="15"/>
                      <w:szCs w:val="15"/>
                    </w:rPr>
                  </w:pPr>
                  <w:r w:rsidRPr="002F62BA">
                    <w:rPr>
                      <w:rFonts w:hint="eastAsia"/>
                      <w:color w:val="auto"/>
                      <w:sz w:val="15"/>
                      <w:szCs w:val="15"/>
                    </w:rPr>
                    <w:t>115200</w:t>
                  </w:r>
                </w:p>
              </w:tc>
            </w:tr>
          </w:tbl>
          <w:p w:rsidR="006A6512" w:rsidRPr="002F62BA" w:rsidRDefault="006A6512" w:rsidP="0020679A">
            <w:pPr>
              <w:pStyle w:val="Default"/>
              <w:spacing w:line="240" w:lineRule="exact"/>
              <w:rPr>
                <w:color w:val="auto"/>
                <w:sz w:val="15"/>
                <w:szCs w:val="15"/>
              </w:rPr>
            </w:pPr>
          </w:p>
        </w:tc>
        <w:tc>
          <w:tcPr>
            <w:tcW w:w="1770" w:type="pct"/>
            <w:vAlign w:val="center"/>
          </w:tcPr>
          <w:p w:rsidR="006A6512" w:rsidRPr="002F62BA" w:rsidRDefault="00B04282" w:rsidP="0020679A">
            <w:pPr>
              <w:spacing w:afterLines="0"/>
              <w:ind w:right="33"/>
              <w:rPr>
                <w:rFonts w:eastAsia="幼圆" w:cs="Arial"/>
                <w:sz w:val="15"/>
                <w:szCs w:val="15"/>
              </w:rPr>
            </w:pPr>
            <w:r w:rsidRPr="002F62BA">
              <w:rPr>
                <w:rFonts w:eastAsia="幼圆" w:cs="Arial"/>
                <w:sz w:val="15"/>
                <w:szCs w:val="15"/>
              </w:rPr>
              <w:lastRenderedPageBreak/>
              <w:t>RS232ON/+3:123abc</w:t>
            </w:r>
          </w:p>
        </w:tc>
      </w:tr>
      <w:tr w:rsidR="002F62BA" w:rsidRPr="002F62BA" w:rsidTr="003D7FE2">
        <w:trPr>
          <w:trHeight w:val="1913"/>
          <w:jc w:val="center"/>
        </w:trPr>
        <w:tc>
          <w:tcPr>
            <w:tcW w:w="1160" w:type="pct"/>
            <w:vMerge/>
            <w:vAlign w:val="center"/>
          </w:tcPr>
          <w:p w:rsidR="006A6512" w:rsidRPr="002F62BA" w:rsidRDefault="006A6512" w:rsidP="0020679A">
            <w:pPr>
              <w:pStyle w:val="Default"/>
              <w:spacing w:line="240" w:lineRule="exact"/>
              <w:rPr>
                <w:color w:val="auto"/>
                <w:sz w:val="15"/>
                <w:szCs w:val="15"/>
              </w:rPr>
            </w:pPr>
          </w:p>
        </w:tc>
        <w:tc>
          <w:tcPr>
            <w:tcW w:w="2070" w:type="pct"/>
            <w:vMerge/>
            <w:vAlign w:val="center"/>
          </w:tcPr>
          <w:p w:rsidR="006A6512" w:rsidRPr="002F62BA" w:rsidRDefault="006A6512" w:rsidP="0020679A">
            <w:pPr>
              <w:pStyle w:val="Default"/>
              <w:spacing w:line="240" w:lineRule="exact"/>
              <w:rPr>
                <w:color w:val="auto"/>
                <w:sz w:val="15"/>
                <w:szCs w:val="15"/>
              </w:rPr>
            </w:pPr>
          </w:p>
        </w:tc>
        <w:tc>
          <w:tcPr>
            <w:tcW w:w="1770" w:type="pct"/>
            <w:vAlign w:val="center"/>
          </w:tcPr>
          <w:p w:rsidR="006A6512" w:rsidRPr="002F62BA" w:rsidRDefault="00CD7483" w:rsidP="0020679A">
            <w:pPr>
              <w:spacing w:afterLines="0"/>
              <w:ind w:right="33"/>
              <w:rPr>
                <w:rFonts w:eastAsia="幼圆" w:cs="Arial"/>
                <w:sz w:val="15"/>
                <w:szCs w:val="15"/>
              </w:rPr>
            </w:pPr>
            <w:r w:rsidRPr="002F62BA">
              <w:rPr>
                <w:rFonts w:eastAsia="幼圆" w:cs="Arial"/>
                <w:sz w:val="15"/>
                <w:szCs w:val="15"/>
              </w:rPr>
              <w:t>Send the ASCII command “123abc” to the third-party whose baud rate is 9600.</w:t>
            </w:r>
          </w:p>
        </w:tc>
      </w:tr>
      <w:tr w:rsidR="002F62BA" w:rsidRPr="002F62BA" w:rsidTr="0022457D">
        <w:trPr>
          <w:trHeight w:val="282"/>
          <w:jc w:val="center"/>
        </w:trPr>
        <w:tc>
          <w:tcPr>
            <w:tcW w:w="1160" w:type="pct"/>
            <w:vMerge w:val="restart"/>
            <w:vAlign w:val="center"/>
          </w:tcPr>
          <w:p w:rsidR="00032655" w:rsidRPr="002F62BA" w:rsidRDefault="00032655" w:rsidP="0020679A">
            <w:pPr>
              <w:pStyle w:val="Default"/>
              <w:spacing w:line="240" w:lineRule="exact"/>
              <w:rPr>
                <w:color w:val="auto"/>
                <w:sz w:val="15"/>
                <w:szCs w:val="15"/>
              </w:rPr>
            </w:pPr>
            <w:r w:rsidRPr="002F62BA">
              <w:rPr>
                <w:color w:val="auto"/>
                <w:sz w:val="15"/>
                <w:szCs w:val="15"/>
              </w:rPr>
              <w:lastRenderedPageBreak/>
              <w:t>RS232ON/-[X]:XXX</w:t>
            </w:r>
          </w:p>
        </w:tc>
        <w:tc>
          <w:tcPr>
            <w:tcW w:w="2070" w:type="pct"/>
            <w:vMerge w:val="restart"/>
            <w:vAlign w:val="center"/>
          </w:tcPr>
          <w:p w:rsidR="00032655" w:rsidRPr="002F62BA" w:rsidRDefault="00C8612C" w:rsidP="0020679A">
            <w:pPr>
              <w:pStyle w:val="Default"/>
              <w:spacing w:line="240" w:lineRule="exact"/>
              <w:rPr>
                <w:color w:val="auto"/>
                <w:sz w:val="15"/>
                <w:szCs w:val="15"/>
              </w:rPr>
            </w:pPr>
            <w:r w:rsidRPr="00C8612C">
              <w:rPr>
                <w:color w:val="auto"/>
                <w:sz w:val="15"/>
                <w:szCs w:val="15"/>
              </w:rPr>
              <w:t>When detecting a triggering signal, automatically send HEX command XXX to the third-party device (e.g. Projector) whose baud rate is X.</w:t>
            </w:r>
          </w:p>
        </w:tc>
        <w:tc>
          <w:tcPr>
            <w:tcW w:w="1770" w:type="pct"/>
            <w:vAlign w:val="center"/>
          </w:tcPr>
          <w:p w:rsidR="00032655" w:rsidRPr="002F62BA" w:rsidRDefault="00032655" w:rsidP="0020679A">
            <w:pPr>
              <w:spacing w:afterLines="0"/>
              <w:ind w:right="33"/>
              <w:rPr>
                <w:rFonts w:eastAsia="幼圆" w:cs="Arial"/>
                <w:sz w:val="15"/>
                <w:szCs w:val="15"/>
              </w:rPr>
            </w:pPr>
            <w:r w:rsidRPr="002F62BA">
              <w:rPr>
                <w:rFonts w:eastAsia="幼圆" w:cs="Arial"/>
                <w:sz w:val="15"/>
                <w:szCs w:val="15"/>
              </w:rPr>
              <w:t>RS232ON/-3:30 31 32</w:t>
            </w:r>
          </w:p>
        </w:tc>
      </w:tr>
      <w:tr w:rsidR="002F62BA" w:rsidRPr="002F62BA" w:rsidTr="00AE6FE7">
        <w:trPr>
          <w:trHeight w:val="810"/>
          <w:jc w:val="center"/>
        </w:trPr>
        <w:tc>
          <w:tcPr>
            <w:tcW w:w="1160" w:type="pct"/>
            <w:vMerge/>
            <w:vAlign w:val="center"/>
          </w:tcPr>
          <w:p w:rsidR="00032655" w:rsidRPr="002F62BA" w:rsidRDefault="00032655" w:rsidP="0020679A">
            <w:pPr>
              <w:pStyle w:val="Default"/>
              <w:spacing w:line="240" w:lineRule="exact"/>
              <w:rPr>
                <w:color w:val="auto"/>
                <w:sz w:val="15"/>
                <w:szCs w:val="15"/>
              </w:rPr>
            </w:pPr>
          </w:p>
        </w:tc>
        <w:tc>
          <w:tcPr>
            <w:tcW w:w="2070" w:type="pct"/>
            <w:vMerge/>
            <w:vAlign w:val="center"/>
          </w:tcPr>
          <w:p w:rsidR="00032655" w:rsidRPr="002F62BA" w:rsidRDefault="00032655" w:rsidP="003D7FE2">
            <w:pPr>
              <w:pStyle w:val="Default"/>
              <w:spacing w:line="240" w:lineRule="exact"/>
              <w:rPr>
                <w:color w:val="auto"/>
                <w:sz w:val="15"/>
                <w:szCs w:val="15"/>
              </w:rPr>
            </w:pPr>
          </w:p>
        </w:tc>
        <w:tc>
          <w:tcPr>
            <w:tcW w:w="1770" w:type="pct"/>
            <w:vAlign w:val="center"/>
          </w:tcPr>
          <w:p w:rsidR="00032655" w:rsidRPr="002F62BA" w:rsidRDefault="00032655" w:rsidP="0020679A">
            <w:pPr>
              <w:spacing w:afterLines="0"/>
              <w:ind w:right="33"/>
              <w:rPr>
                <w:rFonts w:eastAsia="幼圆" w:cs="Arial"/>
                <w:sz w:val="15"/>
                <w:szCs w:val="15"/>
              </w:rPr>
            </w:pPr>
            <w:r w:rsidRPr="002F62BA">
              <w:rPr>
                <w:rFonts w:eastAsia="幼圆" w:cs="Arial"/>
                <w:sz w:val="15"/>
                <w:szCs w:val="15"/>
              </w:rPr>
              <w:t>Send the HEX command “</w:t>
            </w:r>
            <w:r w:rsidR="000513B8" w:rsidRPr="002F62BA">
              <w:rPr>
                <w:rFonts w:eastAsia="幼圆" w:cs="Arial"/>
                <w:sz w:val="15"/>
                <w:szCs w:val="15"/>
              </w:rPr>
              <w:t>30 31 32</w:t>
            </w:r>
            <w:r w:rsidRPr="002F62BA">
              <w:rPr>
                <w:rFonts w:eastAsia="幼圆" w:cs="Arial"/>
                <w:sz w:val="15"/>
                <w:szCs w:val="15"/>
              </w:rPr>
              <w:t>” to the third-party whose baud rate is 9600.</w:t>
            </w:r>
          </w:p>
        </w:tc>
      </w:tr>
      <w:tr w:rsidR="002F62BA" w:rsidRPr="002F62BA" w:rsidTr="0022457D">
        <w:trPr>
          <w:trHeight w:val="171"/>
          <w:jc w:val="center"/>
        </w:trPr>
        <w:tc>
          <w:tcPr>
            <w:tcW w:w="1160" w:type="pct"/>
            <w:vMerge w:val="restart"/>
            <w:vAlign w:val="center"/>
          </w:tcPr>
          <w:p w:rsidR="00B3216E" w:rsidRPr="002F62BA" w:rsidRDefault="00B3216E" w:rsidP="0020679A">
            <w:pPr>
              <w:pStyle w:val="Default"/>
              <w:spacing w:line="240" w:lineRule="exact"/>
              <w:rPr>
                <w:color w:val="auto"/>
                <w:sz w:val="15"/>
                <w:szCs w:val="15"/>
              </w:rPr>
            </w:pPr>
            <w:r w:rsidRPr="002F62BA">
              <w:rPr>
                <w:color w:val="auto"/>
                <w:sz w:val="15"/>
                <w:szCs w:val="15"/>
              </w:rPr>
              <w:t>RS232OFF/+[X]:XXX</w:t>
            </w:r>
          </w:p>
        </w:tc>
        <w:tc>
          <w:tcPr>
            <w:tcW w:w="2070" w:type="pct"/>
            <w:vMerge w:val="restart"/>
            <w:vAlign w:val="center"/>
          </w:tcPr>
          <w:p w:rsidR="00B3216E" w:rsidRPr="002F62BA" w:rsidRDefault="00C8612C" w:rsidP="0020679A">
            <w:pPr>
              <w:pStyle w:val="Default"/>
              <w:spacing w:line="240" w:lineRule="exact"/>
              <w:rPr>
                <w:color w:val="auto"/>
                <w:sz w:val="15"/>
                <w:szCs w:val="15"/>
              </w:rPr>
            </w:pPr>
            <w:r w:rsidRPr="00C8612C">
              <w:rPr>
                <w:color w:val="auto"/>
                <w:sz w:val="15"/>
                <w:szCs w:val="15"/>
              </w:rPr>
              <w:t>When not detecting any triggering signal, automatically send ASCII command XXX to the third-party device (e.g. Projector) whose baud rate is X.</w:t>
            </w:r>
          </w:p>
        </w:tc>
        <w:tc>
          <w:tcPr>
            <w:tcW w:w="1770" w:type="pct"/>
            <w:vAlign w:val="center"/>
          </w:tcPr>
          <w:p w:rsidR="00B3216E" w:rsidRPr="002F62BA" w:rsidRDefault="000513B8" w:rsidP="0020679A">
            <w:pPr>
              <w:spacing w:afterLines="0"/>
              <w:ind w:right="33"/>
              <w:rPr>
                <w:rFonts w:eastAsia="幼圆" w:cs="Arial"/>
                <w:sz w:val="15"/>
                <w:szCs w:val="15"/>
              </w:rPr>
            </w:pPr>
            <w:r w:rsidRPr="002F62BA">
              <w:rPr>
                <w:rFonts w:eastAsia="幼圆" w:cs="Arial"/>
                <w:sz w:val="15"/>
                <w:szCs w:val="15"/>
              </w:rPr>
              <w:t>RS232OFF/+3:123abc</w:t>
            </w:r>
          </w:p>
        </w:tc>
      </w:tr>
      <w:tr w:rsidR="002F62BA" w:rsidRPr="002F62BA" w:rsidTr="00AE6FE7">
        <w:trPr>
          <w:trHeight w:val="829"/>
          <w:jc w:val="center"/>
        </w:trPr>
        <w:tc>
          <w:tcPr>
            <w:tcW w:w="1160" w:type="pct"/>
            <w:vMerge/>
            <w:vAlign w:val="center"/>
          </w:tcPr>
          <w:p w:rsidR="00B3216E" w:rsidRPr="002F62BA" w:rsidRDefault="00B3216E" w:rsidP="0020679A">
            <w:pPr>
              <w:pStyle w:val="Default"/>
              <w:spacing w:line="240" w:lineRule="exact"/>
              <w:rPr>
                <w:color w:val="auto"/>
                <w:sz w:val="15"/>
                <w:szCs w:val="15"/>
              </w:rPr>
            </w:pPr>
          </w:p>
        </w:tc>
        <w:tc>
          <w:tcPr>
            <w:tcW w:w="2070" w:type="pct"/>
            <w:vMerge/>
            <w:vAlign w:val="center"/>
          </w:tcPr>
          <w:p w:rsidR="00B3216E" w:rsidRPr="002F62BA" w:rsidRDefault="00B3216E" w:rsidP="000834D8">
            <w:pPr>
              <w:pStyle w:val="Default"/>
              <w:spacing w:line="240" w:lineRule="exact"/>
              <w:rPr>
                <w:color w:val="auto"/>
                <w:sz w:val="15"/>
                <w:szCs w:val="15"/>
              </w:rPr>
            </w:pPr>
          </w:p>
        </w:tc>
        <w:tc>
          <w:tcPr>
            <w:tcW w:w="1770" w:type="pct"/>
            <w:vAlign w:val="center"/>
          </w:tcPr>
          <w:p w:rsidR="00B3216E" w:rsidRPr="002F62BA" w:rsidRDefault="000513B8" w:rsidP="0020679A">
            <w:pPr>
              <w:spacing w:afterLines="0"/>
              <w:ind w:right="33"/>
              <w:rPr>
                <w:rFonts w:eastAsia="幼圆" w:cs="Arial"/>
                <w:sz w:val="15"/>
                <w:szCs w:val="15"/>
              </w:rPr>
            </w:pPr>
            <w:r w:rsidRPr="002F62BA">
              <w:rPr>
                <w:rFonts w:eastAsia="幼圆" w:cs="Arial"/>
                <w:sz w:val="15"/>
                <w:szCs w:val="15"/>
              </w:rPr>
              <w:t>Send the ASCII command “123abc” to the third-party whose baud rate is 9600.</w:t>
            </w:r>
          </w:p>
        </w:tc>
      </w:tr>
      <w:tr w:rsidR="002F62BA" w:rsidRPr="002F62BA" w:rsidTr="0022457D">
        <w:trPr>
          <w:trHeight w:val="273"/>
          <w:jc w:val="center"/>
        </w:trPr>
        <w:tc>
          <w:tcPr>
            <w:tcW w:w="1160" w:type="pct"/>
            <w:vMerge w:val="restart"/>
            <w:vAlign w:val="center"/>
          </w:tcPr>
          <w:p w:rsidR="000513B8" w:rsidRPr="002F62BA" w:rsidRDefault="000513B8" w:rsidP="0020679A">
            <w:pPr>
              <w:pStyle w:val="Default"/>
              <w:spacing w:line="240" w:lineRule="exact"/>
              <w:rPr>
                <w:color w:val="auto"/>
                <w:sz w:val="15"/>
                <w:szCs w:val="15"/>
              </w:rPr>
            </w:pPr>
            <w:r w:rsidRPr="002F62BA">
              <w:rPr>
                <w:color w:val="auto"/>
                <w:sz w:val="15"/>
                <w:szCs w:val="15"/>
              </w:rPr>
              <w:t>RS232OFF/-[X]:XXX</w:t>
            </w:r>
          </w:p>
        </w:tc>
        <w:tc>
          <w:tcPr>
            <w:tcW w:w="2070" w:type="pct"/>
            <w:vMerge w:val="restart"/>
            <w:vAlign w:val="center"/>
          </w:tcPr>
          <w:p w:rsidR="000513B8" w:rsidRPr="002F62BA" w:rsidRDefault="00C8612C" w:rsidP="0020679A">
            <w:pPr>
              <w:pStyle w:val="Default"/>
              <w:spacing w:line="240" w:lineRule="exact"/>
              <w:rPr>
                <w:color w:val="auto"/>
                <w:sz w:val="15"/>
                <w:szCs w:val="15"/>
              </w:rPr>
            </w:pPr>
            <w:r w:rsidRPr="00C8612C">
              <w:rPr>
                <w:color w:val="auto"/>
                <w:sz w:val="15"/>
                <w:szCs w:val="15"/>
              </w:rPr>
              <w:t>When not detecting any triggering signal, automatically send HEX command XXX to the third-party device (e.g. Projector) whose baud rate is X.</w:t>
            </w:r>
          </w:p>
        </w:tc>
        <w:tc>
          <w:tcPr>
            <w:tcW w:w="1770" w:type="pct"/>
            <w:vAlign w:val="center"/>
          </w:tcPr>
          <w:p w:rsidR="000513B8" w:rsidRPr="002F62BA" w:rsidRDefault="000513B8" w:rsidP="0020679A">
            <w:pPr>
              <w:spacing w:afterLines="0"/>
              <w:ind w:right="33"/>
              <w:rPr>
                <w:rFonts w:eastAsia="幼圆" w:cs="Arial"/>
                <w:sz w:val="15"/>
                <w:szCs w:val="15"/>
              </w:rPr>
            </w:pPr>
            <w:r w:rsidRPr="002F62BA">
              <w:rPr>
                <w:rFonts w:eastAsia="幼圆" w:cs="Arial"/>
                <w:sz w:val="15"/>
                <w:szCs w:val="15"/>
              </w:rPr>
              <w:t>RS232OFF/-3:30 31 32</w:t>
            </w:r>
          </w:p>
        </w:tc>
      </w:tr>
      <w:tr w:rsidR="002F62BA" w:rsidRPr="002F62BA" w:rsidTr="00AE6FE7">
        <w:trPr>
          <w:trHeight w:val="846"/>
          <w:jc w:val="center"/>
        </w:trPr>
        <w:tc>
          <w:tcPr>
            <w:tcW w:w="1160" w:type="pct"/>
            <w:vMerge/>
            <w:vAlign w:val="center"/>
          </w:tcPr>
          <w:p w:rsidR="000513B8" w:rsidRPr="002F62BA" w:rsidRDefault="000513B8" w:rsidP="0020679A">
            <w:pPr>
              <w:pStyle w:val="Default"/>
              <w:spacing w:line="240" w:lineRule="exact"/>
              <w:rPr>
                <w:color w:val="auto"/>
                <w:sz w:val="15"/>
                <w:szCs w:val="15"/>
              </w:rPr>
            </w:pPr>
          </w:p>
        </w:tc>
        <w:tc>
          <w:tcPr>
            <w:tcW w:w="2070" w:type="pct"/>
            <w:vMerge/>
            <w:vAlign w:val="center"/>
          </w:tcPr>
          <w:p w:rsidR="000513B8" w:rsidRPr="002F62BA" w:rsidRDefault="000513B8" w:rsidP="000513B8">
            <w:pPr>
              <w:pStyle w:val="Default"/>
              <w:spacing w:line="240" w:lineRule="exact"/>
              <w:rPr>
                <w:color w:val="auto"/>
                <w:sz w:val="15"/>
                <w:szCs w:val="15"/>
              </w:rPr>
            </w:pPr>
          </w:p>
        </w:tc>
        <w:tc>
          <w:tcPr>
            <w:tcW w:w="1770" w:type="pct"/>
            <w:vAlign w:val="center"/>
          </w:tcPr>
          <w:p w:rsidR="000513B8" w:rsidRPr="002F62BA" w:rsidRDefault="000513B8" w:rsidP="0020679A">
            <w:pPr>
              <w:spacing w:afterLines="0"/>
              <w:ind w:right="33"/>
              <w:rPr>
                <w:rFonts w:eastAsia="幼圆" w:cs="Arial"/>
                <w:sz w:val="15"/>
                <w:szCs w:val="15"/>
              </w:rPr>
            </w:pPr>
            <w:r w:rsidRPr="002F62BA">
              <w:rPr>
                <w:rFonts w:eastAsia="幼圆" w:cs="Arial"/>
                <w:sz w:val="15"/>
                <w:szCs w:val="15"/>
              </w:rPr>
              <w:t>Send the HEX command “30 31 32” to the third-party whose baud rate is 9600.</w:t>
            </w:r>
          </w:p>
        </w:tc>
      </w:tr>
      <w:tr w:rsidR="002F62BA" w:rsidRPr="002F62BA" w:rsidTr="00AE6FE7">
        <w:trPr>
          <w:trHeight w:val="301"/>
          <w:jc w:val="center"/>
        </w:trPr>
        <w:tc>
          <w:tcPr>
            <w:tcW w:w="1160" w:type="pct"/>
            <w:vMerge w:val="restart"/>
            <w:vAlign w:val="center"/>
          </w:tcPr>
          <w:p w:rsidR="00AE6FE7" w:rsidRPr="002F62BA" w:rsidRDefault="00AE6FE7" w:rsidP="0020679A">
            <w:pPr>
              <w:pStyle w:val="Default"/>
              <w:spacing w:line="240" w:lineRule="exact"/>
              <w:rPr>
                <w:color w:val="auto"/>
                <w:sz w:val="15"/>
                <w:szCs w:val="15"/>
              </w:rPr>
            </w:pPr>
            <w:r w:rsidRPr="002F62BA">
              <w:rPr>
                <w:color w:val="auto"/>
                <w:sz w:val="15"/>
                <w:szCs w:val="15"/>
              </w:rPr>
              <w:t>RS232U/+[X]:XXX</w:t>
            </w:r>
          </w:p>
        </w:tc>
        <w:tc>
          <w:tcPr>
            <w:tcW w:w="2070" w:type="pct"/>
            <w:vMerge w:val="restart"/>
            <w:vAlign w:val="center"/>
          </w:tcPr>
          <w:p w:rsidR="00AE6FE7" w:rsidRPr="002F62BA" w:rsidRDefault="00AE6FE7" w:rsidP="000513B8">
            <w:pPr>
              <w:pStyle w:val="Default"/>
              <w:spacing w:line="240" w:lineRule="exact"/>
              <w:rPr>
                <w:color w:val="auto"/>
                <w:sz w:val="15"/>
                <w:szCs w:val="15"/>
              </w:rPr>
            </w:pPr>
            <w:r w:rsidRPr="002F62BA">
              <w:rPr>
                <w:rFonts w:hint="eastAsia"/>
                <w:color w:val="auto"/>
                <w:sz w:val="15"/>
                <w:szCs w:val="15"/>
              </w:rPr>
              <w:t xml:space="preserve">Set the user-defined </w:t>
            </w:r>
            <w:r w:rsidRPr="002F62BA">
              <w:rPr>
                <w:color w:val="auto"/>
                <w:sz w:val="15"/>
                <w:szCs w:val="15"/>
              </w:rPr>
              <w:t>ASCII command to send to the third-party device (e.g. Projector) whose baud rate is X.</w:t>
            </w:r>
          </w:p>
        </w:tc>
        <w:tc>
          <w:tcPr>
            <w:tcW w:w="1770" w:type="pct"/>
            <w:vAlign w:val="center"/>
          </w:tcPr>
          <w:p w:rsidR="00AE6FE7" w:rsidRPr="002F62BA" w:rsidRDefault="00AE6FE7" w:rsidP="0020679A">
            <w:pPr>
              <w:spacing w:afterLines="0"/>
              <w:ind w:right="33"/>
              <w:rPr>
                <w:sz w:val="15"/>
                <w:szCs w:val="15"/>
              </w:rPr>
            </w:pPr>
            <w:r w:rsidRPr="002F62BA">
              <w:rPr>
                <w:sz w:val="15"/>
                <w:szCs w:val="15"/>
              </w:rPr>
              <w:t>RS232USER/+3:123abc</w:t>
            </w:r>
          </w:p>
        </w:tc>
      </w:tr>
      <w:tr w:rsidR="002F62BA" w:rsidRPr="002F62BA" w:rsidTr="000513B8">
        <w:trPr>
          <w:trHeight w:val="300"/>
          <w:jc w:val="center"/>
        </w:trPr>
        <w:tc>
          <w:tcPr>
            <w:tcW w:w="1160" w:type="pct"/>
            <w:vMerge/>
            <w:vAlign w:val="center"/>
          </w:tcPr>
          <w:p w:rsidR="00AE6FE7" w:rsidRPr="002F62BA" w:rsidRDefault="00AE6FE7" w:rsidP="0020679A">
            <w:pPr>
              <w:pStyle w:val="Default"/>
              <w:spacing w:line="240" w:lineRule="exact"/>
              <w:rPr>
                <w:color w:val="auto"/>
                <w:sz w:val="15"/>
                <w:szCs w:val="15"/>
              </w:rPr>
            </w:pPr>
          </w:p>
        </w:tc>
        <w:tc>
          <w:tcPr>
            <w:tcW w:w="2070" w:type="pct"/>
            <w:vMerge/>
            <w:vAlign w:val="center"/>
          </w:tcPr>
          <w:p w:rsidR="00AE6FE7" w:rsidRPr="002F62BA" w:rsidRDefault="00AE6FE7" w:rsidP="000513B8">
            <w:pPr>
              <w:pStyle w:val="Default"/>
              <w:spacing w:line="240" w:lineRule="exact"/>
              <w:rPr>
                <w:color w:val="auto"/>
                <w:sz w:val="15"/>
                <w:szCs w:val="15"/>
              </w:rPr>
            </w:pPr>
          </w:p>
        </w:tc>
        <w:tc>
          <w:tcPr>
            <w:tcW w:w="1770" w:type="pct"/>
            <w:vAlign w:val="center"/>
          </w:tcPr>
          <w:p w:rsidR="00AE6FE7" w:rsidRPr="002F62BA" w:rsidRDefault="00AE6FE7" w:rsidP="00AE6FE7">
            <w:pPr>
              <w:spacing w:afterLines="0"/>
              <w:ind w:right="33"/>
              <w:rPr>
                <w:sz w:val="15"/>
                <w:szCs w:val="15"/>
              </w:rPr>
            </w:pPr>
            <w:r w:rsidRPr="002F62BA">
              <w:rPr>
                <w:rFonts w:eastAsia="幼圆" w:cs="Arial"/>
                <w:sz w:val="15"/>
                <w:szCs w:val="15"/>
              </w:rPr>
              <w:t xml:space="preserve">Send the </w:t>
            </w:r>
            <w:r w:rsidRPr="002F62BA">
              <w:rPr>
                <w:rFonts w:hint="eastAsia"/>
                <w:sz w:val="15"/>
                <w:szCs w:val="15"/>
              </w:rPr>
              <w:t>user-defined</w:t>
            </w:r>
            <w:r w:rsidRPr="002F62BA">
              <w:rPr>
                <w:rFonts w:eastAsia="幼圆" w:cs="Arial"/>
                <w:sz w:val="15"/>
                <w:szCs w:val="15"/>
              </w:rPr>
              <w:t xml:space="preserve"> command “</w:t>
            </w:r>
            <w:r w:rsidRPr="002F62BA">
              <w:rPr>
                <w:sz w:val="15"/>
                <w:szCs w:val="15"/>
              </w:rPr>
              <w:t>123abc</w:t>
            </w:r>
            <w:r w:rsidRPr="002F62BA">
              <w:rPr>
                <w:rFonts w:eastAsia="幼圆" w:cs="Arial"/>
                <w:sz w:val="15"/>
                <w:szCs w:val="15"/>
              </w:rPr>
              <w:t>” to the third-party whose baud rate is 9600.</w:t>
            </w:r>
          </w:p>
        </w:tc>
      </w:tr>
      <w:tr w:rsidR="002F62BA" w:rsidRPr="002F62BA" w:rsidTr="00AE6FE7">
        <w:trPr>
          <w:trHeight w:val="301"/>
          <w:jc w:val="center"/>
        </w:trPr>
        <w:tc>
          <w:tcPr>
            <w:tcW w:w="1160" w:type="pct"/>
            <w:vMerge w:val="restart"/>
            <w:vAlign w:val="center"/>
          </w:tcPr>
          <w:p w:rsidR="00AE6FE7" w:rsidRPr="002F62BA" w:rsidRDefault="00AE6FE7" w:rsidP="0020679A">
            <w:pPr>
              <w:pStyle w:val="Default"/>
              <w:spacing w:line="240" w:lineRule="exact"/>
              <w:rPr>
                <w:color w:val="auto"/>
                <w:sz w:val="15"/>
                <w:szCs w:val="15"/>
              </w:rPr>
            </w:pPr>
            <w:r w:rsidRPr="002F62BA">
              <w:rPr>
                <w:color w:val="auto"/>
                <w:sz w:val="15"/>
                <w:szCs w:val="15"/>
              </w:rPr>
              <w:t>RS232U/-[X]:XXX</w:t>
            </w:r>
          </w:p>
        </w:tc>
        <w:tc>
          <w:tcPr>
            <w:tcW w:w="2070" w:type="pct"/>
            <w:vMerge w:val="restart"/>
            <w:vAlign w:val="center"/>
          </w:tcPr>
          <w:p w:rsidR="00AE6FE7" w:rsidRPr="002F62BA" w:rsidRDefault="00AE6FE7" w:rsidP="0020679A">
            <w:pPr>
              <w:spacing w:afterLines="0"/>
              <w:rPr>
                <w:rFonts w:eastAsia="宋体" w:cs="Arial"/>
                <w:sz w:val="15"/>
                <w:szCs w:val="15"/>
              </w:rPr>
            </w:pPr>
            <w:r w:rsidRPr="002F62BA">
              <w:rPr>
                <w:rFonts w:hint="eastAsia"/>
                <w:sz w:val="15"/>
                <w:szCs w:val="15"/>
              </w:rPr>
              <w:t xml:space="preserve">Set the user-defined </w:t>
            </w:r>
            <w:r w:rsidRPr="002F62BA">
              <w:rPr>
                <w:sz w:val="15"/>
                <w:szCs w:val="15"/>
              </w:rPr>
              <w:t>HEX command to send to the third-party device (e.g. Projector) whose baud rate is X.</w:t>
            </w:r>
          </w:p>
        </w:tc>
        <w:tc>
          <w:tcPr>
            <w:tcW w:w="1770" w:type="pct"/>
            <w:vAlign w:val="center"/>
          </w:tcPr>
          <w:p w:rsidR="00AE6FE7" w:rsidRPr="002F62BA" w:rsidRDefault="00AE6FE7" w:rsidP="0020679A">
            <w:pPr>
              <w:spacing w:afterLines="0"/>
              <w:rPr>
                <w:sz w:val="15"/>
                <w:szCs w:val="15"/>
              </w:rPr>
            </w:pPr>
            <w:r w:rsidRPr="002F62BA">
              <w:rPr>
                <w:sz w:val="15"/>
                <w:szCs w:val="15"/>
              </w:rPr>
              <w:t>RS232USER/-3:30 31 32</w:t>
            </w:r>
          </w:p>
        </w:tc>
      </w:tr>
      <w:tr w:rsidR="002F62BA" w:rsidRPr="002F62BA" w:rsidTr="0020679A">
        <w:trPr>
          <w:trHeight w:val="300"/>
          <w:jc w:val="center"/>
        </w:trPr>
        <w:tc>
          <w:tcPr>
            <w:tcW w:w="1160" w:type="pct"/>
            <w:vMerge/>
            <w:vAlign w:val="center"/>
          </w:tcPr>
          <w:p w:rsidR="00AE6FE7" w:rsidRPr="002F62BA" w:rsidRDefault="00AE6FE7" w:rsidP="0020679A">
            <w:pPr>
              <w:pStyle w:val="Default"/>
              <w:spacing w:line="240" w:lineRule="exact"/>
              <w:rPr>
                <w:color w:val="auto"/>
                <w:sz w:val="15"/>
                <w:szCs w:val="15"/>
              </w:rPr>
            </w:pPr>
          </w:p>
        </w:tc>
        <w:tc>
          <w:tcPr>
            <w:tcW w:w="2070" w:type="pct"/>
            <w:vMerge/>
            <w:vAlign w:val="center"/>
          </w:tcPr>
          <w:p w:rsidR="00AE6FE7" w:rsidRPr="002F62BA" w:rsidRDefault="00AE6FE7" w:rsidP="0020679A">
            <w:pPr>
              <w:spacing w:afterLines="0"/>
              <w:rPr>
                <w:sz w:val="15"/>
                <w:szCs w:val="15"/>
              </w:rPr>
            </w:pPr>
          </w:p>
        </w:tc>
        <w:tc>
          <w:tcPr>
            <w:tcW w:w="1770" w:type="pct"/>
            <w:vAlign w:val="center"/>
          </w:tcPr>
          <w:p w:rsidR="00AE6FE7" w:rsidRPr="002F62BA" w:rsidRDefault="00AE6FE7" w:rsidP="0020679A">
            <w:pPr>
              <w:spacing w:afterLines="0"/>
              <w:rPr>
                <w:sz w:val="15"/>
                <w:szCs w:val="15"/>
              </w:rPr>
            </w:pPr>
            <w:r w:rsidRPr="002F62BA">
              <w:rPr>
                <w:rFonts w:eastAsia="幼圆" w:cs="Arial"/>
                <w:sz w:val="15"/>
                <w:szCs w:val="15"/>
              </w:rPr>
              <w:t xml:space="preserve">Send the </w:t>
            </w:r>
            <w:r w:rsidRPr="002F62BA">
              <w:rPr>
                <w:rFonts w:hint="eastAsia"/>
                <w:sz w:val="15"/>
                <w:szCs w:val="15"/>
              </w:rPr>
              <w:t>user-defined</w:t>
            </w:r>
            <w:r w:rsidRPr="002F62BA">
              <w:rPr>
                <w:rFonts w:eastAsia="幼圆" w:cs="Arial"/>
                <w:sz w:val="15"/>
                <w:szCs w:val="15"/>
              </w:rPr>
              <w:t xml:space="preserve"> command “</w:t>
            </w:r>
            <w:r w:rsidRPr="002F62BA">
              <w:rPr>
                <w:sz w:val="15"/>
                <w:szCs w:val="15"/>
              </w:rPr>
              <w:t>30 31 32</w:t>
            </w:r>
            <w:r w:rsidRPr="002F62BA">
              <w:rPr>
                <w:rFonts w:eastAsia="幼圆" w:cs="Arial"/>
                <w:sz w:val="15"/>
                <w:szCs w:val="15"/>
              </w:rPr>
              <w:t>” to the third-party whose baud rate is 9600.</w:t>
            </w:r>
          </w:p>
        </w:tc>
      </w:tr>
      <w:tr w:rsidR="002F62BA" w:rsidRPr="002F62BA" w:rsidTr="00520631">
        <w:trPr>
          <w:trHeight w:val="301"/>
          <w:jc w:val="center"/>
        </w:trPr>
        <w:tc>
          <w:tcPr>
            <w:tcW w:w="1160" w:type="pct"/>
            <w:vMerge w:val="restart"/>
            <w:vAlign w:val="center"/>
          </w:tcPr>
          <w:p w:rsidR="00520631" w:rsidRPr="002F62BA" w:rsidRDefault="00520631" w:rsidP="0020679A">
            <w:pPr>
              <w:pStyle w:val="Default"/>
              <w:spacing w:line="240" w:lineRule="exact"/>
              <w:rPr>
                <w:color w:val="auto"/>
                <w:sz w:val="15"/>
                <w:szCs w:val="15"/>
              </w:rPr>
            </w:pPr>
            <w:r w:rsidRPr="002F62BA">
              <w:rPr>
                <w:color w:val="auto"/>
                <w:sz w:val="15"/>
                <w:szCs w:val="15"/>
              </w:rPr>
              <w:t>RS232DLY</w:t>
            </w:r>
            <w:proofErr w:type="gramStart"/>
            <w:r w:rsidRPr="002F62BA">
              <w:rPr>
                <w:color w:val="auto"/>
                <w:sz w:val="15"/>
                <w:szCs w:val="15"/>
              </w:rPr>
              <w:t>:[</w:t>
            </w:r>
            <w:proofErr w:type="gramEnd"/>
            <w:r w:rsidRPr="002F62BA">
              <w:rPr>
                <w:color w:val="auto"/>
                <w:sz w:val="15"/>
                <w:szCs w:val="15"/>
              </w:rPr>
              <w:t>XXX].</w:t>
            </w:r>
          </w:p>
        </w:tc>
        <w:tc>
          <w:tcPr>
            <w:tcW w:w="2070" w:type="pct"/>
            <w:vMerge w:val="restart"/>
            <w:vAlign w:val="center"/>
          </w:tcPr>
          <w:p w:rsidR="00520631" w:rsidRPr="002F62BA" w:rsidRDefault="00520631" w:rsidP="0020679A">
            <w:pPr>
              <w:spacing w:afterLines="0"/>
              <w:rPr>
                <w:rFonts w:eastAsia="宋体" w:cs="Arial"/>
                <w:sz w:val="15"/>
                <w:szCs w:val="15"/>
              </w:rPr>
            </w:pPr>
            <w:r w:rsidRPr="002F62BA">
              <w:rPr>
                <w:rFonts w:eastAsia="宋体" w:cs="Arial"/>
                <w:bCs/>
                <w:kern w:val="0"/>
                <w:sz w:val="15"/>
                <w:szCs w:val="15"/>
              </w:rPr>
              <w:t>Set</w:t>
            </w:r>
            <w:r w:rsidRPr="002F62BA">
              <w:rPr>
                <w:rFonts w:eastAsia="宋体" w:cs="Arial" w:hint="eastAsia"/>
                <w:bCs/>
                <w:kern w:val="0"/>
                <w:sz w:val="15"/>
                <w:szCs w:val="15"/>
              </w:rPr>
              <w:t xml:space="preserve"> the </w:t>
            </w:r>
            <w:r w:rsidRPr="002F62BA">
              <w:rPr>
                <w:rFonts w:eastAsia="宋体" w:cs="Arial"/>
                <w:bCs/>
                <w:kern w:val="0"/>
                <w:sz w:val="15"/>
                <w:szCs w:val="15"/>
              </w:rPr>
              <w:t xml:space="preserve">sending interval </w:t>
            </w:r>
            <w:r w:rsidRPr="002F62BA">
              <w:rPr>
                <w:rFonts w:eastAsia="宋体" w:cs="Arial" w:hint="eastAsia"/>
                <w:bCs/>
                <w:kern w:val="0"/>
                <w:sz w:val="15"/>
                <w:szCs w:val="15"/>
              </w:rPr>
              <w:t xml:space="preserve">time between </w:t>
            </w:r>
            <w:r w:rsidRPr="002F62BA">
              <w:rPr>
                <w:rFonts w:eastAsia="宋体" w:cs="Arial"/>
                <w:bCs/>
                <w:kern w:val="0"/>
                <w:sz w:val="15"/>
                <w:szCs w:val="15"/>
              </w:rPr>
              <w:t>RS232 ON</w:t>
            </w:r>
            <w:r w:rsidRPr="002F62BA">
              <w:rPr>
                <w:rFonts w:eastAsia="宋体" w:cs="Arial" w:hint="eastAsia"/>
                <w:bCs/>
                <w:kern w:val="0"/>
                <w:sz w:val="15"/>
                <w:szCs w:val="15"/>
              </w:rPr>
              <w:t xml:space="preserve"> and </w:t>
            </w:r>
            <w:r w:rsidRPr="002F62BA">
              <w:rPr>
                <w:rFonts w:eastAsia="宋体" w:cs="Arial"/>
                <w:bCs/>
                <w:kern w:val="0"/>
                <w:sz w:val="15"/>
                <w:szCs w:val="15"/>
              </w:rPr>
              <w:t xml:space="preserve">RS232 USER to XXX </w:t>
            </w:r>
            <w:r w:rsidRPr="002F62BA">
              <w:rPr>
                <w:rFonts w:eastAsiaTheme="minorEastAsia"/>
                <w:sz w:val="15"/>
                <w:szCs w:val="15"/>
              </w:rPr>
              <w:t xml:space="preserve">(default 3s, range of </w:t>
            </w:r>
            <w:r w:rsidRPr="002F62BA">
              <w:rPr>
                <w:rFonts w:eastAsiaTheme="minorEastAsia" w:hint="eastAsia"/>
                <w:sz w:val="15"/>
                <w:szCs w:val="15"/>
              </w:rPr>
              <w:t>1S to 18</w:t>
            </w:r>
            <w:r w:rsidRPr="002F62BA">
              <w:rPr>
                <w:rFonts w:eastAsiaTheme="minorEastAsia"/>
                <w:sz w:val="15"/>
                <w:szCs w:val="15"/>
              </w:rPr>
              <w:t>0s)</w:t>
            </w:r>
            <w:r w:rsidRPr="002F62BA">
              <w:rPr>
                <w:rFonts w:eastAsia="宋体" w:cs="Arial"/>
                <w:bCs/>
                <w:kern w:val="0"/>
                <w:sz w:val="15"/>
                <w:szCs w:val="15"/>
              </w:rPr>
              <w:t>.</w:t>
            </w:r>
          </w:p>
        </w:tc>
        <w:tc>
          <w:tcPr>
            <w:tcW w:w="1770" w:type="pct"/>
            <w:vAlign w:val="center"/>
          </w:tcPr>
          <w:p w:rsidR="00520631" w:rsidRPr="002F62BA" w:rsidRDefault="00520631" w:rsidP="0020679A">
            <w:pPr>
              <w:spacing w:afterLines="0"/>
              <w:rPr>
                <w:sz w:val="15"/>
                <w:szCs w:val="15"/>
              </w:rPr>
            </w:pPr>
            <w:r w:rsidRPr="002F62BA">
              <w:rPr>
                <w:sz w:val="15"/>
                <w:szCs w:val="15"/>
              </w:rPr>
              <w:t>RS232DLY:003.</w:t>
            </w:r>
          </w:p>
        </w:tc>
      </w:tr>
      <w:tr w:rsidR="002F62BA" w:rsidRPr="002F62BA" w:rsidTr="0020679A">
        <w:trPr>
          <w:trHeight w:val="300"/>
          <w:jc w:val="center"/>
        </w:trPr>
        <w:tc>
          <w:tcPr>
            <w:tcW w:w="1160" w:type="pct"/>
            <w:vMerge/>
            <w:vAlign w:val="center"/>
          </w:tcPr>
          <w:p w:rsidR="00520631" w:rsidRPr="002F62BA" w:rsidRDefault="00520631" w:rsidP="0020679A">
            <w:pPr>
              <w:pStyle w:val="Default"/>
              <w:spacing w:line="240" w:lineRule="exact"/>
              <w:rPr>
                <w:color w:val="auto"/>
                <w:sz w:val="15"/>
                <w:szCs w:val="15"/>
              </w:rPr>
            </w:pPr>
          </w:p>
        </w:tc>
        <w:tc>
          <w:tcPr>
            <w:tcW w:w="2070" w:type="pct"/>
            <w:vMerge/>
            <w:vAlign w:val="center"/>
          </w:tcPr>
          <w:p w:rsidR="00520631" w:rsidRPr="002F62BA" w:rsidRDefault="00520631" w:rsidP="0020679A">
            <w:pPr>
              <w:spacing w:afterLines="0"/>
              <w:rPr>
                <w:rFonts w:eastAsia="宋体" w:cs="Arial"/>
                <w:bCs/>
                <w:kern w:val="0"/>
                <w:sz w:val="15"/>
                <w:szCs w:val="15"/>
              </w:rPr>
            </w:pPr>
          </w:p>
        </w:tc>
        <w:tc>
          <w:tcPr>
            <w:tcW w:w="1770" w:type="pct"/>
            <w:vAlign w:val="center"/>
          </w:tcPr>
          <w:p w:rsidR="00520631" w:rsidRPr="002F62BA" w:rsidRDefault="00520631" w:rsidP="0020679A">
            <w:pPr>
              <w:spacing w:afterLines="0"/>
              <w:rPr>
                <w:sz w:val="15"/>
                <w:szCs w:val="15"/>
              </w:rPr>
            </w:pPr>
            <w:r w:rsidRPr="002F62BA">
              <w:rPr>
                <w:sz w:val="15"/>
                <w:szCs w:val="15"/>
              </w:rPr>
              <w:t>SET DELAY TIME BETWEEN RS232 ON AND RS232 USER 3S!</w:t>
            </w:r>
          </w:p>
        </w:tc>
      </w:tr>
      <w:tr w:rsidR="002F62BA" w:rsidRPr="002F62BA" w:rsidTr="008A2833">
        <w:trPr>
          <w:trHeight w:val="1389"/>
          <w:jc w:val="center"/>
        </w:trPr>
        <w:tc>
          <w:tcPr>
            <w:tcW w:w="1160" w:type="pct"/>
            <w:vAlign w:val="center"/>
          </w:tcPr>
          <w:p w:rsidR="008A2833" w:rsidRPr="002F62BA" w:rsidRDefault="008A2833" w:rsidP="0020679A">
            <w:pPr>
              <w:pStyle w:val="Default"/>
              <w:spacing w:line="240" w:lineRule="exact"/>
              <w:rPr>
                <w:color w:val="auto"/>
                <w:sz w:val="15"/>
                <w:szCs w:val="15"/>
              </w:rPr>
            </w:pPr>
            <w:r w:rsidRPr="002F62BA">
              <w:rPr>
                <w:color w:val="auto"/>
                <w:sz w:val="15"/>
                <w:szCs w:val="15"/>
              </w:rPr>
              <w:t>RS232PCS[X].</w:t>
            </w:r>
          </w:p>
        </w:tc>
        <w:tc>
          <w:tcPr>
            <w:tcW w:w="2070" w:type="pct"/>
            <w:vAlign w:val="center"/>
          </w:tcPr>
          <w:p w:rsidR="008A2833" w:rsidRPr="002F62BA" w:rsidRDefault="008A2833" w:rsidP="0020679A">
            <w:pPr>
              <w:spacing w:afterLines="0"/>
              <w:rPr>
                <w:rFonts w:eastAsia="宋体" w:cs="Arial"/>
                <w:bCs/>
                <w:kern w:val="0"/>
                <w:sz w:val="15"/>
                <w:szCs w:val="15"/>
              </w:rPr>
            </w:pPr>
            <w:r w:rsidRPr="002F62BA">
              <w:rPr>
                <w:rFonts w:eastAsia="宋体" w:cs="Arial"/>
                <w:bCs/>
                <w:kern w:val="0"/>
                <w:sz w:val="15"/>
                <w:szCs w:val="15"/>
              </w:rPr>
              <w:t>Set</w:t>
            </w:r>
            <w:r w:rsidRPr="002F62BA">
              <w:rPr>
                <w:rFonts w:eastAsia="宋体" w:cs="Arial" w:hint="eastAsia"/>
                <w:bCs/>
                <w:kern w:val="0"/>
                <w:sz w:val="15"/>
                <w:szCs w:val="15"/>
              </w:rPr>
              <w:t xml:space="preserve"> the </w:t>
            </w:r>
            <w:r w:rsidRPr="002F62BA">
              <w:rPr>
                <w:rFonts w:eastAsia="宋体" w:cs="Arial"/>
                <w:bCs/>
                <w:kern w:val="0"/>
                <w:sz w:val="15"/>
                <w:szCs w:val="15"/>
              </w:rPr>
              <w:t xml:space="preserve">sending number of RS232 OFF to X. </w:t>
            </w:r>
          </w:p>
          <w:tbl>
            <w:tblPr>
              <w:tblStyle w:val="ae"/>
              <w:tblW w:w="0" w:type="auto"/>
              <w:tblLook w:val="04A0" w:firstRow="1" w:lastRow="0" w:firstColumn="1" w:lastColumn="0" w:noHBand="0" w:noVBand="1"/>
            </w:tblPr>
            <w:tblGrid>
              <w:gridCol w:w="770"/>
              <w:gridCol w:w="1920"/>
            </w:tblGrid>
            <w:tr w:rsidR="00E749F2" w:rsidRPr="002F62BA" w:rsidTr="009E6A0D">
              <w:tc>
                <w:tcPr>
                  <w:tcW w:w="770" w:type="dxa"/>
                </w:tcPr>
                <w:p w:rsidR="008A2833" w:rsidRPr="002F62BA" w:rsidRDefault="008A2833" w:rsidP="008A2833">
                  <w:pPr>
                    <w:pStyle w:val="Default"/>
                    <w:spacing w:line="240" w:lineRule="exact"/>
                    <w:rPr>
                      <w:color w:val="auto"/>
                      <w:sz w:val="15"/>
                      <w:szCs w:val="15"/>
                    </w:rPr>
                  </w:pPr>
                  <w:r w:rsidRPr="002F62BA">
                    <w:rPr>
                      <w:rFonts w:hint="eastAsia"/>
                      <w:color w:val="auto"/>
                      <w:sz w:val="15"/>
                      <w:szCs w:val="15"/>
                    </w:rPr>
                    <w:t>X</w:t>
                  </w:r>
                </w:p>
              </w:tc>
              <w:tc>
                <w:tcPr>
                  <w:tcW w:w="1920" w:type="dxa"/>
                </w:tcPr>
                <w:p w:rsidR="008A2833" w:rsidRPr="002F62BA" w:rsidRDefault="008A2833" w:rsidP="008A2833">
                  <w:pPr>
                    <w:pStyle w:val="Default"/>
                    <w:spacing w:line="240" w:lineRule="exact"/>
                    <w:rPr>
                      <w:color w:val="auto"/>
                      <w:sz w:val="15"/>
                      <w:szCs w:val="15"/>
                    </w:rPr>
                  </w:pPr>
                  <w:r w:rsidRPr="002F62BA">
                    <w:rPr>
                      <w:rFonts w:hint="eastAsia"/>
                      <w:color w:val="auto"/>
                      <w:sz w:val="15"/>
                      <w:szCs w:val="15"/>
                    </w:rPr>
                    <w:t>Description</w:t>
                  </w:r>
                </w:p>
              </w:tc>
            </w:tr>
            <w:tr w:rsidR="00E749F2" w:rsidRPr="002F62BA" w:rsidTr="009E6A0D">
              <w:tc>
                <w:tcPr>
                  <w:tcW w:w="770" w:type="dxa"/>
                </w:tcPr>
                <w:p w:rsidR="008A2833" w:rsidRPr="002F62BA" w:rsidRDefault="008A2833" w:rsidP="008A2833">
                  <w:pPr>
                    <w:pStyle w:val="Default"/>
                    <w:spacing w:line="240" w:lineRule="exact"/>
                    <w:rPr>
                      <w:color w:val="auto"/>
                      <w:sz w:val="15"/>
                      <w:szCs w:val="15"/>
                    </w:rPr>
                  </w:pPr>
                  <w:r w:rsidRPr="002F62BA">
                    <w:rPr>
                      <w:rFonts w:hint="eastAsia"/>
                      <w:color w:val="auto"/>
                      <w:sz w:val="15"/>
                      <w:szCs w:val="15"/>
                    </w:rPr>
                    <w:t>0</w:t>
                  </w:r>
                </w:p>
              </w:tc>
              <w:tc>
                <w:tcPr>
                  <w:tcW w:w="1920" w:type="dxa"/>
                </w:tcPr>
                <w:p w:rsidR="008A2833" w:rsidRPr="002F62BA" w:rsidRDefault="008A2833" w:rsidP="008A2833">
                  <w:pPr>
                    <w:pStyle w:val="Default"/>
                    <w:spacing w:line="240" w:lineRule="exact"/>
                    <w:rPr>
                      <w:color w:val="auto"/>
                      <w:sz w:val="15"/>
                      <w:szCs w:val="15"/>
                    </w:rPr>
                  </w:pPr>
                  <w:r w:rsidRPr="002F62BA">
                    <w:rPr>
                      <w:color w:val="auto"/>
                      <w:sz w:val="15"/>
                      <w:szCs w:val="15"/>
                    </w:rPr>
                    <w:t>1 time</w:t>
                  </w:r>
                </w:p>
              </w:tc>
            </w:tr>
            <w:tr w:rsidR="00E749F2" w:rsidRPr="002F62BA" w:rsidTr="009E6A0D">
              <w:tc>
                <w:tcPr>
                  <w:tcW w:w="770" w:type="dxa"/>
                </w:tcPr>
                <w:p w:rsidR="008A2833" w:rsidRPr="002F62BA" w:rsidRDefault="008A2833" w:rsidP="008A2833">
                  <w:pPr>
                    <w:pStyle w:val="Default"/>
                    <w:spacing w:line="240" w:lineRule="exact"/>
                    <w:rPr>
                      <w:color w:val="auto"/>
                      <w:sz w:val="15"/>
                      <w:szCs w:val="15"/>
                    </w:rPr>
                  </w:pPr>
                  <w:r w:rsidRPr="002F62BA">
                    <w:rPr>
                      <w:rFonts w:hint="eastAsia"/>
                      <w:color w:val="auto"/>
                      <w:sz w:val="15"/>
                      <w:szCs w:val="15"/>
                    </w:rPr>
                    <w:t>1</w:t>
                  </w:r>
                </w:p>
              </w:tc>
              <w:tc>
                <w:tcPr>
                  <w:tcW w:w="1920" w:type="dxa"/>
                </w:tcPr>
                <w:p w:rsidR="008A2833" w:rsidRPr="002F62BA" w:rsidRDefault="008A2833" w:rsidP="008A2833">
                  <w:pPr>
                    <w:pStyle w:val="Default"/>
                    <w:spacing w:line="240" w:lineRule="exact"/>
                    <w:rPr>
                      <w:color w:val="auto"/>
                      <w:sz w:val="15"/>
                      <w:szCs w:val="15"/>
                    </w:rPr>
                  </w:pPr>
                  <w:r w:rsidRPr="002F62BA">
                    <w:rPr>
                      <w:color w:val="auto"/>
                      <w:sz w:val="15"/>
                      <w:szCs w:val="15"/>
                    </w:rPr>
                    <w:t>2 times</w:t>
                  </w:r>
                </w:p>
              </w:tc>
            </w:tr>
          </w:tbl>
          <w:p w:rsidR="008A2833" w:rsidRPr="002F62BA" w:rsidRDefault="008A2833" w:rsidP="0020679A">
            <w:pPr>
              <w:spacing w:afterLines="0"/>
              <w:rPr>
                <w:rFonts w:eastAsia="宋体" w:cs="Arial"/>
                <w:bCs/>
                <w:kern w:val="0"/>
                <w:sz w:val="15"/>
                <w:szCs w:val="15"/>
              </w:rPr>
            </w:pPr>
          </w:p>
        </w:tc>
        <w:tc>
          <w:tcPr>
            <w:tcW w:w="1770" w:type="pct"/>
            <w:vAlign w:val="center"/>
          </w:tcPr>
          <w:p w:rsidR="008A2833" w:rsidRPr="002F62BA" w:rsidRDefault="00E15924" w:rsidP="0020679A">
            <w:pPr>
              <w:spacing w:afterLines="0"/>
              <w:rPr>
                <w:sz w:val="15"/>
                <w:szCs w:val="15"/>
              </w:rPr>
            </w:pPr>
            <w:r w:rsidRPr="002F62BA">
              <w:rPr>
                <w:sz w:val="15"/>
                <w:szCs w:val="15"/>
              </w:rPr>
              <w:t>SET SEND RS232 OFF TWO TIME!</w:t>
            </w:r>
          </w:p>
        </w:tc>
      </w:tr>
      <w:tr w:rsidR="002F62BA" w:rsidRPr="002F62BA" w:rsidTr="00520631">
        <w:trPr>
          <w:trHeight w:val="301"/>
          <w:jc w:val="center"/>
        </w:trPr>
        <w:tc>
          <w:tcPr>
            <w:tcW w:w="1160" w:type="pct"/>
            <w:vMerge w:val="restart"/>
            <w:vAlign w:val="center"/>
          </w:tcPr>
          <w:p w:rsidR="00520631" w:rsidRPr="002F62BA" w:rsidRDefault="00520631" w:rsidP="0020679A">
            <w:pPr>
              <w:pStyle w:val="Default"/>
              <w:spacing w:line="240" w:lineRule="exact"/>
              <w:rPr>
                <w:color w:val="auto"/>
                <w:sz w:val="15"/>
                <w:szCs w:val="15"/>
              </w:rPr>
            </w:pPr>
            <w:r w:rsidRPr="002F62BA">
              <w:rPr>
                <w:color w:val="auto"/>
                <w:sz w:val="15"/>
                <w:szCs w:val="15"/>
              </w:rPr>
              <w:t>RS232OFFINT</w:t>
            </w:r>
            <w:proofErr w:type="gramStart"/>
            <w:r w:rsidRPr="002F62BA">
              <w:rPr>
                <w:color w:val="auto"/>
                <w:sz w:val="15"/>
                <w:szCs w:val="15"/>
              </w:rPr>
              <w:t>:[</w:t>
            </w:r>
            <w:proofErr w:type="gramEnd"/>
            <w:r w:rsidRPr="002F62BA">
              <w:rPr>
                <w:color w:val="auto"/>
                <w:sz w:val="15"/>
                <w:szCs w:val="15"/>
              </w:rPr>
              <w:t>XX].</w:t>
            </w:r>
          </w:p>
        </w:tc>
        <w:tc>
          <w:tcPr>
            <w:tcW w:w="2070" w:type="pct"/>
            <w:vMerge w:val="restart"/>
            <w:vAlign w:val="center"/>
          </w:tcPr>
          <w:p w:rsidR="00520631" w:rsidRPr="002F62BA" w:rsidRDefault="00520631" w:rsidP="0020679A">
            <w:pPr>
              <w:spacing w:afterLines="0"/>
              <w:rPr>
                <w:rFonts w:eastAsia="宋体" w:cs="Arial"/>
                <w:sz w:val="15"/>
                <w:szCs w:val="15"/>
              </w:rPr>
            </w:pPr>
            <w:r w:rsidRPr="002F62BA">
              <w:rPr>
                <w:rFonts w:eastAsia="宋体" w:cs="Arial"/>
                <w:bCs/>
                <w:kern w:val="0"/>
                <w:sz w:val="15"/>
                <w:szCs w:val="15"/>
              </w:rPr>
              <w:t xml:space="preserve">Set </w:t>
            </w:r>
            <w:r w:rsidRPr="002F62BA">
              <w:rPr>
                <w:rFonts w:eastAsia="宋体" w:cs="Arial" w:hint="eastAsia"/>
                <w:bCs/>
                <w:kern w:val="0"/>
                <w:sz w:val="15"/>
                <w:szCs w:val="15"/>
              </w:rPr>
              <w:t>the</w:t>
            </w:r>
            <w:r w:rsidRPr="002F62BA">
              <w:rPr>
                <w:rFonts w:eastAsia="宋体" w:cs="Arial"/>
                <w:bCs/>
                <w:kern w:val="0"/>
                <w:sz w:val="15"/>
                <w:szCs w:val="15"/>
              </w:rPr>
              <w:t xml:space="preserve"> two times sending interval </w:t>
            </w:r>
            <w:r w:rsidRPr="002F62BA">
              <w:rPr>
                <w:rFonts w:eastAsia="宋体" w:cs="Arial" w:hint="eastAsia"/>
                <w:bCs/>
                <w:kern w:val="0"/>
                <w:sz w:val="15"/>
                <w:szCs w:val="15"/>
              </w:rPr>
              <w:t xml:space="preserve">time </w:t>
            </w:r>
            <w:r w:rsidRPr="002F62BA">
              <w:rPr>
                <w:rFonts w:eastAsia="宋体" w:cs="Arial"/>
                <w:bCs/>
                <w:kern w:val="0"/>
                <w:sz w:val="15"/>
                <w:szCs w:val="15"/>
              </w:rPr>
              <w:t xml:space="preserve">of </w:t>
            </w:r>
            <w:r w:rsidRPr="002F62BA">
              <w:rPr>
                <w:rFonts w:eastAsia="宋体" w:cs="Arial"/>
                <w:bCs/>
                <w:kern w:val="0"/>
                <w:sz w:val="15"/>
                <w:szCs w:val="15"/>
              </w:rPr>
              <w:lastRenderedPageBreak/>
              <w:t xml:space="preserve">RS232 OFF to XX </w:t>
            </w:r>
            <w:r w:rsidRPr="002F62BA">
              <w:rPr>
                <w:rFonts w:eastAsiaTheme="minorEastAsia"/>
                <w:sz w:val="15"/>
                <w:szCs w:val="15"/>
              </w:rPr>
              <w:t xml:space="preserve">(default 2s, range of </w:t>
            </w:r>
            <w:r w:rsidRPr="002F62BA">
              <w:rPr>
                <w:rFonts w:eastAsiaTheme="minorEastAsia" w:hint="eastAsia"/>
                <w:sz w:val="15"/>
                <w:szCs w:val="15"/>
              </w:rPr>
              <w:t xml:space="preserve">1S to </w:t>
            </w:r>
            <w:r w:rsidRPr="002F62BA">
              <w:rPr>
                <w:rFonts w:eastAsiaTheme="minorEastAsia"/>
                <w:sz w:val="15"/>
                <w:szCs w:val="15"/>
              </w:rPr>
              <w:t>10s)</w:t>
            </w:r>
            <w:r w:rsidRPr="002F62BA">
              <w:rPr>
                <w:rFonts w:eastAsia="宋体" w:cs="Arial"/>
                <w:bCs/>
                <w:kern w:val="0"/>
                <w:sz w:val="15"/>
                <w:szCs w:val="15"/>
              </w:rPr>
              <w:t>.</w:t>
            </w:r>
          </w:p>
        </w:tc>
        <w:tc>
          <w:tcPr>
            <w:tcW w:w="1770" w:type="pct"/>
            <w:vAlign w:val="center"/>
          </w:tcPr>
          <w:p w:rsidR="00520631" w:rsidRPr="002F62BA" w:rsidRDefault="001C5F03" w:rsidP="0020679A">
            <w:pPr>
              <w:spacing w:afterLines="0"/>
              <w:rPr>
                <w:sz w:val="15"/>
                <w:szCs w:val="15"/>
              </w:rPr>
            </w:pPr>
            <w:r w:rsidRPr="002F62BA">
              <w:rPr>
                <w:sz w:val="15"/>
                <w:szCs w:val="15"/>
              </w:rPr>
              <w:lastRenderedPageBreak/>
              <w:t>RS232OFFINT:02.</w:t>
            </w:r>
          </w:p>
        </w:tc>
      </w:tr>
      <w:tr w:rsidR="002F62BA" w:rsidRPr="002F62BA" w:rsidTr="0020679A">
        <w:trPr>
          <w:trHeight w:val="300"/>
          <w:jc w:val="center"/>
        </w:trPr>
        <w:tc>
          <w:tcPr>
            <w:tcW w:w="1160" w:type="pct"/>
            <w:vMerge/>
            <w:vAlign w:val="center"/>
          </w:tcPr>
          <w:p w:rsidR="00520631" w:rsidRPr="002F62BA" w:rsidRDefault="00520631" w:rsidP="0020679A">
            <w:pPr>
              <w:pStyle w:val="Default"/>
              <w:spacing w:line="240" w:lineRule="exact"/>
              <w:rPr>
                <w:color w:val="auto"/>
                <w:sz w:val="15"/>
                <w:szCs w:val="15"/>
              </w:rPr>
            </w:pPr>
          </w:p>
        </w:tc>
        <w:tc>
          <w:tcPr>
            <w:tcW w:w="2070" w:type="pct"/>
            <w:vMerge/>
            <w:vAlign w:val="center"/>
          </w:tcPr>
          <w:p w:rsidR="00520631" w:rsidRPr="002F62BA" w:rsidRDefault="00520631" w:rsidP="0020679A">
            <w:pPr>
              <w:spacing w:afterLines="0"/>
              <w:rPr>
                <w:rFonts w:eastAsia="宋体" w:cs="Arial"/>
                <w:bCs/>
                <w:kern w:val="0"/>
                <w:sz w:val="15"/>
                <w:szCs w:val="15"/>
              </w:rPr>
            </w:pPr>
          </w:p>
        </w:tc>
        <w:tc>
          <w:tcPr>
            <w:tcW w:w="1770" w:type="pct"/>
            <w:vAlign w:val="center"/>
          </w:tcPr>
          <w:p w:rsidR="00520631" w:rsidRPr="002F62BA" w:rsidRDefault="00520631" w:rsidP="0020679A">
            <w:pPr>
              <w:spacing w:afterLines="0"/>
              <w:rPr>
                <w:sz w:val="15"/>
                <w:szCs w:val="15"/>
              </w:rPr>
            </w:pPr>
            <w:r w:rsidRPr="002F62BA">
              <w:rPr>
                <w:sz w:val="15"/>
                <w:szCs w:val="15"/>
              </w:rPr>
              <w:t>SET RS232 OFF SEND DELAY TIME 2S!</w:t>
            </w:r>
          </w:p>
        </w:tc>
      </w:tr>
      <w:tr w:rsidR="002F62BA" w:rsidRPr="002F62BA" w:rsidTr="0020679A">
        <w:trPr>
          <w:jc w:val="center"/>
        </w:trPr>
        <w:tc>
          <w:tcPr>
            <w:tcW w:w="1160" w:type="pct"/>
            <w:vAlign w:val="center"/>
          </w:tcPr>
          <w:p w:rsidR="006510CA" w:rsidRPr="002F62BA" w:rsidRDefault="0020679A" w:rsidP="0020679A">
            <w:pPr>
              <w:pStyle w:val="Default"/>
              <w:spacing w:line="240" w:lineRule="exact"/>
              <w:rPr>
                <w:color w:val="auto"/>
                <w:sz w:val="15"/>
                <w:szCs w:val="15"/>
              </w:rPr>
            </w:pPr>
            <w:r w:rsidRPr="002F62BA">
              <w:rPr>
                <w:color w:val="auto"/>
                <w:sz w:val="15"/>
                <w:szCs w:val="15"/>
              </w:rPr>
              <w:lastRenderedPageBreak/>
              <w:t>GRS232DLY.</w:t>
            </w:r>
          </w:p>
        </w:tc>
        <w:tc>
          <w:tcPr>
            <w:tcW w:w="2070" w:type="pct"/>
            <w:vAlign w:val="center"/>
          </w:tcPr>
          <w:p w:rsidR="006510CA" w:rsidRPr="002F62BA" w:rsidRDefault="0020679A" w:rsidP="0020679A">
            <w:pPr>
              <w:spacing w:afterLines="0"/>
              <w:rPr>
                <w:rFonts w:eastAsia="宋体" w:cs="Arial"/>
                <w:sz w:val="15"/>
                <w:szCs w:val="15"/>
              </w:rPr>
            </w:pPr>
            <w:r w:rsidRPr="002F62BA">
              <w:rPr>
                <w:rFonts w:eastAsia="宋体" w:cs="Arial" w:hint="eastAsia"/>
                <w:bCs/>
                <w:kern w:val="0"/>
                <w:sz w:val="15"/>
                <w:szCs w:val="15"/>
              </w:rPr>
              <w:t xml:space="preserve">Report the </w:t>
            </w:r>
            <w:r w:rsidRPr="002F62BA">
              <w:rPr>
                <w:rFonts w:eastAsia="宋体" w:cs="Arial"/>
                <w:bCs/>
                <w:kern w:val="0"/>
                <w:sz w:val="15"/>
                <w:szCs w:val="15"/>
              </w:rPr>
              <w:t xml:space="preserve">sending interval </w:t>
            </w:r>
            <w:r w:rsidRPr="002F62BA">
              <w:rPr>
                <w:rFonts w:eastAsia="宋体" w:cs="Arial" w:hint="eastAsia"/>
                <w:bCs/>
                <w:kern w:val="0"/>
                <w:sz w:val="15"/>
                <w:szCs w:val="15"/>
              </w:rPr>
              <w:t xml:space="preserve">time between </w:t>
            </w:r>
            <w:r w:rsidRPr="002F62BA">
              <w:rPr>
                <w:rFonts w:eastAsia="宋体" w:cs="Arial"/>
                <w:bCs/>
                <w:kern w:val="0"/>
                <w:sz w:val="15"/>
                <w:szCs w:val="15"/>
              </w:rPr>
              <w:t>RS232 ON</w:t>
            </w:r>
            <w:r w:rsidRPr="002F62BA">
              <w:rPr>
                <w:rFonts w:eastAsia="宋体" w:cs="Arial" w:hint="eastAsia"/>
                <w:bCs/>
                <w:kern w:val="0"/>
                <w:sz w:val="15"/>
                <w:szCs w:val="15"/>
              </w:rPr>
              <w:t xml:space="preserve"> and </w:t>
            </w:r>
            <w:r w:rsidRPr="002F62BA">
              <w:rPr>
                <w:rFonts w:eastAsia="宋体" w:cs="Arial"/>
                <w:bCs/>
                <w:kern w:val="0"/>
                <w:sz w:val="15"/>
                <w:szCs w:val="15"/>
              </w:rPr>
              <w:t>RS232 USER.</w:t>
            </w:r>
          </w:p>
        </w:tc>
        <w:tc>
          <w:tcPr>
            <w:tcW w:w="1770" w:type="pct"/>
            <w:vAlign w:val="center"/>
          </w:tcPr>
          <w:p w:rsidR="006510CA" w:rsidRPr="002F62BA" w:rsidRDefault="002058A9" w:rsidP="0020679A">
            <w:pPr>
              <w:spacing w:afterLines="0"/>
              <w:rPr>
                <w:sz w:val="15"/>
                <w:szCs w:val="15"/>
              </w:rPr>
            </w:pPr>
            <w:r w:rsidRPr="002F62BA">
              <w:rPr>
                <w:sz w:val="15"/>
                <w:szCs w:val="15"/>
              </w:rPr>
              <w:t>DELAY TIME BETWEEN RS232 ON AND RS232 USER 3S!</w:t>
            </w:r>
          </w:p>
        </w:tc>
      </w:tr>
      <w:tr w:rsidR="002F62BA" w:rsidRPr="002F62BA" w:rsidTr="0020679A">
        <w:trPr>
          <w:jc w:val="center"/>
        </w:trPr>
        <w:tc>
          <w:tcPr>
            <w:tcW w:w="1160" w:type="pct"/>
            <w:vAlign w:val="center"/>
          </w:tcPr>
          <w:p w:rsidR="0020679A" w:rsidRPr="002F62BA" w:rsidRDefault="0020679A" w:rsidP="0020679A">
            <w:pPr>
              <w:pStyle w:val="Default"/>
              <w:spacing w:line="240" w:lineRule="exact"/>
              <w:rPr>
                <w:color w:val="auto"/>
                <w:sz w:val="15"/>
                <w:szCs w:val="15"/>
              </w:rPr>
            </w:pPr>
            <w:r w:rsidRPr="002F62BA">
              <w:rPr>
                <w:color w:val="auto"/>
                <w:sz w:val="15"/>
                <w:szCs w:val="15"/>
              </w:rPr>
              <w:t>GRS232PCS.</w:t>
            </w:r>
          </w:p>
        </w:tc>
        <w:tc>
          <w:tcPr>
            <w:tcW w:w="2070" w:type="pct"/>
            <w:vAlign w:val="center"/>
          </w:tcPr>
          <w:p w:rsidR="0020679A" w:rsidRPr="002F62BA" w:rsidRDefault="0020679A" w:rsidP="008A2833">
            <w:pPr>
              <w:spacing w:afterLines="0"/>
              <w:rPr>
                <w:rFonts w:eastAsia="宋体" w:cs="Arial"/>
                <w:bCs/>
                <w:kern w:val="0"/>
                <w:sz w:val="15"/>
                <w:szCs w:val="15"/>
              </w:rPr>
            </w:pPr>
            <w:r w:rsidRPr="002F62BA">
              <w:rPr>
                <w:rFonts w:eastAsia="宋体" w:cs="Arial" w:hint="eastAsia"/>
                <w:bCs/>
                <w:kern w:val="0"/>
                <w:sz w:val="15"/>
                <w:szCs w:val="15"/>
              </w:rPr>
              <w:t xml:space="preserve">Report the </w:t>
            </w:r>
            <w:r w:rsidR="00C032E7" w:rsidRPr="002F62BA">
              <w:rPr>
                <w:rFonts w:eastAsia="宋体" w:cs="Arial"/>
                <w:bCs/>
                <w:kern w:val="0"/>
                <w:sz w:val="15"/>
                <w:szCs w:val="15"/>
              </w:rPr>
              <w:t xml:space="preserve">sending </w:t>
            </w:r>
            <w:r w:rsidRPr="002F62BA">
              <w:rPr>
                <w:rFonts w:eastAsia="宋体" w:cs="Arial"/>
                <w:bCs/>
                <w:kern w:val="0"/>
                <w:sz w:val="15"/>
                <w:szCs w:val="15"/>
              </w:rPr>
              <w:t>number of RS232 OFF</w:t>
            </w:r>
          </w:p>
        </w:tc>
        <w:tc>
          <w:tcPr>
            <w:tcW w:w="1770" w:type="pct"/>
            <w:vAlign w:val="center"/>
          </w:tcPr>
          <w:p w:rsidR="0020679A" w:rsidRPr="002F62BA" w:rsidRDefault="002058A9" w:rsidP="0020679A">
            <w:pPr>
              <w:spacing w:afterLines="0"/>
              <w:rPr>
                <w:sz w:val="15"/>
                <w:szCs w:val="15"/>
              </w:rPr>
            </w:pPr>
            <w:r w:rsidRPr="002F62BA">
              <w:rPr>
                <w:sz w:val="15"/>
                <w:szCs w:val="15"/>
              </w:rPr>
              <w:t>SEND RS232 OFF ONE TIME!</w:t>
            </w:r>
          </w:p>
        </w:tc>
      </w:tr>
      <w:tr w:rsidR="002F62BA" w:rsidRPr="002F62BA" w:rsidTr="0020679A">
        <w:trPr>
          <w:jc w:val="center"/>
        </w:trPr>
        <w:tc>
          <w:tcPr>
            <w:tcW w:w="1160" w:type="pct"/>
            <w:vAlign w:val="center"/>
          </w:tcPr>
          <w:p w:rsidR="00C032E7" w:rsidRPr="002F62BA" w:rsidRDefault="00172904" w:rsidP="0020679A">
            <w:pPr>
              <w:pStyle w:val="Default"/>
              <w:spacing w:line="240" w:lineRule="exact"/>
              <w:rPr>
                <w:color w:val="auto"/>
                <w:sz w:val="15"/>
                <w:szCs w:val="15"/>
              </w:rPr>
            </w:pPr>
            <w:r w:rsidRPr="002F62BA">
              <w:rPr>
                <w:color w:val="auto"/>
                <w:sz w:val="15"/>
                <w:szCs w:val="15"/>
              </w:rPr>
              <w:t>GRS232OFFINT.</w:t>
            </w:r>
          </w:p>
        </w:tc>
        <w:tc>
          <w:tcPr>
            <w:tcW w:w="2070" w:type="pct"/>
            <w:vAlign w:val="center"/>
          </w:tcPr>
          <w:p w:rsidR="00C032E7" w:rsidRPr="002F62BA" w:rsidRDefault="00C032E7" w:rsidP="00C032E7">
            <w:pPr>
              <w:spacing w:afterLines="0"/>
              <w:rPr>
                <w:rFonts w:eastAsia="宋体" w:cs="Arial"/>
                <w:bCs/>
                <w:kern w:val="0"/>
                <w:sz w:val="15"/>
                <w:szCs w:val="15"/>
              </w:rPr>
            </w:pPr>
            <w:r w:rsidRPr="002F62BA">
              <w:rPr>
                <w:rFonts w:eastAsia="宋体" w:cs="Arial" w:hint="eastAsia"/>
                <w:bCs/>
                <w:kern w:val="0"/>
                <w:sz w:val="15"/>
                <w:szCs w:val="15"/>
              </w:rPr>
              <w:t>Report the</w:t>
            </w:r>
            <w:r w:rsidRPr="002F62BA">
              <w:rPr>
                <w:rFonts w:eastAsia="宋体" w:cs="Arial"/>
                <w:bCs/>
                <w:kern w:val="0"/>
                <w:sz w:val="15"/>
                <w:szCs w:val="15"/>
              </w:rPr>
              <w:t xml:space="preserve"> two times sending interval </w:t>
            </w:r>
            <w:r w:rsidRPr="002F62BA">
              <w:rPr>
                <w:rFonts w:eastAsia="宋体" w:cs="Arial" w:hint="eastAsia"/>
                <w:bCs/>
                <w:kern w:val="0"/>
                <w:sz w:val="15"/>
                <w:szCs w:val="15"/>
              </w:rPr>
              <w:t xml:space="preserve">time </w:t>
            </w:r>
            <w:r w:rsidRPr="002F62BA">
              <w:rPr>
                <w:rFonts w:eastAsia="宋体" w:cs="Arial"/>
                <w:bCs/>
                <w:kern w:val="0"/>
                <w:sz w:val="15"/>
                <w:szCs w:val="15"/>
              </w:rPr>
              <w:t>of RS232 OFF.</w:t>
            </w:r>
          </w:p>
        </w:tc>
        <w:tc>
          <w:tcPr>
            <w:tcW w:w="1770" w:type="pct"/>
            <w:vAlign w:val="center"/>
          </w:tcPr>
          <w:p w:rsidR="00C032E7" w:rsidRPr="002F62BA" w:rsidRDefault="002058A9" w:rsidP="0020679A">
            <w:pPr>
              <w:spacing w:afterLines="0"/>
              <w:rPr>
                <w:sz w:val="15"/>
                <w:szCs w:val="15"/>
              </w:rPr>
            </w:pPr>
            <w:r w:rsidRPr="002F62BA">
              <w:rPr>
                <w:sz w:val="15"/>
                <w:szCs w:val="15"/>
              </w:rPr>
              <w:t>RS232 OFF SEND DELAY TIME 2S!</w:t>
            </w:r>
          </w:p>
        </w:tc>
      </w:tr>
    </w:tbl>
    <w:p w:rsidR="00C21615" w:rsidRPr="002F62BA" w:rsidRDefault="00C21615" w:rsidP="00C21615">
      <w:pPr>
        <w:spacing w:after="78"/>
        <w:rPr>
          <w:rFonts w:eastAsiaTheme="minorEastAsia"/>
        </w:rPr>
      </w:pPr>
    </w:p>
    <w:p w:rsidR="001505AD" w:rsidRPr="002F62BA" w:rsidRDefault="001505AD" w:rsidP="001505AD">
      <w:pPr>
        <w:pStyle w:val="3"/>
        <w:spacing w:after="78"/>
      </w:pPr>
      <w:bookmarkStart w:id="46" w:name="_Toc3362071"/>
      <w:r w:rsidRPr="002F62BA">
        <w:t>IR Control Setting</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545"/>
      </w:tblGrid>
      <w:tr w:rsidR="002F62BA" w:rsidRPr="002F62BA" w:rsidTr="00B3216E">
        <w:trPr>
          <w:jc w:val="center"/>
        </w:trPr>
        <w:tc>
          <w:tcPr>
            <w:tcW w:w="1160" w:type="pct"/>
            <w:vAlign w:val="center"/>
          </w:tcPr>
          <w:p w:rsidR="0020679A" w:rsidRPr="002F62BA" w:rsidRDefault="0020679A" w:rsidP="00B3216E">
            <w:pPr>
              <w:spacing w:afterLines="0"/>
              <w:ind w:right="34"/>
              <w:jc w:val="both"/>
              <w:rPr>
                <w:rFonts w:eastAsia="幼圆" w:cs="Arial"/>
                <w:b/>
                <w:sz w:val="15"/>
                <w:szCs w:val="15"/>
              </w:rPr>
            </w:pPr>
            <w:r w:rsidRPr="002F62BA">
              <w:rPr>
                <w:rFonts w:eastAsia="幼圆" w:cs="Arial"/>
                <w:b/>
                <w:sz w:val="15"/>
                <w:szCs w:val="15"/>
              </w:rPr>
              <w:t>Command</w:t>
            </w:r>
          </w:p>
        </w:tc>
        <w:tc>
          <w:tcPr>
            <w:tcW w:w="2070" w:type="pct"/>
            <w:vAlign w:val="center"/>
          </w:tcPr>
          <w:p w:rsidR="0020679A" w:rsidRPr="002F62BA" w:rsidRDefault="0020679A" w:rsidP="00B3216E">
            <w:pPr>
              <w:spacing w:afterLines="0"/>
              <w:ind w:right="180"/>
              <w:jc w:val="both"/>
              <w:rPr>
                <w:rFonts w:eastAsia="幼圆" w:cs="Arial"/>
                <w:b/>
                <w:sz w:val="15"/>
                <w:szCs w:val="15"/>
              </w:rPr>
            </w:pPr>
            <w:r w:rsidRPr="002F62BA">
              <w:rPr>
                <w:rFonts w:eastAsia="幼圆" w:cs="Arial"/>
                <w:b/>
                <w:sz w:val="15"/>
                <w:szCs w:val="15"/>
              </w:rPr>
              <w:t>Function</w:t>
            </w:r>
          </w:p>
        </w:tc>
        <w:tc>
          <w:tcPr>
            <w:tcW w:w="1770" w:type="pct"/>
            <w:vAlign w:val="center"/>
          </w:tcPr>
          <w:p w:rsidR="0020679A" w:rsidRPr="002F62BA" w:rsidRDefault="0020679A" w:rsidP="00B3216E">
            <w:pPr>
              <w:spacing w:afterLines="0"/>
              <w:ind w:right="34"/>
              <w:jc w:val="both"/>
              <w:rPr>
                <w:rFonts w:eastAsia="幼圆" w:cs="Arial"/>
                <w:b/>
                <w:sz w:val="15"/>
                <w:szCs w:val="15"/>
              </w:rPr>
            </w:pPr>
            <w:r w:rsidRPr="002F62BA">
              <w:rPr>
                <w:rFonts w:eastAsia="幼圆" w:cs="Arial"/>
                <w:b/>
                <w:sz w:val="15"/>
                <w:szCs w:val="15"/>
              </w:rPr>
              <w:t>Feedback Example</w:t>
            </w:r>
          </w:p>
        </w:tc>
      </w:tr>
      <w:tr w:rsidR="002F62BA" w:rsidRPr="002F62BA" w:rsidTr="00B4681E">
        <w:trPr>
          <w:trHeight w:val="770"/>
          <w:jc w:val="center"/>
        </w:trPr>
        <w:tc>
          <w:tcPr>
            <w:tcW w:w="1160" w:type="pct"/>
            <w:vMerge w:val="restart"/>
            <w:vAlign w:val="center"/>
          </w:tcPr>
          <w:p w:rsidR="00B4681E" w:rsidRPr="002F62BA" w:rsidRDefault="00B4681E" w:rsidP="00B3216E">
            <w:pPr>
              <w:pStyle w:val="Default"/>
              <w:spacing w:line="240" w:lineRule="exact"/>
              <w:rPr>
                <w:color w:val="auto"/>
                <w:sz w:val="15"/>
                <w:szCs w:val="15"/>
              </w:rPr>
            </w:pPr>
            <w:r w:rsidRPr="002F62BA">
              <w:rPr>
                <w:color w:val="auto"/>
                <w:sz w:val="15"/>
                <w:szCs w:val="15"/>
              </w:rPr>
              <w:t>IRSTUDY[X].</w:t>
            </w:r>
          </w:p>
        </w:tc>
        <w:tc>
          <w:tcPr>
            <w:tcW w:w="2070" w:type="pct"/>
            <w:vMerge w:val="restart"/>
            <w:vAlign w:val="center"/>
          </w:tcPr>
          <w:p w:rsidR="00B4681E" w:rsidRPr="002F62BA" w:rsidRDefault="00B4681E" w:rsidP="00B3216E">
            <w:pPr>
              <w:pStyle w:val="Default"/>
              <w:spacing w:line="240" w:lineRule="exact"/>
              <w:rPr>
                <w:color w:val="auto"/>
                <w:sz w:val="15"/>
                <w:szCs w:val="15"/>
              </w:rPr>
            </w:pPr>
            <w:r w:rsidRPr="002F62BA">
              <w:rPr>
                <w:rFonts w:hint="eastAsia"/>
                <w:color w:val="auto"/>
                <w:sz w:val="15"/>
                <w:szCs w:val="15"/>
              </w:rPr>
              <w:t>Learn</w:t>
            </w:r>
            <w:r w:rsidRPr="002F62BA">
              <w:rPr>
                <w:color w:val="auto"/>
                <w:sz w:val="15"/>
                <w:szCs w:val="15"/>
              </w:rPr>
              <w:t>s</w:t>
            </w:r>
            <w:r w:rsidRPr="002F62BA">
              <w:rPr>
                <w:rFonts w:hint="eastAsia"/>
                <w:color w:val="auto"/>
                <w:sz w:val="15"/>
                <w:szCs w:val="15"/>
              </w:rPr>
              <w:t xml:space="preserve"> the</w:t>
            </w:r>
            <w:r w:rsidR="007A7C1A" w:rsidRPr="002F62BA">
              <w:rPr>
                <w:rFonts w:hint="eastAsia"/>
                <w:color w:val="auto"/>
                <w:sz w:val="15"/>
                <w:szCs w:val="15"/>
              </w:rPr>
              <w:t xml:space="preserve"> IR command</w:t>
            </w:r>
            <w:r w:rsidRPr="002F62BA">
              <w:rPr>
                <w:color w:val="auto"/>
                <w:sz w:val="15"/>
                <w:szCs w:val="15"/>
              </w:rPr>
              <w:t xml:space="preserve"> from IR remote.</w:t>
            </w:r>
          </w:p>
          <w:tbl>
            <w:tblPr>
              <w:tblStyle w:val="ae"/>
              <w:tblW w:w="0" w:type="auto"/>
              <w:tblLook w:val="04A0" w:firstRow="1" w:lastRow="0" w:firstColumn="1" w:lastColumn="0" w:noHBand="0" w:noVBand="1"/>
            </w:tblPr>
            <w:tblGrid>
              <w:gridCol w:w="770"/>
              <w:gridCol w:w="1920"/>
            </w:tblGrid>
            <w:tr w:rsidR="00E749F2" w:rsidRPr="002F62BA" w:rsidTr="009E6A0D">
              <w:tc>
                <w:tcPr>
                  <w:tcW w:w="770" w:type="dxa"/>
                </w:tcPr>
                <w:p w:rsidR="00B4681E" w:rsidRPr="002F62BA" w:rsidRDefault="00B4681E" w:rsidP="00B4681E">
                  <w:pPr>
                    <w:pStyle w:val="Default"/>
                    <w:spacing w:after="60" w:line="240" w:lineRule="exact"/>
                    <w:rPr>
                      <w:color w:val="auto"/>
                      <w:sz w:val="15"/>
                      <w:szCs w:val="15"/>
                    </w:rPr>
                  </w:pPr>
                  <w:r w:rsidRPr="002F62BA">
                    <w:rPr>
                      <w:rFonts w:hint="eastAsia"/>
                      <w:color w:val="auto"/>
                      <w:sz w:val="15"/>
                      <w:szCs w:val="15"/>
                    </w:rPr>
                    <w:t>X</w:t>
                  </w:r>
                </w:p>
              </w:tc>
              <w:tc>
                <w:tcPr>
                  <w:tcW w:w="1920" w:type="dxa"/>
                </w:tcPr>
                <w:p w:rsidR="00B4681E" w:rsidRPr="002F62BA" w:rsidRDefault="00B4681E" w:rsidP="00B4681E">
                  <w:pPr>
                    <w:pStyle w:val="Default"/>
                    <w:spacing w:line="240" w:lineRule="exact"/>
                    <w:rPr>
                      <w:color w:val="auto"/>
                      <w:sz w:val="15"/>
                      <w:szCs w:val="15"/>
                    </w:rPr>
                  </w:pPr>
                  <w:r w:rsidRPr="002F62BA">
                    <w:rPr>
                      <w:rFonts w:hint="eastAsia"/>
                      <w:color w:val="auto"/>
                      <w:sz w:val="15"/>
                      <w:szCs w:val="15"/>
                    </w:rPr>
                    <w:t>Description</w:t>
                  </w:r>
                </w:p>
              </w:tc>
            </w:tr>
            <w:tr w:rsidR="00E749F2" w:rsidRPr="002F62BA" w:rsidTr="009E6A0D">
              <w:tc>
                <w:tcPr>
                  <w:tcW w:w="770" w:type="dxa"/>
                </w:tcPr>
                <w:p w:rsidR="00B4681E" w:rsidRPr="002F62BA" w:rsidRDefault="00B4681E" w:rsidP="00B4681E">
                  <w:pPr>
                    <w:pStyle w:val="Default"/>
                    <w:spacing w:line="240" w:lineRule="exact"/>
                    <w:rPr>
                      <w:color w:val="auto"/>
                      <w:sz w:val="15"/>
                      <w:szCs w:val="15"/>
                    </w:rPr>
                  </w:pPr>
                  <w:r w:rsidRPr="002F62BA">
                    <w:rPr>
                      <w:rFonts w:hint="eastAsia"/>
                      <w:color w:val="auto"/>
                      <w:sz w:val="15"/>
                      <w:szCs w:val="15"/>
                    </w:rPr>
                    <w:t>0</w:t>
                  </w:r>
                </w:p>
              </w:tc>
              <w:tc>
                <w:tcPr>
                  <w:tcW w:w="1920" w:type="dxa"/>
                </w:tcPr>
                <w:p w:rsidR="00B4681E" w:rsidRPr="002F62BA" w:rsidRDefault="00B4681E" w:rsidP="00B4681E">
                  <w:pPr>
                    <w:pStyle w:val="Default"/>
                    <w:spacing w:line="240" w:lineRule="exact"/>
                    <w:rPr>
                      <w:color w:val="auto"/>
                      <w:sz w:val="15"/>
                      <w:szCs w:val="15"/>
                    </w:rPr>
                  </w:pPr>
                  <w:r w:rsidRPr="002F62BA">
                    <w:rPr>
                      <w:color w:val="auto"/>
                      <w:sz w:val="15"/>
                      <w:szCs w:val="15"/>
                    </w:rPr>
                    <w:t>STUDY IR DISPLAY OFF</w:t>
                  </w:r>
                </w:p>
              </w:tc>
            </w:tr>
            <w:tr w:rsidR="00E749F2" w:rsidRPr="002F62BA" w:rsidTr="009E6A0D">
              <w:tc>
                <w:tcPr>
                  <w:tcW w:w="770" w:type="dxa"/>
                </w:tcPr>
                <w:p w:rsidR="00B4681E" w:rsidRPr="002F62BA" w:rsidRDefault="00B4681E" w:rsidP="00B4681E">
                  <w:pPr>
                    <w:pStyle w:val="Default"/>
                    <w:spacing w:line="240" w:lineRule="exact"/>
                    <w:rPr>
                      <w:color w:val="auto"/>
                      <w:sz w:val="15"/>
                      <w:szCs w:val="15"/>
                    </w:rPr>
                  </w:pPr>
                  <w:r w:rsidRPr="002F62BA">
                    <w:rPr>
                      <w:rFonts w:hint="eastAsia"/>
                      <w:color w:val="auto"/>
                      <w:sz w:val="15"/>
                      <w:szCs w:val="15"/>
                    </w:rPr>
                    <w:t>1</w:t>
                  </w:r>
                </w:p>
              </w:tc>
              <w:tc>
                <w:tcPr>
                  <w:tcW w:w="1920" w:type="dxa"/>
                </w:tcPr>
                <w:p w:rsidR="00B4681E" w:rsidRPr="002F62BA" w:rsidRDefault="00B4681E" w:rsidP="00B4681E">
                  <w:pPr>
                    <w:pStyle w:val="Default"/>
                    <w:spacing w:line="240" w:lineRule="exact"/>
                    <w:rPr>
                      <w:color w:val="auto"/>
                      <w:sz w:val="15"/>
                      <w:szCs w:val="15"/>
                    </w:rPr>
                  </w:pPr>
                  <w:r w:rsidRPr="002F62BA">
                    <w:rPr>
                      <w:color w:val="auto"/>
                      <w:sz w:val="15"/>
                      <w:szCs w:val="15"/>
                    </w:rPr>
                    <w:t>STUDY IR DISPLAY ON</w:t>
                  </w:r>
                </w:p>
              </w:tc>
            </w:tr>
            <w:tr w:rsidR="00E749F2" w:rsidRPr="002F62BA" w:rsidTr="009E6A0D">
              <w:tc>
                <w:tcPr>
                  <w:tcW w:w="770" w:type="dxa"/>
                </w:tcPr>
                <w:p w:rsidR="00B4681E" w:rsidRPr="002F62BA" w:rsidRDefault="00B4681E" w:rsidP="00B4681E">
                  <w:pPr>
                    <w:pStyle w:val="Default"/>
                    <w:spacing w:line="240" w:lineRule="exact"/>
                    <w:rPr>
                      <w:color w:val="auto"/>
                      <w:sz w:val="15"/>
                      <w:szCs w:val="15"/>
                    </w:rPr>
                  </w:pPr>
                  <w:r w:rsidRPr="002F62BA">
                    <w:rPr>
                      <w:rFonts w:hint="eastAsia"/>
                      <w:color w:val="auto"/>
                      <w:sz w:val="15"/>
                      <w:szCs w:val="15"/>
                    </w:rPr>
                    <w:t>2</w:t>
                  </w:r>
                </w:p>
              </w:tc>
              <w:tc>
                <w:tcPr>
                  <w:tcW w:w="1920" w:type="dxa"/>
                </w:tcPr>
                <w:p w:rsidR="00B4681E" w:rsidRPr="002F62BA" w:rsidRDefault="00B4681E" w:rsidP="00B4681E">
                  <w:pPr>
                    <w:pStyle w:val="Default"/>
                    <w:spacing w:line="240" w:lineRule="exact"/>
                    <w:rPr>
                      <w:color w:val="auto"/>
                      <w:sz w:val="15"/>
                      <w:szCs w:val="15"/>
                    </w:rPr>
                  </w:pPr>
                  <w:r w:rsidRPr="002F62BA">
                    <w:rPr>
                      <w:color w:val="auto"/>
                      <w:sz w:val="15"/>
                      <w:szCs w:val="15"/>
                    </w:rPr>
                    <w:t>STUDY IR USER</w:t>
                  </w:r>
                </w:p>
              </w:tc>
            </w:tr>
          </w:tbl>
          <w:p w:rsidR="00B4681E" w:rsidRPr="002F62BA" w:rsidRDefault="00B4681E" w:rsidP="00B3216E">
            <w:pPr>
              <w:pStyle w:val="Default"/>
              <w:spacing w:line="240" w:lineRule="exact"/>
              <w:rPr>
                <w:color w:val="auto"/>
                <w:sz w:val="15"/>
                <w:szCs w:val="15"/>
              </w:rPr>
            </w:pPr>
          </w:p>
        </w:tc>
        <w:tc>
          <w:tcPr>
            <w:tcW w:w="1770" w:type="pct"/>
            <w:vAlign w:val="center"/>
          </w:tcPr>
          <w:p w:rsidR="00B4681E" w:rsidRPr="002F62BA" w:rsidRDefault="00B4681E" w:rsidP="00B3216E">
            <w:pPr>
              <w:spacing w:afterLines="0"/>
              <w:ind w:right="33"/>
              <w:rPr>
                <w:rFonts w:eastAsia="幼圆" w:cs="Arial"/>
                <w:sz w:val="15"/>
                <w:szCs w:val="15"/>
              </w:rPr>
            </w:pPr>
            <w:r w:rsidRPr="002F62BA">
              <w:rPr>
                <w:rFonts w:eastAsia="幼圆" w:cs="Arial"/>
                <w:sz w:val="15"/>
                <w:szCs w:val="15"/>
              </w:rPr>
              <w:t>IRSTUDY0.</w:t>
            </w:r>
          </w:p>
        </w:tc>
      </w:tr>
      <w:tr w:rsidR="002F62BA" w:rsidRPr="002F62BA" w:rsidTr="00B4681E">
        <w:trPr>
          <w:trHeight w:val="938"/>
          <w:jc w:val="center"/>
        </w:trPr>
        <w:tc>
          <w:tcPr>
            <w:tcW w:w="1160" w:type="pct"/>
            <w:vMerge/>
            <w:vAlign w:val="center"/>
          </w:tcPr>
          <w:p w:rsidR="00B4681E" w:rsidRPr="002F62BA" w:rsidRDefault="00B4681E" w:rsidP="00B3216E">
            <w:pPr>
              <w:pStyle w:val="Default"/>
              <w:spacing w:line="240" w:lineRule="exact"/>
              <w:rPr>
                <w:color w:val="auto"/>
                <w:sz w:val="15"/>
                <w:szCs w:val="15"/>
              </w:rPr>
            </w:pPr>
          </w:p>
        </w:tc>
        <w:tc>
          <w:tcPr>
            <w:tcW w:w="2070" w:type="pct"/>
            <w:vMerge/>
            <w:vAlign w:val="center"/>
          </w:tcPr>
          <w:p w:rsidR="00B4681E" w:rsidRPr="002F62BA" w:rsidRDefault="00B4681E" w:rsidP="00B3216E">
            <w:pPr>
              <w:pStyle w:val="Default"/>
              <w:spacing w:line="240" w:lineRule="exact"/>
              <w:rPr>
                <w:color w:val="auto"/>
                <w:sz w:val="15"/>
                <w:szCs w:val="15"/>
              </w:rPr>
            </w:pPr>
          </w:p>
        </w:tc>
        <w:tc>
          <w:tcPr>
            <w:tcW w:w="1770" w:type="pct"/>
            <w:vAlign w:val="center"/>
          </w:tcPr>
          <w:p w:rsidR="00B4681E" w:rsidRPr="002F62BA" w:rsidRDefault="005C54CF" w:rsidP="00B3216E">
            <w:pPr>
              <w:spacing w:afterLines="0"/>
              <w:ind w:right="33"/>
              <w:rPr>
                <w:rFonts w:eastAsia="幼圆" w:cs="Arial"/>
                <w:sz w:val="15"/>
                <w:szCs w:val="15"/>
              </w:rPr>
            </w:pPr>
            <w:r w:rsidRPr="002F62BA">
              <w:rPr>
                <w:rFonts w:eastAsia="幼圆" w:cs="Arial"/>
                <w:sz w:val="15"/>
                <w:szCs w:val="15"/>
              </w:rPr>
              <w:t>READY STUDY IR DISPLAY OFF</w:t>
            </w:r>
            <w:proofErr w:type="gramStart"/>
            <w:r w:rsidRPr="002F62BA">
              <w:rPr>
                <w:rFonts w:eastAsia="幼圆" w:cs="Arial"/>
                <w:sz w:val="15"/>
                <w:szCs w:val="15"/>
              </w:rPr>
              <w:t>,PLEASE</w:t>
            </w:r>
            <w:proofErr w:type="gramEnd"/>
            <w:r w:rsidRPr="002F62BA">
              <w:rPr>
                <w:rFonts w:eastAsia="幼圆" w:cs="Arial"/>
                <w:sz w:val="15"/>
                <w:szCs w:val="15"/>
              </w:rPr>
              <w:t xml:space="preserve"> REMOTE CONTROL RECEIVER IN 10S!</w:t>
            </w:r>
          </w:p>
        </w:tc>
      </w:tr>
      <w:tr w:rsidR="002F62BA" w:rsidRPr="002F62BA" w:rsidTr="008100D8">
        <w:trPr>
          <w:trHeight w:val="701"/>
          <w:jc w:val="center"/>
        </w:trPr>
        <w:tc>
          <w:tcPr>
            <w:tcW w:w="1160" w:type="pct"/>
            <w:vMerge w:val="restart"/>
            <w:vAlign w:val="center"/>
          </w:tcPr>
          <w:p w:rsidR="008100D8" w:rsidRPr="002F62BA" w:rsidRDefault="008100D8" w:rsidP="00B4681E">
            <w:pPr>
              <w:pStyle w:val="Default"/>
              <w:spacing w:line="240" w:lineRule="exact"/>
              <w:rPr>
                <w:color w:val="auto"/>
                <w:sz w:val="15"/>
                <w:szCs w:val="15"/>
              </w:rPr>
            </w:pPr>
            <w:r w:rsidRPr="002F62BA">
              <w:rPr>
                <w:color w:val="auto"/>
                <w:sz w:val="15"/>
                <w:szCs w:val="15"/>
              </w:rPr>
              <w:t>IRSEND[X].</w:t>
            </w:r>
          </w:p>
        </w:tc>
        <w:tc>
          <w:tcPr>
            <w:tcW w:w="2070" w:type="pct"/>
            <w:vMerge w:val="restart"/>
            <w:vAlign w:val="center"/>
          </w:tcPr>
          <w:p w:rsidR="008100D8" w:rsidRPr="002F62BA" w:rsidRDefault="008100D8" w:rsidP="00B4681E">
            <w:pPr>
              <w:pStyle w:val="Default"/>
              <w:spacing w:line="240" w:lineRule="exact"/>
              <w:rPr>
                <w:color w:val="auto"/>
                <w:sz w:val="15"/>
                <w:szCs w:val="15"/>
              </w:rPr>
            </w:pPr>
            <w:r w:rsidRPr="002F62BA">
              <w:rPr>
                <w:color w:val="auto"/>
                <w:sz w:val="15"/>
                <w:szCs w:val="15"/>
              </w:rPr>
              <w:t>Send the learned</w:t>
            </w:r>
            <w:r w:rsidR="007A7C1A" w:rsidRPr="002F62BA">
              <w:rPr>
                <w:rFonts w:hint="eastAsia"/>
                <w:color w:val="auto"/>
                <w:sz w:val="15"/>
                <w:szCs w:val="15"/>
              </w:rPr>
              <w:t xml:space="preserve"> IR command</w:t>
            </w:r>
            <w:r w:rsidRPr="002F62BA">
              <w:rPr>
                <w:color w:val="auto"/>
                <w:sz w:val="15"/>
                <w:szCs w:val="15"/>
              </w:rPr>
              <w:t>.</w:t>
            </w:r>
          </w:p>
          <w:tbl>
            <w:tblPr>
              <w:tblStyle w:val="ae"/>
              <w:tblW w:w="0" w:type="auto"/>
              <w:tblLook w:val="04A0" w:firstRow="1" w:lastRow="0" w:firstColumn="1" w:lastColumn="0" w:noHBand="0" w:noVBand="1"/>
            </w:tblPr>
            <w:tblGrid>
              <w:gridCol w:w="770"/>
              <w:gridCol w:w="1920"/>
            </w:tblGrid>
            <w:tr w:rsidR="00E749F2" w:rsidRPr="002F62BA" w:rsidTr="009E6A0D">
              <w:tc>
                <w:tcPr>
                  <w:tcW w:w="770" w:type="dxa"/>
                </w:tcPr>
                <w:p w:rsidR="008100D8" w:rsidRPr="002F62BA" w:rsidRDefault="008100D8" w:rsidP="00B4681E">
                  <w:pPr>
                    <w:pStyle w:val="Default"/>
                    <w:spacing w:after="60" w:line="240" w:lineRule="exact"/>
                    <w:rPr>
                      <w:color w:val="auto"/>
                      <w:sz w:val="15"/>
                      <w:szCs w:val="15"/>
                    </w:rPr>
                  </w:pPr>
                  <w:r w:rsidRPr="002F62BA">
                    <w:rPr>
                      <w:rFonts w:hint="eastAsia"/>
                      <w:color w:val="auto"/>
                      <w:sz w:val="15"/>
                      <w:szCs w:val="15"/>
                    </w:rPr>
                    <w:t>X</w:t>
                  </w:r>
                </w:p>
              </w:tc>
              <w:tc>
                <w:tcPr>
                  <w:tcW w:w="1920" w:type="dxa"/>
                </w:tcPr>
                <w:p w:rsidR="008100D8" w:rsidRPr="002F62BA" w:rsidRDefault="008100D8" w:rsidP="00B4681E">
                  <w:pPr>
                    <w:pStyle w:val="Default"/>
                    <w:spacing w:line="240" w:lineRule="exact"/>
                    <w:rPr>
                      <w:color w:val="auto"/>
                      <w:sz w:val="15"/>
                      <w:szCs w:val="15"/>
                    </w:rPr>
                  </w:pPr>
                  <w:r w:rsidRPr="002F62BA">
                    <w:rPr>
                      <w:rFonts w:hint="eastAsia"/>
                      <w:color w:val="auto"/>
                      <w:sz w:val="15"/>
                      <w:szCs w:val="15"/>
                    </w:rPr>
                    <w:t>Description</w:t>
                  </w:r>
                </w:p>
              </w:tc>
            </w:tr>
            <w:tr w:rsidR="00E749F2" w:rsidRPr="002F62BA" w:rsidTr="009E6A0D">
              <w:tc>
                <w:tcPr>
                  <w:tcW w:w="770" w:type="dxa"/>
                </w:tcPr>
                <w:p w:rsidR="008100D8" w:rsidRPr="002F62BA" w:rsidRDefault="008100D8" w:rsidP="00B4681E">
                  <w:pPr>
                    <w:pStyle w:val="Default"/>
                    <w:spacing w:line="240" w:lineRule="exact"/>
                    <w:rPr>
                      <w:color w:val="auto"/>
                      <w:sz w:val="15"/>
                      <w:szCs w:val="15"/>
                    </w:rPr>
                  </w:pPr>
                  <w:r w:rsidRPr="002F62BA">
                    <w:rPr>
                      <w:rFonts w:hint="eastAsia"/>
                      <w:color w:val="auto"/>
                      <w:sz w:val="15"/>
                      <w:szCs w:val="15"/>
                    </w:rPr>
                    <w:t>0</w:t>
                  </w:r>
                </w:p>
              </w:tc>
              <w:tc>
                <w:tcPr>
                  <w:tcW w:w="1920" w:type="dxa"/>
                </w:tcPr>
                <w:p w:rsidR="008100D8" w:rsidRPr="002F62BA" w:rsidRDefault="008100D8" w:rsidP="00B4681E">
                  <w:pPr>
                    <w:pStyle w:val="Default"/>
                    <w:spacing w:line="240" w:lineRule="exact"/>
                    <w:rPr>
                      <w:color w:val="auto"/>
                      <w:sz w:val="15"/>
                      <w:szCs w:val="15"/>
                    </w:rPr>
                  </w:pPr>
                  <w:r w:rsidRPr="002F62BA">
                    <w:rPr>
                      <w:color w:val="auto"/>
                      <w:sz w:val="15"/>
                      <w:szCs w:val="15"/>
                    </w:rPr>
                    <w:t>SEND IR DISPLAY OFF</w:t>
                  </w:r>
                </w:p>
              </w:tc>
            </w:tr>
            <w:tr w:rsidR="00E749F2" w:rsidRPr="002F62BA" w:rsidTr="009E6A0D">
              <w:tc>
                <w:tcPr>
                  <w:tcW w:w="770" w:type="dxa"/>
                </w:tcPr>
                <w:p w:rsidR="008100D8" w:rsidRPr="002F62BA" w:rsidRDefault="008100D8" w:rsidP="00B4681E">
                  <w:pPr>
                    <w:pStyle w:val="Default"/>
                    <w:spacing w:line="240" w:lineRule="exact"/>
                    <w:rPr>
                      <w:color w:val="auto"/>
                      <w:sz w:val="15"/>
                      <w:szCs w:val="15"/>
                    </w:rPr>
                  </w:pPr>
                  <w:r w:rsidRPr="002F62BA">
                    <w:rPr>
                      <w:rFonts w:hint="eastAsia"/>
                      <w:color w:val="auto"/>
                      <w:sz w:val="15"/>
                      <w:szCs w:val="15"/>
                    </w:rPr>
                    <w:t>1</w:t>
                  </w:r>
                </w:p>
              </w:tc>
              <w:tc>
                <w:tcPr>
                  <w:tcW w:w="1920" w:type="dxa"/>
                </w:tcPr>
                <w:p w:rsidR="008100D8" w:rsidRPr="002F62BA" w:rsidRDefault="008100D8" w:rsidP="00B4681E">
                  <w:pPr>
                    <w:pStyle w:val="Default"/>
                    <w:spacing w:line="240" w:lineRule="exact"/>
                    <w:rPr>
                      <w:color w:val="auto"/>
                      <w:sz w:val="15"/>
                      <w:szCs w:val="15"/>
                    </w:rPr>
                  </w:pPr>
                  <w:r w:rsidRPr="002F62BA">
                    <w:rPr>
                      <w:color w:val="auto"/>
                      <w:sz w:val="15"/>
                      <w:szCs w:val="15"/>
                    </w:rPr>
                    <w:t>SEND IR DISPLAY ON</w:t>
                  </w:r>
                </w:p>
              </w:tc>
            </w:tr>
            <w:tr w:rsidR="00E749F2" w:rsidRPr="002F62BA" w:rsidTr="009E6A0D">
              <w:tc>
                <w:tcPr>
                  <w:tcW w:w="770" w:type="dxa"/>
                </w:tcPr>
                <w:p w:rsidR="008100D8" w:rsidRPr="002F62BA" w:rsidRDefault="008100D8" w:rsidP="00B4681E">
                  <w:pPr>
                    <w:pStyle w:val="Default"/>
                    <w:spacing w:line="240" w:lineRule="exact"/>
                    <w:rPr>
                      <w:color w:val="auto"/>
                      <w:sz w:val="15"/>
                      <w:szCs w:val="15"/>
                    </w:rPr>
                  </w:pPr>
                  <w:r w:rsidRPr="002F62BA">
                    <w:rPr>
                      <w:rFonts w:hint="eastAsia"/>
                      <w:color w:val="auto"/>
                      <w:sz w:val="15"/>
                      <w:szCs w:val="15"/>
                    </w:rPr>
                    <w:t>2</w:t>
                  </w:r>
                </w:p>
              </w:tc>
              <w:tc>
                <w:tcPr>
                  <w:tcW w:w="1920" w:type="dxa"/>
                </w:tcPr>
                <w:p w:rsidR="008100D8" w:rsidRPr="002F62BA" w:rsidRDefault="008100D8" w:rsidP="00B4681E">
                  <w:pPr>
                    <w:pStyle w:val="Default"/>
                    <w:spacing w:line="240" w:lineRule="exact"/>
                    <w:rPr>
                      <w:color w:val="auto"/>
                      <w:sz w:val="15"/>
                      <w:szCs w:val="15"/>
                    </w:rPr>
                  </w:pPr>
                  <w:r w:rsidRPr="002F62BA">
                    <w:rPr>
                      <w:color w:val="auto"/>
                      <w:sz w:val="15"/>
                      <w:szCs w:val="15"/>
                    </w:rPr>
                    <w:t>SEND IR USER</w:t>
                  </w:r>
                </w:p>
              </w:tc>
            </w:tr>
          </w:tbl>
          <w:p w:rsidR="008100D8" w:rsidRPr="002F62BA" w:rsidRDefault="008100D8" w:rsidP="00B4681E">
            <w:pPr>
              <w:pStyle w:val="Default"/>
              <w:spacing w:line="240" w:lineRule="exact"/>
              <w:rPr>
                <w:color w:val="auto"/>
                <w:sz w:val="15"/>
                <w:szCs w:val="15"/>
              </w:rPr>
            </w:pPr>
          </w:p>
        </w:tc>
        <w:tc>
          <w:tcPr>
            <w:tcW w:w="1770" w:type="pct"/>
            <w:vAlign w:val="center"/>
          </w:tcPr>
          <w:p w:rsidR="008100D8" w:rsidRPr="002F62BA" w:rsidRDefault="008100D8" w:rsidP="00B4681E">
            <w:pPr>
              <w:spacing w:afterLines="0"/>
              <w:ind w:right="33"/>
              <w:rPr>
                <w:sz w:val="15"/>
                <w:szCs w:val="15"/>
              </w:rPr>
            </w:pPr>
            <w:r w:rsidRPr="002F62BA">
              <w:rPr>
                <w:sz w:val="15"/>
                <w:szCs w:val="15"/>
              </w:rPr>
              <w:t>IRSEND0.</w:t>
            </w:r>
          </w:p>
        </w:tc>
      </w:tr>
      <w:tr w:rsidR="002F62BA" w:rsidRPr="002F62BA" w:rsidTr="000A4CD9">
        <w:trPr>
          <w:trHeight w:val="811"/>
          <w:jc w:val="center"/>
        </w:trPr>
        <w:tc>
          <w:tcPr>
            <w:tcW w:w="1160" w:type="pct"/>
            <w:vMerge/>
            <w:vAlign w:val="center"/>
          </w:tcPr>
          <w:p w:rsidR="008100D8" w:rsidRPr="002F62BA" w:rsidRDefault="008100D8" w:rsidP="00B4681E">
            <w:pPr>
              <w:pStyle w:val="Default"/>
              <w:spacing w:line="240" w:lineRule="exact"/>
              <w:rPr>
                <w:color w:val="auto"/>
                <w:sz w:val="15"/>
                <w:szCs w:val="15"/>
              </w:rPr>
            </w:pPr>
          </w:p>
        </w:tc>
        <w:tc>
          <w:tcPr>
            <w:tcW w:w="2070" w:type="pct"/>
            <w:vMerge/>
            <w:vAlign w:val="center"/>
          </w:tcPr>
          <w:p w:rsidR="008100D8" w:rsidRPr="002F62BA" w:rsidRDefault="008100D8" w:rsidP="00B4681E">
            <w:pPr>
              <w:pStyle w:val="Default"/>
              <w:spacing w:line="240" w:lineRule="exact"/>
              <w:rPr>
                <w:color w:val="auto"/>
                <w:sz w:val="15"/>
                <w:szCs w:val="15"/>
              </w:rPr>
            </w:pPr>
          </w:p>
        </w:tc>
        <w:tc>
          <w:tcPr>
            <w:tcW w:w="1770" w:type="pct"/>
            <w:vAlign w:val="center"/>
          </w:tcPr>
          <w:p w:rsidR="008100D8" w:rsidRPr="002F62BA" w:rsidRDefault="008100D8" w:rsidP="00B4681E">
            <w:pPr>
              <w:spacing w:afterLines="0"/>
              <w:ind w:right="33"/>
              <w:rPr>
                <w:sz w:val="15"/>
                <w:szCs w:val="15"/>
              </w:rPr>
            </w:pPr>
            <w:r w:rsidRPr="002F62BA">
              <w:rPr>
                <w:sz w:val="15"/>
                <w:szCs w:val="15"/>
              </w:rPr>
              <w:t>SEND IR DISPLAY OFF!</w:t>
            </w:r>
          </w:p>
        </w:tc>
      </w:tr>
      <w:tr w:rsidR="002F62BA" w:rsidRPr="002F62BA" w:rsidTr="005C54CF">
        <w:trPr>
          <w:trHeight w:val="301"/>
          <w:jc w:val="center"/>
        </w:trPr>
        <w:tc>
          <w:tcPr>
            <w:tcW w:w="1160" w:type="pct"/>
            <w:vMerge w:val="restart"/>
            <w:vAlign w:val="center"/>
          </w:tcPr>
          <w:p w:rsidR="005C54CF" w:rsidRPr="002F62BA" w:rsidRDefault="005C54CF" w:rsidP="00B4681E">
            <w:pPr>
              <w:pStyle w:val="Default"/>
              <w:spacing w:line="240" w:lineRule="exact"/>
              <w:rPr>
                <w:color w:val="auto"/>
                <w:sz w:val="15"/>
                <w:szCs w:val="15"/>
              </w:rPr>
            </w:pPr>
            <w:r w:rsidRPr="002F62BA">
              <w:rPr>
                <w:color w:val="auto"/>
                <w:sz w:val="15"/>
                <w:szCs w:val="15"/>
              </w:rPr>
              <w:t>IRDLY</w:t>
            </w:r>
            <w:proofErr w:type="gramStart"/>
            <w:r w:rsidRPr="002F62BA">
              <w:rPr>
                <w:color w:val="auto"/>
                <w:sz w:val="15"/>
                <w:szCs w:val="15"/>
              </w:rPr>
              <w:t>:[</w:t>
            </w:r>
            <w:proofErr w:type="gramEnd"/>
            <w:r w:rsidRPr="002F62BA">
              <w:rPr>
                <w:color w:val="auto"/>
                <w:sz w:val="15"/>
                <w:szCs w:val="15"/>
              </w:rPr>
              <w:t>XXX].</w:t>
            </w:r>
          </w:p>
        </w:tc>
        <w:tc>
          <w:tcPr>
            <w:tcW w:w="2070" w:type="pct"/>
            <w:vMerge w:val="restart"/>
            <w:vAlign w:val="center"/>
          </w:tcPr>
          <w:p w:rsidR="005C54CF" w:rsidRPr="002F62BA" w:rsidRDefault="005C54CF" w:rsidP="00776753">
            <w:pPr>
              <w:spacing w:afterLines="0"/>
              <w:rPr>
                <w:rFonts w:eastAsia="宋体" w:cs="Arial"/>
                <w:sz w:val="15"/>
                <w:szCs w:val="15"/>
              </w:rPr>
            </w:pPr>
            <w:r w:rsidRPr="002F62BA">
              <w:rPr>
                <w:rFonts w:eastAsia="宋体" w:cs="Arial"/>
                <w:bCs/>
                <w:kern w:val="0"/>
                <w:sz w:val="15"/>
                <w:szCs w:val="15"/>
              </w:rPr>
              <w:t>Set</w:t>
            </w:r>
            <w:r w:rsidRPr="002F62BA">
              <w:rPr>
                <w:rFonts w:eastAsia="宋体" w:cs="Arial" w:hint="eastAsia"/>
                <w:bCs/>
                <w:kern w:val="0"/>
                <w:sz w:val="15"/>
                <w:szCs w:val="15"/>
              </w:rPr>
              <w:t xml:space="preserve"> the </w:t>
            </w:r>
            <w:r w:rsidRPr="002F62BA">
              <w:rPr>
                <w:rFonts w:eastAsia="宋体" w:cs="Arial"/>
                <w:bCs/>
                <w:kern w:val="0"/>
                <w:sz w:val="15"/>
                <w:szCs w:val="15"/>
              </w:rPr>
              <w:t xml:space="preserve">sending interval </w:t>
            </w:r>
            <w:r w:rsidRPr="002F62BA">
              <w:rPr>
                <w:rFonts w:eastAsia="宋体" w:cs="Arial" w:hint="eastAsia"/>
                <w:bCs/>
                <w:kern w:val="0"/>
                <w:sz w:val="15"/>
                <w:szCs w:val="15"/>
              </w:rPr>
              <w:t xml:space="preserve">time between </w:t>
            </w:r>
            <w:r w:rsidRPr="002F62BA">
              <w:rPr>
                <w:rFonts w:eastAsia="宋体" w:cs="Arial"/>
                <w:bCs/>
                <w:kern w:val="0"/>
                <w:sz w:val="15"/>
                <w:szCs w:val="15"/>
              </w:rPr>
              <w:t>IR ON</w:t>
            </w:r>
            <w:r w:rsidRPr="002F62BA">
              <w:rPr>
                <w:rFonts w:eastAsia="宋体" w:cs="Arial" w:hint="eastAsia"/>
                <w:bCs/>
                <w:kern w:val="0"/>
                <w:sz w:val="15"/>
                <w:szCs w:val="15"/>
              </w:rPr>
              <w:t xml:space="preserve"> and </w:t>
            </w:r>
            <w:r w:rsidRPr="002F62BA">
              <w:rPr>
                <w:rFonts w:eastAsia="宋体" w:cs="Arial"/>
                <w:bCs/>
                <w:kern w:val="0"/>
                <w:sz w:val="15"/>
                <w:szCs w:val="15"/>
              </w:rPr>
              <w:t xml:space="preserve">IR USER to XXX </w:t>
            </w:r>
            <w:r w:rsidRPr="002F62BA">
              <w:rPr>
                <w:rFonts w:eastAsiaTheme="minorEastAsia"/>
                <w:sz w:val="15"/>
                <w:szCs w:val="15"/>
              </w:rPr>
              <w:t xml:space="preserve">(default 3s, range of </w:t>
            </w:r>
            <w:r w:rsidRPr="002F62BA">
              <w:rPr>
                <w:rFonts w:eastAsiaTheme="minorEastAsia" w:hint="eastAsia"/>
                <w:sz w:val="15"/>
                <w:szCs w:val="15"/>
              </w:rPr>
              <w:t xml:space="preserve">1S to </w:t>
            </w:r>
            <w:r w:rsidRPr="002F62BA">
              <w:rPr>
                <w:rFonts w:eastAsiaTheme="minorEastAsia"/>
                <w:sz w:val="15"/>
                <w:szCs w:val="15"/>
              </w:rPr>
              <w:t>180s)</w:t>
            </w:r>
            <w:r w:rsidRPr="002F62BA">
              <w:rPr>
                <w:rFonts w:eastAsia="宋体" w:cs="Arial"/>
                <w:bCs/>
                <w:kern w:val="0"/>
                <w:sz w:val="15"/>
                <w:szCs w:val="15"/>
              </w:rPr>
              <w:t>.</w:t>
            </w:r>
          </w:p>
        </w:tc>
        <w:tc>
          <w:tcPr>
            <w:tcW w:w="1770" w:type="pct"/>
            <w:vAlign w:val="center"/>
          </w:tcPr>
          <w:p w:rsidR="005C54CF" w:rsidRPr="002F62BA" w:rsidRDefault="005C54CF" w:rsidP="00B4681E">
            <w:pPr>
              <w:spacing w:afterLines="0"/>
              <w:rPr>
                <w:sz w:val="15"/>
                <w:szCs w:val="15"/>
              </w:rPr>
            </w:pPr>
            <w:r w:rsidRPr="002F62BA">
              <w:rPr>
                <w:sz w:val="15"/>
                <w:szCs w:val="15"/>
              </w:rPr>
              <w:t>IRDLY</w:t>
            </w:r>
            <w:proofErr w:type="gramStart"/>
            <w:r w:rsidRPr="002F62BA">
              <w:rPr>
                <w:sz w:val="15"/>
                <w:szCs w:val="15"/>
              </w:rPr>
              <w:t>:003</w:t>
            </w:r>
            <w:proofErr w:type="gramEnd"/>
            <w:r w:rsidRPr="002F62BA">
              <w:rPr>
                <w:sz w:val="15"/>
                <w:szCs w:val="15"/>
              </w:rPr>
              <w:t>.</w:t>
            </w:r>
          </w:p>
        </w:tc>
      </w:tr>
      <w:tr w:rsidR="002F62BA" w:rsidRPr="002F62BA" w:rsidTr="00B3216E">
        <w:trPr>
          <w:trHeight w:val="300"/>
          <w:jc w:val="center"/>
        </w:trPr>
        <w:tc>
          <w:tcPr>
            <w:tcW w:w="1160" w:type="pct"/>
            <w:vMerge/>
            <w:vAlign w:val="center"/>
          </w:tcPr>
          <w:p w:rsidR="005C54CF" w:rsidRPr="002F62BA" w:rsidRDefault="005C54CF" w:rsidP="00B4681E">
            <w:pPr>
              <w:pStyle w:val="Default"/>
              <w:spacing w:line="240" w:lineRule="exact"/>
              <w:rPr>
                <w:color w:val="auto"/>
                <w:sz w:val="15"/>
                <w:szCs w:val="15"/>
              </w:rPr>
            </w:pPr>
          </w:p>
        </w:tc>
        <w:tc>
          <w:tcPr>
            <w:tcW w:w="2070" w:type="pct"/>
            <w:vMerge/>
            <w:vAlign w:val="center"/>
          </w:tcPr>
          <w:p w:rsidR="005C54CF" w:rsidRPr="002F62BA" w:rsidRDefault="005C54CF" w:rsidP="00776753">
            <w:pPr>
              <w:spacing w:afterLines="0"/>
              <w:rPr>
                <w:rFonts w:eastAsia="宋体" w:cs="Arial"/>
                <w:bCs/>
                <w:kern w:val="0"/>
                <w:sz w:val="15"/>
                <w:szCs w:val="15"/>
              </w:rPr>
            </w:pPr>
          </w:p>
        </w:tc>
        <w:tc>
          <w:tcPr>
            <w:tcW w:w="1770" w:type="pct"/>
            <w:vAlign w:val="center"/>
          </w:tcPr>
          <w:p w:rsidR="005C54CF" w:rsidRPr="002F62BA" w:rsidRDefault="005C54CF" w:rsidP="00B4681E">
            <w:pPr>
              <w:spacing w:afterLines="0"/>
              <w:rPr>
                <w:sz w:val="15"/>
                <w:szCs w:val="15"/>
              </w:rPr>
            </w:pPr>
            <w:r w:rsidRPr="002F62BA">
              <w:rPr>
                <w:sz w:val="15"/>
                <w:szCs w:val="15"/>
              </w:rPr>
              <w:t>SET DELAY TIME BETWEEN IR ON AND IR USER 3S!</w:t>
            </w:r>
          </w:p>
        </w:tc>
      </w:tr>
      <w:tr w:rsidR="002F62BA" w:rsidRPr="002F62BA" w:rsidTr="001C5F03">
        <w:trPr>
          <w:trHeight w:val="520"/>
          <w:jc w:val="center"/>
        </w:trPr>
        <w:tc>
          <w:tcPr>
            <w:tcW w:w="1160" w:type="pct"/>
            <w:vMerge w:val="restart"/>
            <w:vAlign w:val="center"/>
          </w:tcPr>
          <w:p w:rsidR="001C5F03" w:rsidRPr="002F62BA" w:rsidRDefault="001C5F03" w:rsidP="00B4681E">
            <w:pPr>
              <w:pStyle w:val="Default"/>
              <w:spacing w:line="240" w:lineRule="exact"/>
              <w:rPr>
                <w:color w:val="auto"/>
                <w:sz w:val="15"/>
                <w:szCs w:val="15"/>
              </w:rPr>
            </w:pPr>
            <w:r w:rsidRPr="002F62BA">
              <w:rPr>
                <w:color w:val="auto"/>
                <w:sz w:val="15"/>
                <w:szCs w:val="15"/>
              </w:rPr>
              <w:t>IRPCS[X].</w:t>
            </w:r>
          </w:p>
        </w:tc>
        <w:tc>
          <w:tcPr>
            <w:tcW w:w="2070" w:type="pct"/>
            <w:vMerge w:val="restart"/>
            <w:vAlign w:val="center"/>
          </w:tcPr>
          <w:p w:rsidR="001C5F03" w:rsidRPr="002F62BA" w:rsidRDefault="001C5F03" w:rsidP="0022457D">
            <w:pPr>
              <w:spacing w:afterLines="0"/>
              <w:rPr>
                <w:rFonts w:eastAsia="宋体" w:cs="Arial"/>
                <w:bCs/>
                <w:kern w:val="0"/>
                <w:sz w:val="15"/>
                <w:szCs w:val="15"/>
              </w:rPr>
            </w:pPr>
            <w:r w:rsidRPr="002F62BA">
              <w:rPr>
                <w:rFonts w:eastAsia="宋体" w:cs="Arial"/>
                <w:bCs/>
                <w:kern w:val="0"/>
                <w:sz w:val="15"/>
                <w:szCs w:val="15"/>
              </w:rPr>
              <w:t>Set</w:t>
            </w:r>
            <w:r w:rsidRPr="002F62BA">
              <w:rPr>
                <w:rFonts w:eastAsia="宋体" w:cs="Arial" w:hint="eastAsia"/>
                <w:bCs/>
                <w:kern w:val="0"/>
                <w:sz w:val="15"/>
                <w:szCs w:val="15"/>
              </w:rPr>
              <w:t xml:space="preserve"> the </w:t>
            </w:r>
            <w:r w:rsidRPr="002F62BA">
              <w:rPr>
                <w:rFonts w:eastAsia="宋体" w:cs="Arial"/>
                <w:bCs/>
                <w:kern w:val="0"/>
                <w:sz w:val="15"/>
                <w:szCs w:val="15"/>
              </w:rPr>
              <w:t xml:space="preserve">sending number of IR OFF to X. </w:t>
            </w:r>
          </w:p>
          <w:tbl>
            <w:tblPr>
              <w:tblStyle w:val="ae"/>
              <w:tblW w:w="0" w:type="auto"/>
              <w:tblLook w:val="04A0" w:firstRow="1" w:lastRow="0" w:firstColumn="1" w:lastColumn="0" w:noHBand="0" w:noVBand="1"/>
            </w:tblPr>
            <w:tblGrid>
              <w:gridCol w:w="770"/>
              <w:gridCol w:w="1920"/>
            </w:tblGrid>
            <w:tr w:rsidR="001C5F03" w:rsidRPr="002F62BA" w:rsidTr="009E6A0D">
              <w:tc>
                <w:tcPr>
                  <w:tcW w:w="770" w:type="dxa"/>
                </w:tcPr>
                <w:p w:rsidR="001C5F03" w:rsidRPr="002F62BA" w:rsidRDefault="001C5F03" w:rsidP="0022457D">
                  <w:pPr>
                    <w:pStyle w:val="Default"/>
                    <w:spacing w:line="240" w:lineRule="exact"/>
                    <w:rPr>
                      <w:color w:val="auto"/>
                      <w:sz w:val="15"/>
                      <w:szCs w:val="15"/>
                    </w:rPr>
                  </w:pPr>
                  <w:r w:rsidRPr="002F62BA">
                    <w:rPr>
                      <w:rFonts w:hint="eastAsia"/>
                      <w:color w:val="auto"/>
                      <w:sz w:val="15"/>
                      <w:szCs w:val="15"/>
                    </w:rPr>
                    <w:t>X</w:t>
                  </w:r>
                </w:p>
              </w:tc>
              <w:tc>
                <w:tcPr>
                  <w:tcW w:w="1920" w:type="dxa"/>
                </w:tcPr>
                <w:p w:rsidR="001C5F03" w:rsidRPr="002F62BA" w:rsidRDefault="001C5F03" w:rsidP="0022457D">
                  <w:pPr>
                    <w:pStyle w:val="Default"/>
                    <w:spacing w:line="240" w:lineRule="exact"/>
                    <w:rPr>
                      <w:color w:val="auto"/>
                      <w:sz w:val="15"/>
                      <w:szCs w:val="15"/>
                    </w:rPr>
                  </w:pPr>
                  <w:r w:rsidRPr="002F62BA">
                    <w:rPr>
                      <w:rFonts w:hint="eastAsia"/>
                      <w:color w:val="auto"/>
                      <w:sz w:val="15"/>
                      <w:szCs w:val="15"/>
                    </w:rPr>
                    <w:t>Description</w:t>
                  </w:r>
                </w:p>
              </w:tc>
            </w:tr>
            <w:tr w:rsidR="001C5F03" w:rsidRPr="002F62BA" w:rsidTr="009E6A0D">
              <w:tc>
                <w:tcPr>
                  <w:tcW w:w="770" w:type="dxa"/>
                </w:tcPr>
                <w:p w:rsidR="001C5F03" w:rsidRPr="002F62BA" w:rsidRDefault="001C5F03" w:rsidP="0022457D">
                  <w:pPr>
                    <w:pStyle w:val="Default"/>
                    <w:spacing w:line="240" w:lineRule="exact"/>
                    <w:rPr>
                      <w:color w:val="auto"/>
                      <w:sz w:val="15"/>
                      <w:szCs w:val="15"/>
                    </w:rPr>
                  </w:pPr>
                  <w:r w:rsidRPr="002F62BA">
                    <w:rPr>
                      <w:rFonts w:hint="eastAsia"/>
                      <w:color w:val="auto"/>
                      <w:sz w:val="15"/>
                      <w:szCs w:val="15"/>
                    </w:rPr>
                    <w:t>0</w:t>
                  </w:r>
                </w:p>
              </w:tc>
              <w:tc>
                <w:tcPr>
                  <w:tcW w:w="1920" w:type="dxa"/>
                </w:tcPr>
                <w:p w:rsidR="001C5F03" w:rsidRPr="002F62BA" w:rsidRDefault="001C5F03" w:rsidP="0022457D">
                  <w:pPr>
                    <w:pStyle w:val="Default"/>
                    <w:spacing w:line="240" w:lineRule="exact"/>
                    <w:rPr>
                      <w:color w:val="auto"/>
                      <w:sz w:val="15"/>
                      <w:szCs w:val="15"/>
                    </w:rPr>
                  </w:pPr>
                  <w:r w:rsidRPr="002F62BA">
                    <w:rPr>
                      <w:color w:val="auto"/>
                      <w:sz w:val="15"/>
                      <w:szCs w:val="15"/>
                    </w:rPr>
                    <w:t>1 time</w:t>
                  </w:r>
                </w:p>
              </w:tc>
            </w:tr>
            <w:tr w:rsidR="001C5F03" w:rsidRPr="002F62BA" w:rsidTr="009E6A0D">
              <w:tc>
                <w:tcPr>
                  <w:tcW w:w="770" w:type="dxa"/>
                </w:tcPr>
                <w:p w:rsidR="001C5F03" w:rsidRPr="002F62BA" w:rsidRDefault="001C5F03" w:rsidP="0022457D">
                  <w:pPr>
                    <w:pStyle w:val="Default"/>
                    <w:spacing w:line="240" w:lineRule="exact"/>
                    <w:rPr>
                      <w:color w:val="auto"/>
                      <w:sz w:val="15"/>
                      <w:szCs w:val="15"/>
                    </w:rPr>
                  </w:pPr>
                  <w:r w:rsidRPr="002F62BA">
                    <w:rPr>
                      <w:rFonts w:hint="eastAsia"/>
                      <w:color w:val="auto"/>
                      <w:sz w:val="15"/>
                      <w:szCs w:val="15"/>
                    </w:rPr>
                    <w:t>1</w:t>
                  </w:r>
                </w:p>
              </w:tc>
              <w:tc>
                <w:tcPr>
                  <w:tcW w:w="1920" w:type="dxa"/>
                </w:tcPr>
                <w:p w:rsidR="001C5F03" w:rsidRPr="002F62BA" w:rsidRDefault="001C5F03" w:rsidP="0022457D">
                  <w:pPr>
                    <w:pStyle w:val="Default"/>
                    <w:spacing w:line="240" w:lineRule="exact"/>
                    <w:rPr>
                      <w:color w:val="auto"/>
                      <w:sz w:val="15"/>
                      <w:szCs w:val="15"/>
                    </w:rPr>
                  </w:pPr>
                  <w:r w:rsidRPr="002F62BA">
                    <w:rPr>
                      <w:color w:val="auto"/>
                      <w:sz w:val="15"/>
                      <w:szCs w:val="15"/>
                    </w:rPr>
                    <w:t>2 times</w:t>
                  </w:r>
                </w:p>
              </w:tc>
            </w:tr>
          </w:tbl>
          <w:p w:rsidR="001C5F03" w:rsidRPr="002F62BA" w:rsidRDefault="001C5F03" w:rsidP="00B4681E">
            <w:pPr>
              <w:spacing w:afterLines="0"/>
              <w:rPr>
                <w:rFonts w:eastAsia="宋体" w:cs="Arial"/>
                <w:sz w:val="15"/>
                <w:szCs w:val="15"/>
              </w:rPr>
            </w:pPr>
          </w:p>
        </w:tc>
        <w:tc>
          <w:tcPr>
            <w:tcW w:w="1770" w:type="pct"/>
            <w:vAlign w:val="center"/>
          </w:tcPr>
          <w:p w:rsidR="001C5F03" w:rsidRPr="002F62BA" w:rsidRDefault="001C5F03" w:rsidP="00B4681E">
            <w:pPr>
              <w:spacing w:afterLines="0"/>
              <w:rPr>
                <w:sz w:val="15"/>
                <w:szCs w:val="15"/>
              </w:rPr>
            </w:pPr>
            <w:r w:rsidRPr="002F62BA">
              <w:rPr>
                <w:sz w:val="15"/>
                <w:szCs w:val="15"/>
              </w:rPr>
              <w:t>IRPCS1.</w:t>
            </w:r>
          </w:p>
        </w:tc>
      </w:tr>
      <w:tr w:rsidR="002F62BA" w:rsidRPr="002F62BA" w:rsidTr="000A4CD9">
        <w:trPr>
          <w:trHeight w:val="519"/>
          <w:jc w:val="center"/>
        </w:trPr>
        <w:tc>
          <w:tcPr>
            <w:tcW w:w="1160" w:type="pct"/>
            <w:vMerge/>
            <w:vAlign w:val="center"/>
          </w:tcPr>
          <w:p w:rsidR="001C5F03" w:rsidRPr="002F62BA" w:rsidRDefault="001C5F03" w:rsidP="00B4681E">
            <w:pPr>
              <w:pStyle w:val="Default"/>
              <w:spacing w:line="240" w:lineRule="exact"/>
              <w:rPr>
                <w:color w:val="auto"/>
                <w:sz w:val="15"/>
                <w:szCs w:val="15"/>
              </w:rPr>
            </w:pPr>
          </w:p>
        </w:tc>
        <w:tc>
          <w:tcPr>
            <w:tcW w:w="2070" w:type="pct"/>
            <w:vMerge/>
            <w:vAlign w:val="center"/>
          </w:tcPr>
          <w:p w:rsidR="001C5F03" w:rsidRPr="002F62BA" w:rsidRDefault="001C5F03" w:rsidP="0022457D">
            <w:pPr>
              <w:spacing w:afterLines="0"/>
              <w:rPr>
                <w:rFonts w:eastAsia="宋体" w:cs="Arial"/>
                <w:bCs/>
                <w:kern w:val="0"/>
                <w:sz w:val="15"/>
                <w:szCs w:val="15"/>
              </w:rPr>
            </w:pPr>
          </w:p>
        </w:tc>
        <w:tc>
          <w:tcPr>
            <w:tcW w:w="1770" w:type="pct"/>
            <w:vAlign w:val="center"/>
          </w:tcPr>
          <w:p w:rsidR="001C5F03" w:rsidRPr="002F62BA" w:rsidRDefault="001C5F03" w:rsidP="00B4681E">
            <w:pPr>
              <w:spacing w:afterLines="0"/>
              <w:rPr>
                <w:sz w:val="15"/>
                <w:szCs w:val="15"/>
              </w:rPr>
            </w:pPr>
            <w:r w:rsidRPr="002F62BA">
              <w:rPr>
                <w:sz w:val="15"/>
                <w:szCs w:val="15"/>
              </w:rPr>
              <w:t>SET SEND IR OFF TWO TIMES!</w:t>
            </w:r>
          </w:p>
        </w:tc>
      </w:tr>
      <w:tr w:rsidR="002F62BA" w:rsidRPr="002F62BA" w:rsidTr="005C54CF">
        <w:trPr>
          <w:trHeight w:val="301"/>
          <w:jc w:val="center"/>
        </w:trPr>
        <w:tc>
          <w:tcPr>
            <w:tcW w:w="1160" w:type="pct"/>
            <w:vMerge w:val="restart"/>
            <w:vAlign w:val="center"/>
          </w:tcPr>
          <w:p w:rsidR="005C54CF" w:rsidRPr="002F62BA" w:rsidRDefault="005C54CF" w:rsidP="00B4681E">
            <w:pPr>
              <w:pStyle w:val="Default"/>
              <w:spacing w:line="240" w:lineRule="exact"/>
              <w:rPr>
                <w:color w:val="auto"/>
                <w:sz w:val="15"/>
                <w:szCs w:val="15"/>
              </w:rPr>
            </w:pPr>
            <w:r w:rsidRPr="002F62BA">
              <w:rPr>
                <w:color w:val="auto"/>
                <w:sz w:val="15"/>
                <w:szCs w:val="15"/>
              </w:rPr>
              <w:t>IROFFINT</w:t>
            </w:r>
            <w:proofErr w:type="gramStart"/>
            <w:r w:rsidRPr="002F62BA">
              <w:rPr>
                <w:color w:val="auto"/>
                <w:sz w:val="15"/>
                <w:szCs w:val="15"/>
              </w:rPr>
              <w:t>:[</w:t>
            </w:r>
            <w:proofErr w:type="gramEnd"/>
            <w:r w:rsidRPr="002F62BA">
              <w:rPr>
                <w:color w:val="auto"/>
                <w:sz w:val="15"/>
                <w:szCs w:val="15"/>
              </w:rPr>
              <w:t>XX].</w:t>
            </w:r>
          </w:p>
        </w:tc>
        <w:tc>
          <w:tcPr>
            <w:tcW w:w="2070" w:type="pct"/>
            <w:vMerge w:val="restart"/>
            <w:vAlign w:val="center"/>
          </w:tcPr>
          <w:p w:rsidR="005C54CF" w:rsidRPr="002F62BA" w:rsidRDefault="005C54CF" w:rsidP="0022457D">
            <w:pPr>
              <w:spacing w:afterLines="0"/>
              <w:rPr>
                <w:rFonts w:eastAsia="宋体" w:cs="Arial"/>
                <w:sz w:val="15"/>
                <w:szCs w:val="15"/>
              </w:rPr>
            </w:pPr>
            <w:r w:rsidRPr="002F62BA">
              <w:rPr>
                <w:rFonts w:eastAsia="宋体" w:cs="Arial"/>
                <w:bCs/>
                <w:kern w:val="0"/>
                <w:sz w:val="15"/>
                <w:szCs w:val="15"/>
              </w:rPr>
              <w:t xml:space="preserve">Set </w:t>
            </w:r>
            <w:r w:rsidRPr="002F62BA">
              <w:rPr>
                <w:rFonts w:eastAsia="宋体" w:cs="Arial" w:hint="eastAsia"/>
                <w:bCs/>
                <w:kern w:val="0"/>
                <w:sz w:val="15"/>
                <w:szCs w:val="15"/>
              </w:rPr>
              <w:t>the</w:t>
            </w:r>
            <w:r w:rsidRPr="002F62BA">
              <w:rPr>
                <w:rFonts w:eastAsia="宋体" w:cs="Arial"/>
                <w:bCs/>
                <w:kern w:val="0"/>
                <w:sz w:val="15"/>
                <w:szCs w:val="15"/>
              </w:rPr>
              <w:t xml:space="preserve"> two times sending interval </w:t>
            </w:r>
            <w:r w:rsidRPr="002F62BA">
              <w:rPr>
                <w:rFonts w:eastAsia="宋体" w:cs="Arial" w:hint="eastAsia"/>
                <w:bCs/>
                <w:kern w:val="0"/>
                <w:sz w:val="15"/>
                <w:szCs w:val="15"/>
              </w:rPr>
              <w:t xml:space="preserve">time </w:t>
            </w:r>
            <w:r w:rsidRPr="002F62BA">
              <w:rPr>
                <w:rFonts w:eastAsia="宋体" w:cs="Arial"/>
                <w:bCs/>
                <w:kern w:val="0"/>
                <w:sz w:val="15"/>
                <w:szCs w:val="15"/>
              </w:rPr>
              <w:t xml:space="preserve">of IR OFF to XX </w:t>
            </w:r>
            <w:r w:rsidRPr="002F62BA">
              <w:rPr>
                <w:rFonts w:eastAsiaTheme="minorEastAsia"/>
                <w:sz w:val="15"/>
                <w:szCs w:val="15"/>
              </w:rPr>
              <w:t xml:space="preserve">(default 2s, range of </w:t>
            </w:r>
            <w:r w:rsidRPr="002F62BA">
              <w:rPr>
                <w:rFonts w:eastAsiaTheme="minorEastAsia" w:hint="eastAsia"/>
                <w:sz w:val="15"/>
                <w:szCs w:val="15"/>
              </w:rPr>
              <w:t xml:space="preserve">1S to </w:t>
            </w:r>
            <w:r w:rsidRPr="002F62BA">
              <w:rPr>
                <w:rFonts w:eastAsiaTheme="minorEastAsia"/>
                <w:sz w:val="15"/>
                <w:szCs w:val="15"/>
              </w:rPr>
              <w:t>10s)</w:t>
            </w:r>
            <w:r w:rsidRPr="002F62BA">
              <w:rPr>
                <w:rFonts w:eastAsia="宋体" w:cs="Arial"/>
                <w:bCs/>
                <w:kern w:val="0"/>
                <w:sz w:val="15"/>
                <w:szCs w:val="15"/>
              </w:rPr>
              <w:t>.</w:t>
            </w:r>
          </w:p>
        </w:tc>
        <w:tc>
          <w:tcPr>
            <w:tcW w:w="1770" w:type="pct"/>
            <w:vAlign w:val="center"/>
          </w:tcPr>
          <w:p w:rsidR="005C54CF" w:rsidRPr="002F62BA" w:rsidRDefault="005C54CF" w:rsidP="00B4681E">
            <w:pPr>
              <w:spacing w:afterLines="0"/>
              <w:rPr>
                <w:sz w:val="15"/>
                <w:szCs w:val="15"/>
              </w:rPr>
            </w:pPr>
            <w:r w:rsidRPr="002F62BA">
              <w:rPr>
                <w:sz w:val="15"/>
                <w:szCs w:val="15"/>
              </w:rPr>
              <w:t>IROFFINT</w:t>
            </w:r>
            <w:proofErr w:type="gramStart"/>
            <w:r w:rsidRPr="002F62BA">
              <w:rPr>
                <w:sz w:val="15"/>
                <w:szCs w:val="15"/>
              </w:rPr>
              <w:t>:02</w:t>
            </w:r>
            <w:proofErr w:type="gramEnd"/>
            <w:r w:rsidRPr="002F62BA">
              <w:rPr>
                <w:sz w:val="15"/>
                <w:szCs w:val="15"/>
              </w:rPr>
              <w:t>.</w:t>
            </w:r>
          </w:p>
        </w:tc>
      </w:tr>
      <w:tr w:rsidR="002F62BA" w:rsidRPr="002F62BA" w:rsidTr="00B3216E">
        <w:trPr>
          <w:trHeight w:val="300"/>
          <w:jc w:val="center"/>
        </w:trPr>
        <w:tc>
          <w:tcPr>
            <w:tcW w:w="1160" w:type="pct"/>
            <w:vMerge/>
            <w:vAlign w:val="center"/>
          </w:tcPr>
          <w:p w:rsidR="005C54CF" w:rsidRPr="002F62BA" w:rsidRDefault="005C54CF" w:rsidP="00B4681E">
            <w:pPr>
              <w:pStyle w:val="Default"/>
              <w:spacing w:line="240" w:lineRule="exact"/>
              <w:rPr>
                <w:color w:val="auto"/>
                <w:sz w:val="15"/>
                <w:szCs w:val="15"/>
              </w:rPr>
            </w:pPr>
          </w:p>
        </w:tc>
        <w:tc>
          <w:tcPr>
            <w:tcW w:w="2070" w:type="pct"/>
            <w:vMerge/>
            <w:vAlign w:val="center"/>
          </w:tcPr>
          <w:p w:rsidR="005C54CF" w:rsidRPr="002F62BA" w:rsidRDefault="005C54CF" w:rsidP="0022457D">
            <w:pPr>
              <w:spacing w:afterLines="0"/>
              <w:rPr>
                <w:rFonts w:eastAsia="宋体" w:cs="Arial"/>
                <w:bCs/>
                <w:kern w:val="0"/>
                <w:sz w:val="15"/>
                <w:szCs w:val="15"/>
              </w:rPr>
            </w:pPr>
          </w:p>
        </w:tc>
        <w:tc>
          <w:tcPr>
            <w:tcW w:w="1770" w:type="pct"/>
            <w:vAlign w:val="center"/>
          </w:tcPr>
          <w:p w:rsidR="005C54CF" w:rsidRPr="002F62BA" w:rsidRDefault="005C54CF" w:rsidP="00B4681E">
            <w:pPr>
              <w:spacing w:afterLines="0"/>
              <w:rPr>
                <w:sz w:val="15"/>
                <w:szCs w:val="15"/>
              </w:rPr>
            </w:pPr>
            <w:r w:rsidRPr="002F62BA">
              <w:rPr>
                <w:sz w:val="15"/>
                <w:szCs w:val="15"/>
              </w:rPr>
              <w:t>SET IR OFF SEND DELAY TIME 2S!</w:t>
            </w:r>
          </w:p>
        </w:tc>
      </w:tr>
      <w:tr w:rsidR="002F62BA" w:rsidRPr="002F62BA" w:rsidTr="000A4CD9">
        <w:trPr>
          <w:trHeight w:val="535"/>
          <w:jc w:val="center"/>
        </w:trPr>
        <w:tc>
          <w:tcPr>
            <w:tcW w:w="1160" w:type="pct"/>
            <w:vAlign w:val="center"/>
          </w:tcPr>
          <w:p w:rsidR="00B4681E" w:rsidRPr="002F62BA" w:rsidRDefault="00B4681E" w:rsidP="00B4681E">
            <w:pPr>
              <w:pStyle w:val="Default"/>
              <w:spacing w:line="240" w:lineRule="exact"/>
              <w:rPr>
                <w:color w:val="auto"/>
                <w:sz w:val="15"/>
                <w:szCs w:val="15"/>
              </w:rPr>
            </w:pPr>
            <w:r w:rsidRPr="002F62BA">
              <w:rPr>
                <w:color w:val="auto"/>
                <w:sz w:val="15"/>
                <w:szCs w:val="15"/>
              </w:rPr>
              <w:t>GIRDLY.</w:t>
            </w:r>
          </w:p>
        </w:tc>
        <w:tc>
          <w:tcPr>
            <w:tcW w:w="2070" w:type="pct"/>
            <w:vAlign w:val="center"/>
          </w:tcPr>
          <w:p w:rsidR="00B4681E" w:rsidRPr="002F62BA" w:rsidRDefault="00B4681E" w:rsidP="00B4681E">
            <w:pPr>
              <w:spacing w:afterLines="0"/>
              <w:rPr>
                <w:rFonts w:eastAsia="宋体" w:cs="Arial"/>
                <w:sz w:val="15"/>
                <w:szCs w:val="15"/>
              </w:rPr>
            </w:pPr>
            <w:r w:rsidRPr="002F62BA">
              <w:rPr>
                <w:rFonts w:eastAsia="宋体" w:cs="Arial" w:hint="eastAsia"/>
                <w:bCs/>
                <w:kern w:val="0"/>
                <w:sz w:val="15"/>
                <w:szCs w:val="15"/>
              </w:rPr>
              <w:t xml:space="preserve">Report the </w:t>
            </w:r>
            <w:r w:rsidRPr="002F62BA">
              <w:rPr>
                <w:rFonts w:eastAsia="宋体" w:cs="Arial"/>
                <w:bCs/>
                <w:kern w:val="0"/>
                <w:sz w:val="15"/>
                <w:szCs w:val="15"/>
              </w:rPr>
              <w:t xml:space="preserve">sending interval </w:t>
            </w:r>
            <w:r w:rsidRPr="002F62BA">
              <w:rPr>
                <w:rFonts w:eastAsia="宋体" w:cs="Arial" w:hint="eastAsia"/>
                <w:bCs/>
                <w:kern w:val="0"/>
                <w:sz w:val="15"/>
                <w:szCs w:val="15"/>
              </w:rPr>
              <w:t xml:space="preserve">time between </w:t>
            </w:r>
            <w:r w:rsidRPr="002F62BA">
              <w:rPr>
                <w:rFonts w:eastAsia="宋体" w:cs="Arial"/>
                <w:bCs/>
                <w:kern w:val="0"/>
                <w:sz w:val="15"/>
                <w:szCs w:val="15"/>
              </w:rPr>
              <w:t>IR ON</w:t>
            </w:r>
            <w:r w:rsidRPr="002F62BA">
              <w:rPr>
                <w:rFonts w:eastAsia="宋体" w:cs="Arial" w:hint="eastAsia"/>
                <w:bCs/>
                <w:kern w:val="0"/>
                <w:sz w:val="15"/>
                <w:szCs w:val="15"/>
              </w:rPr>
              <w:t xml:space="preserve"> and </w:t>
            </w:r>
            <w:r w:rsidRPr="002F62BA">
              <w:rPr>
                <w:rFonts w:eastAsia="宋体" w:cs="Arial"/>
                <w:bCs/>
                <w:kern w:val="0"/>
                <w:sz w:val="15"/>
                <w:szCs w:val="15"/>
              </w:rPr>
              <w:t>IR USER.</w:t>
            </w:r>
          </w:p>
        </w:tc>
        <w:tc>
          <w:tcPr>
            <w:tcW w:w="1770" w:type="pct"/>
            <w:vAlign w:val="center"/>
          </w:tcPr>
          <w:p w:rsidR="00B4681E" w:rsidRPr="002F62BA" w:rsidRDefault="002058A9" w:rsidP="00B4681E">
            <w:pPr>
              <w:spacing w:afterLines="0"/>
              <w:rPr>
                <w:sz w:val="15"/>
                <w:szCs w:val="15"/>
              </w:rPr>
            </w:pPr>
            <w:r w:rsidRPr="002F62BA">
              <w:rPr>
                <w:sz w:val="15"/>
                <w:szCs w:val="15"/>
              </w:rPr>
              <w:t>DELAY TIME BETWEEN IR ON AND IR USER 3S!</w:t>
            </w:r>
          </w:p>
        </w:tc>
      </w:tr>
      <w:tr w:rsidR="002F62BA" w:rsidRPr="002F62BA" w:rsidTr="00B3216E">
        <w:trPr>
          <w:jc w:val="center"/>
        </w:trPr>
        <w:tc>
          <w:tcPr>
            <w:tcW w:w="1160" w:type="pct"/>
            <w:vAlign w:val="center"/>
          </w:tcPr>
          <w:p w:rsidR="00B4681E" w:rsidRPr="002F62BA" w:rsidRDefault="00B4681E" w:rsidP="00B4681E">
            <w:pPr>
              <w:pStyle w:val="Default"/>
              <w:spacing w:line="240" w:lineRule="exact"/>
              <w:rPr>
                <w:color w:val="auto"/>
                <w:sz w:val="15"/>
                <w:szCs w:val="15"/>
              </w:rPr>
            </w:pPr>
            <w:r w:rsidRPr="002F62BA">
              <w:rPr>
                <w:color w:val="auto"/>
                <w:sz w:val="15"/>
                <w:szCs w:val="15"/>
              </w:rPr>
              <w:t>GIRPCS.</w:t>
            </w:r>
          </w:p>
        </w:tc>
        <w:tc>
          <w:tcPr>
            <w:tcW w:w="2070" w:type="pct"/>
            <w:vAlign w:val="center"/>
          </w:tcPr>
          <w:p w:rsidR="00B4681E" w:rsidRPr="002F62BA" w:rsidRDefault="00B4681E" w:rsidP="00B4681E">
            <w:pPr>
              <w:spacing w:afterLines="0"/>
              <w:rPr>
                <w:rFonts w:eastAsia="宋体" w:cs="Arial"/>
                <w:bCs/>
                <w:kern w:val="0"/>
                <w:sz w:val="15"/>
                <w:szCs w:val="15"/>
              </w:rPr>
            </w:pPr>
            <w:r w:rsidRPr="002F62BA">
              <w:rPr>
                <w:rFonts w:eastAsia="宋体" w:cs="Arial" w:hint="eastAsia"/>
                <w:bCs/>
                <w:kern w:val="0"/>
                <w:sz w:val="15"/>
                <w:szCs w:val="15"/>
              </w:rPr>
              <w:t xml:space="preserve">Report the </w:t>
            </w:r>
            <w:r w:rsidRPr="002F62BA">
              <w:rPr>
                <w:rFonts w:eastAsia="宋体" w:cs="Arial"/>
                <w:bCs/>
                <w:kern w:val="0"/>
                <w:sz w:val="15"/>
                <w:szCs w:val="15"/>
              </w:rPr>
              <w:t>sending number of IR OFF.</w:t>
            </w:r>
          </w:p>
        </w:tc>
        <w:tc>
          <w:tcPr>
            <w:tcW w:w="1770" w:type="pct"/>
            <w:vAlign w:val="center"/>
          </w:tcPr>
          <w:p w:rsidR="00B4681E" w:rsidRPr="002F62BA" w:rsidRDefault="002058A9" w:rsidP="00B4681E">
            <w:pPr>
              <w:spacing w:afterLines="0"/>
              <w:rPr>
                <w:sz w:val="15"/>
                <w:szCs w:val="15"/>
              </w:rPr>
            </w:pPr>
            <w:r w:rsidRPr="002F62BA">
              <w:rPr>
                <w:sz w:val="15"/>
                <w:szCs w:val="15"/>
              </w:rPr>
              <w:t>SEND IR OFF ONE TIMES!</w:t>
            </w:r>
          </w:p>
        </w:tc>
      </w:tr>
      <w:tr w:rsidR="002F62BA" w:rsidRPr="002F62BA" w:rsidTr="000A4CD9">
        <w:trPr>
          <w:trHeight w:val="493"/>
          <w:jc w:val="center"/>
        </w:trPr>
        <w:tc>
          <w:tcPr>
            <w:tcW w:w="1160" w:type="pct"/>
            <w:vAlign w:val="center"/>
          </w:tcPr>
          <w:p w:rsidR="00B4681E" w:rsidRPr="002F62BA" w:rsidRDefault="00172904" w:rsidP="00B4681E">
            <w:pPr>
              <w:pStyle w:val="Default"/>
              <w:spacing w:line="240" w:lineRule="exact"/>
              <w:rPr>
                <w:color w:val="auto"/>
                <w:sz w:val="15"/>
                <w:szCs w:val="15"/>
              </w:rPr>
            </w:pPr>
            <w:r w:rsidRPr="002F62BA">
              <w:rPr>
                <w:color w:val="auto"/>
                <w:sz w:val="15"/>
                <w:szCs w:val="15"/>
              </w:rPr>
              <w:lastRenderedPageBreak/>
              <w:t>GIROFFINT.</w:t>
            </w:r>
          </w:p>
        </w:tc>
        <w:tc>
          <w:tcPr>
            <w:tcW w:w="2070" w:type="pct"/>
            <w:vAlign w:val="center"/>
          </w:tcPr>
          <w:p w:rsidR="00B4681E" w:rsidRPr="002F62BA" w:rsidRDefault="00B4681E" w:rsidP="00B4681E">
            <w:pPr>
              <w:spacing w:afterLines="0"/>
              <w:rPr>
                <w:rFonts w:eastAsia="宋体" w:cs="Arial"/>
                <w:bCs/>
                <w:kern w:val="0"/>
                <w:sz w:val="15"/>
                <w:szCs w:val="15"/>
              </w:rPr>
            </w:pPr>
            <w:r w:rsidRPr="002F62BA">
              <w:rPr>
                <w:rFonts w:eastAsia="宋体" w:cs="Arial" w:hint="eastAsia"/>
                <w:bCs/>
                <w:kern w:val="0"/>
                <w:sz w:val="15"/>
                <w:szCs w:val="15"/>
              </w:rPr>
              <w:t>Report the</w:t>
            </w:r>
            <w:r w:rsidRPr="002F62BA">
              <w:rPr>
                <w:rFonts w:eastAsia="宋体" w:cs="Arial"/>
                <w:bCs/>
                <w:kern w:val="0"/>
                <w:sz w:val="15"/>
                <w:szCs w:val="15"/>
              </w:rPr>
              <w:t xml:space="preserve"> two times sending interval </w:t>
            </w:r>
            <w:r w:rsidRPr="002F62BA">
              <w:rPr>
                <w:rFonts w:eastAsia="宋体" w:cs="Arial" w:hint="eastAsia"/>
                <w:bCs/>
                <w:kern w:val="0"/>
                <w:sz w:val="15"/>
                <w:szCs w:val="15"/>
              </w:rPr>
              <w:t xml:space="preserve">time </w:t>
            </w:r>
            <w:r w:rsidRPr="002F62BA">
              <w:rPr>
                <w:rFonts w:eastAsia="宋体" w:cs="Arial"/>
                <w:bCs/>
                <w:kern w:val="0"/>
                <w:sz w:val="15"/>
                <w:szCs w:val="15"/>
              </w:rPr>
              <w:t>of IR OFF.</w:t>
            </w:r>
          </w:p>
        </w:tc>
        <w:tc>
          <w:tcPr>
            <w:tcW w:w="1770" w:type="pct"/>
            <w:vAlign w:val="center"/>
          </w:tcPr>
          <w:p w:rsidR="00B4681E" w:rsidRPr="002F62BA" w:rsidRDefault="002058A9" w:rsidP="00B4681E">
            <w:pPr>
              <w:spacing w:afterLines="0"/>
              <w:rPr>
                <w:sz w:val="15"/>
                <w:szCs w:val="15"/>
              </w:rPr>
            </w:pPr>
            <w:r w:rsidRPr="002F62BA">
              <w:rPr>
                <w:sz w:val="15"/>
                <w:szCs w:val="15"/>
              </w:rPr>
              <w:t>IR OFF SEND DELAY TIME 2S!</w:t>
            </w:r>
          </w:p>
        </w:tc>
      </w:tr>
    </w:tbl>
    <w:p w:rsidR="00C6472E" w:rsidRPr="002F62BA" w:rsidRDefault="00C6472E" w:rsidP="00DA1555">
      <w:pPr>
        <w:spacing w:after="78"/>
        <w:rPr>
          <w:rFonts w:eastAsiaTheme="minorEastAsia"/>
        </w:rPr>
      </w:pPr>
    </w:p>
    <w:p w:rsidR="001505AD" w:rsidRPr="002F62BA" w:rsidRDefault="001505AD" w:rsidP="001505AD">
      <w:pPr>
        <w:pStyle w:val="3"/>
        <w:spacing w:after="78"/>
      </w:pPr>
      <w:bookmarkStart w:id="47" w:name="_Toc3362072"/>
      <w:r w:rsidRPr="002F62BA">
        <w:t>Relay Control Setting</w:t>
      </w:r>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545"/>
      </w:tblGrid>
      <w:tr w:rsidR="002F62BA" w:rsidRPr="002F62BA" w:rsidTr="00B3216E">
        <w:trPr>
          <w:jc w:val="center"/>
        </w:trPr>
        <w:tc>
          <w:tcPr>
            <w:tcW w:w="1160" w:type="pct"/>
            <w:vAlign w:val="center"/>
          </w:tcPr>
          <w:p w:rsidR="00893793" w:rsidRPr="002F62BA" w:rsidRDefault="00893793" w:rsidP="00B3216E">
            <w:pPr>
              <w:spacing w:afterLines="0"/>
              <w:ind w:right="34"/>
              <w:jc w:val="both"/>
              <w:rPr>
                <w:rFonts w:eastAsia="幼圆" w:cs="Arial"/>
                <w:b/>
                <w:sz w:val="15"/>
                <w:szCs w:val="15"/>
              </w:rPr>
            </w:pPr>
            <w:r w:rsidRPr="002F62BA">
              <w:rPr>
                <w:rFonts w:eastAsia="幼圆" w:cs="Arial"/>
                <w:b/>
                <w:sz w:val="15"/>
                <w:szCs w:val="15"/>
              </w:rPr>
              <w:t>Command</w:t>
            </w:r>
          </w:p>
        </w:tc>
        <w:tc>
          <w:tcPr>
            <w:tcW w:w="2070" w:type="pct"/>
            <w:vAlign w:val="center"/>
          </w:tcPr>
          <w:p w:rsidR="00893793" w:rsidRPr="002F62BA" w:rsidRDefault="00893793" w:rsidP="00B3216E">
            <w:pPr>
              <w:spacing w:afterLines="0"/>
              <w:ind w:right="180"/>
              <w:jc w:val="both"/>
              <w:rPr>
                <w:rFonts w:eastAsia="幼圆" w:cs="Arial"/>
                <w:b/>
                <w:sz w:val="15"/>
                <w:szCs w:val="15"/>
              </w:rPr>
            </w:pPr>
            <w:r w:rsidRPr="002F62BA">
              <w:rPr>
                <w:rFonts w:eastAsia="幼圆" w:cs="Arial"/>
                <w:b/>
                <w:sz w:val="15"/>
                <w:szCs w:val="15"/>
              </w:rPr>
              <w:t>Function</w:t>
            </w:r>
          </w:p>
        </w:tc>
        <w:tc>
          <w:tcPr>
            <w:tcW w:w="1770" w:type="pct"/>
            <w:vAlign w:val="center"/>
          </w:tcPr>
          <w:p w:rsidR="00893793" w:rsidRPr="002F62BA" w:rsidRDefault="00893793" w:rsidP="00B3216E">
            <w:pPr>
              <w:spacing w:afterLines="0"/>
              <w:ind w:right="34"/>
              <w:jc w:val="both"/>
              <w:rPr>
                <w:rFonts w:eastAsia="幼圆" w:cs="Arial"/>
                <w:b/>
                <w:sz w:val="15"/>
                <w:szCs w:val="15"/>
              </w:rPr>
            </w:pPr>
            <w:r w:rsidRPr="002F62BA">
              <w:rPr>
                <w:rFonts w:eastAsia="幼圆" w:cs="Arial"/>
                <w:b/>
                <w:sz w:val="15"/>
                <w:szCs w:val="15"/>
              </w:rPr>
              <w:t>Feedback Example</w:t>
            </w:r>
          </w:p>
        </w:tc>
      </w:tr>
      <w:tr w:rsidR="002F62BA" w:rsidRPr="002F62BA" w:rsidTr="008B509A">
        <w:trPr>
          <w:trHeight w:val="232"/>
          <w:jc w:val="center"/>
        </w:trPr>
        <w:tc>
          <w:tcPr>
            <w:tcW w:w="1160" w:type="pct"/>
            <w:vMerge w:val="restart"/>
            <w:vAlign w:val="center"/>
          </w:tcPr>
          <w:p w:rsidR="008B509A" w:rsidRPr="002F62BA" w:rsidRDefault="008B509A" w:rsidP="00B3216E">
            <w:pPr>
              <w:pStyle w:val="Default"/>
              <w:spacing w:line="240" w:lineRule="exact"/>
              <w:rPr>
                <w:color w:val="auto"/>
                <w:sz w:val="15"/>
                <w:szCs w:val="15"/>
              </w:rPr>
            </w:pPr>
            <w:r w:rsidRPr="002F62BA">
              <w:rPr>
                <w:color w:val="auto"/>
                <w:sz w:val="15"/>
                <w:szCs w:val="15"/>
              </w:rPr>
              <w:t>RELAY1COT</w:t>
            </w:r>
            <w:proofErr w:type="gramStart"/>
            <w:r w:rsidRPr="002F62BA">
              <w:rPr>
                <w:color w:val="auto"/>
                <w:sz w:val="15"/>
                <w:szCs w:val="15"/>
              </w:rPr>
              <w:t>:[</w:t>
            </w:r>
            <w:proofErr w:type="gramEnd"/>
            <w:r w:rsidRPr="002F62BA">
              <w:rPr>
                <w:color w:val="auto"/>
                <w:sz w:val="15"/>
                <w:szCs w:val="15"/>
              </w:rPr>
              <w:t>XXX].</w:t>
            </w:r>
          </w:p>
        </w:tc>
        <w:tc>
          <w:tcPr>
            <w:tcW w:w="2070" w:type="pct"/>
            <w:vMerge w:val="restart"/>
            <w:vAlign w:val="center"/>
          </w:tcPr>
          <w:p w:rsidR="008B509A" w:rsidRPr="002F62BA" w:rsidRDefault="008B509A" w:rsidP="00020DFA">
            <w:pPr>
              <w:spacing w:afterLines="0"/>
              <w:rPr>
                <w:rFonts w:eastAsiaTheme="minorEastAsia"/>
                <w:sz w:val="15"/>
                <w:szCs w:val="15"/>
              </w:rPr>
            </w:pPr>
            <w:r w:rsidRPr="002F62BA">
              <w:rPr>
                <w:rFonts w:hint="eastAsia"/>
                <w:sz w:val="15"/>
                <w:szCs w:val="15"/>
              </w:rPr>
              <w:t xml:space="preserve">Set the Relay 1 </w:t>
            </w:r>
            <w:r w:rsidRPr="002F62BA">
              <w:rPr>
                <w:sz w:val="15"/>
                <w:szCs w:val="15"/>
              </w:rPr>
              <w:t>delay time to XXX (d</w:t>
            </w:r>
            <w:r w:rsidRPr="002F62BA">
              <w:rPr>
                <w:rFonts w:eastAsiaTheme="minorEastAsia"/>
                <w:sz w:val="15"/>
                <w:szCs w:val="15"/>
              </w:rPr>
              <w:t xml:space="preserve">efault 10s, range of </w:t>
            </w:r>
            <w:r w:rsidRPr="002F62BA">
              <w:rPr>
                <w:rFonts w:eastAsiaTheme="minorEastAsia" w:hint="eastAsia"/>
                <w:sz w:val="15"/>
                <w:szCs w:val="15"/>
              </w:rPr>
              <w:t xml:space="preserve">3S to </w:t>
            </w:r>
            <w:r w:rsidRPr="002F62BA">
              <w:rPr>
                <w:rFonts w:eastAsiaTheme="minorEastAsia"/>
                <w:sz w:val="15"/>
                <w:szCs w:val="15"/>
              </w:rPr>
              <w:t>180</w:t>
            </w:r>
            <w:r w:rsidRPr="002F62BA">
              <w:rPr>
                <w:rFonts w:eastAsiaTheme="minorEastAsia" w:hint="eastAsia"/>
                <w:sz w:val="15"/>
                <w:szCs w:val="15"/>
              </w:rPr>
              <w:t>s</w:t>
            </w:r>
            <w:r w:rsidRPr="002F62BA">
              <w:rPr>
                <w:rFonts w:eastAsiaTheme="minorEastAsia"/>
                <w:sz w:val="15"/>
                <w:szCs w:val="15"/>
              </w:rPr>
              <w:t>)</w:t>
            </w:r>
            <w:r w:rsidRPr="002F62BA">
              <w:rPr>
                <w:rFonts w:eastAsiaTheme="minorEastAsia" w:hint="eastAsia"/>
                <w:sz w:val="15"/>
                <w:szCs w:val="15"/>
              </w:rPr>
              <w:t>.</w:t>
            </w:r>
          </w:p>
        </w:tc>
        <w:tc>
          <w:tcPr>
            <w:tcW w:w="1770" w:type="pct"/>
            <w:vAlign w:val="center"/>
          </w:tcPr>
          <w:p w:rsidR="008B509A" w:rsidRPr="002F62BA" w:rsidRDefault="008B509A" w:rsidP="00D83D24">
            <w:pPr>
              <w:spacing w:after="78"/>
              <w:ind w:right="33"/>
              <w:rPr>
                <w:rFonts w:eastAsia="幼圆" w:cs="Arial"/>
                <w:sz w:val="15"/>
                <w:szCs w:val="15"/>
              </w:rPr>
            </w:pPr>
            <w:r w:rsidRPr="002F62BA">
              <w:rPr>
                <w:rFonts w:eastAsia="幼圆" w:cs="Arial"/>
                <w:sz w:val="15"/>
                <w:szCs w:val="15"/>
              </w:rPr>
              <w:t>RELAY1COT:010.</w:t>
            </w:r>
          </w:p>
        </w:tc>
      </w:tr>
      <w:tr w:rsidR="002F62BA" w:rsidRPr="002F62BA" w:rsidTr="008532AC">
        <w:trPr>
          <w:trHeight w:val="231"/>
          <w:jc w:val="center"/>
        </w:trPr>
        <w:tc>
          <w:tcPr>
            <w:tcW w:w="1160" w:type="pct"/>
            <w:vMerge/>
            <w:vAlign w:val="center"/>
          </w:tcPr>
          <w:p w:rsidR="008B509A" w:rsidRPr="002F62BA" w:rsidRDefault="008B509A" w:rsidP="00B3216E">
            <w:pPr>
              <w:pStyle w:val="Default"/>
              <w:spacing w:line="240" w:lineRule="exact"/>
              <w:rPr>
                <w:color w:val="auto"/>
                <w:sz w:val="15"/>
                <w:szCs w:val="15"/>
              </w:rPr>
            </w:pPr>
          </w:p>
        </w:tc>
        <w:tc>
          <w:tcPr>
            <w:tcW w:w="2070" w:type="pct"/>
            <w:vMerge/>
            <w:vAlign w:val="center"/>
          </w:tcPr>
          <w:p w:rsidR="008B509A" w:rsidRPr="002F62BA" w:rsidRDefault="008B509A" w:rsidP="00020DFA">
            <w:pPr>
              <w:spacing w:afterLines="0"/>
              <w:rPr>
                <w:sz w:val="15"/>
                <w:szCs w:val="15"/>
              </w:rPr>
            </w:pPr>
          </w:p>
        </w:tc>
        <w:tc>
          <w:tcPr>
            <w:tcW w:w="1770" w:type="pct"/>
            <w:vAlign w:val="center"/>
          </w:tcPr>
          <w:p w:rsidR="008B509A" w:rsidRPr="002F62BA" w:rsidRDefault="008B509A" w:rsidP="00D83D24">
            <w:pPr>
              <w:spacing w:after="78"/>
              <w:ind w:right="33"/>
              <w:rPr>
                <w:rFonts w:eastAsia="幼圆" w:cs="Arial"/>
                <w:sz w:val="15"/>
                <w:szCs w:val="15"/>
              </w:rPr>
            </w:pPr>
            <w:r w:rsidRPr="002F62BA">
              <w:rPr>
                <w:rFonts w:eastAsia="幼圆" w:cs="Arial"/>
                <w:sz w:val="15"/>
                <w:szCs w:val="15"/>
              </w:rPr>
              <w:t>SET RELAY 1 TIME DELAY TIME 10S!</w:t>
            </w:r>
          </w:p>
        </w:tc>
      </w:tr>
      <w:tr w:rsidR="002F62BA" w:rsidRPr="002F62BA" w:rsidTr="008B509A">
        <w:trPr>
          <w:trHeight w:val="201"/>
          <w:jc w:val="center"/>
        </w:trPr>
        <w:tc>
          <w:tcPr>
            <w:tcW w:w="1160" w:type="pct"/>
            <w:vMerge w:val="restart"/>
            <w:vAlign w:val="center"/>
          </w:tcPr>
          <w:p w:rsidR="008B509A" w:rsidRPr="002F62BA" w:rsidRDefault="008B509A" w:rsidP="00B3216E">
            <w:pPr>
              <w:pStyle w:val="Default"/>
              <w:spacing w:line="240" w:lineRule="exact"/>
              <w:rPr>
                <w:color w:val="auto"/>
                <w:sz w:val="15"/>
                <w:szCs w:val="15"/>
              </w:rPr>
            </w:pPr>
            <w:r w:rsidRPr="002F62BA">
              <w:rPr>
                <w:color w:val="auto"/>
                <w:sz w:val="15"/>
                <w:szCs w:val="15"/>
              </w:rPr>
              <w:t>RELAY2COT</w:t>
            </w:r>
            <w:proofErr w:type="gramStart"/>
            <w:r w:rsidRPr="002F62BA">
              <w:rPr>
                <w:color w:val="auto"/>
                <w:sz w:val="15"/>
                <w:szCs w:val="15"/>
              </w:rPr>
              <w:t>:[</w:t>
            </w:r>
            <w:proofErr w:type="gramEnd"/>
            <w:r w:rsidRPr="002F62BA">
              <w:rPr>
                <w:color w:val="auto"/>
                <w:sz w:val="15"/>
                <w:szCs w:val="15"/>
              </w:rPr>
              <w:t>XXX].</w:t>
            </w:r>
          </w:p>
        </w:tc>
        <w:tc>
          <w:tcPr>
            <w:tcW w:w="2070" w:type="pct"/>
            <w:vMerge w:val="restart"/>
            <w:vAlign w:val="center"/>
          </w:tcPr>
          <w:p w:rsidR="008B509A" w:rsidRPr="002F62BA" w:rsidRDefault="008B509A" w:rsidP="008532AC">
            <w:pPr>
              <w:pStyle w:val="Default"/>
              <w:spacing w:line="240" w:lineRule="exact"/>
              <w:rPr>
                <w:color w:val="auto"/>
                <w:sz w:val="15"/>
                <w:szCs w:val="15"/>
              </w:rPr>
            </w:pPr>
            <w:r w:rsidRPr="002F62BA">
              <w:rPr>
                <w:rFonts w:hint="eastAsia"/>
                <w:color w:val="auto"/>
                <w:sz w:val="15"/>
                <w:szCs w:val="15"/>
              </w:rPr>
              <w:t xml:space="preserve">Set the Relay </w:t>
            </w:r>
            <w:r w:rsidRPr="002F62BA">
              <w:rPr>
                <w:color w:val="auto"/>
                <w:sz w:val="15"/>
                <w:szCs w:val="15"/>
              </w:rPr>
              <w:t>2</w:t>
            </w:r>
            <w:r w:rsidRPr="002F62BA">
              <w:rPr>
                <w:rFonts w:hint="eastAsia"/>
                <w:color w:val="auto"/>
                <w:sz w:val="15"/>
                <w:szCs w:val="15"/>
              </w:rPr>
              <w:t xml:space="preserve"> </w:t>
            </w:r>
            <w:r w:rsidRPr="002F62BA">
              <w:rPr>
                <w:color w:val="auto"/>
                <w:sz w:val="15"/>
                <w:szCs w:val="15"/>
              </w:rPr>
              <w:t>delay time to XXX (d</w:t>
            </w:r>
            <w:r w:rsidRPr="002F62BA">
              <w:rPr>
                <w:rFonts w:eastAsiaTheme="minorEastAsia"/>
                <w:color w:val="auto"/>
                <w:sz w:val="15"/>
                <w:szCs w:val="15"/>
              </w:rPr>
              <w:t xml:space="preserve">efault 10s, range of </w:t>
            </w:r>
            <w:r w:rsidRPr="002F62BA">
              <w:rPr>
                <w:rFonts w:eastAsiaTheme="minorEastAsia" w:hint="eastAsia"/>
                <w:color w:val="auto"/>
                <w:sz w:val="15"/>
                <w:szCs w:val="15"/>
              </w:rPr>
              <w:t xml:space="preserve">3S to </w:t>
            </w:r>
            <w:r w:rsidRPr="002F62BA">
              <w:rPr>
                <w:rFonts w:eastAsiaTheme="minorEastAsia"/>
                <w:color w:val="auto"/>
                <w:sz w:val="15"/>
                <w:szCs w:val="15"/>
              </w:rPr>
              <w:t>180</w:t>
            </w:r>
            <w:r w:rsidRPr="002F62BA">
              <w:rPr>
                <w:rFonts w:eastAsiaTheme="minorEastAsia" w:hint="eastAsia"/>
                <w:color w:val="auto"/>
                <w:sz w:val="15"/>
                <w:szCs w:val="15"/>
              </w:rPr>
              <w:t>s</w:t>
            </w:r>
            <w:r w:rsidRPr="002F62BA">
              <w:rPr>
                <w:rFonts w:eastAsiaTheme="minorEastAsia"/>
                <w:color w:val="auto"/>
                <w:sz w:val="15"/>
                <w:szCs w:val="15"/>
              </w:rPr>
              <w:t>)</w:t>
            </w:r>
            <w:r w:rsidRPr="002F62BA">
              <w:rPr>
                <w:rFonts w:eastAsiaTheme="minorEastAsia" w:hint="eastAsia"/>
                <w:color w:val="auto"/>
                <w:sz w:val="15"/>
                <w:szCs w:val="15"/>
              </w:rPr>
              <w:t>.</w:t>
            </w:r>
          </w:p>
        </w:tc>
        <w:tc>
          <w:tcPr>
            <w:tcW w:w="1770" w:type="pct"/>
            <w:vAlign w:val="center"/>
          </w:tcPr>
          <w:p w:rsidR="008B509A" w:rsidRPr="002F62BA" w:rsidRDefault="008B509A" w:rsidP="00B3216E">
            <w:pPr>
              <w:spacing w:afterLines="0"/>
              <w:ind w:right="33"/>
              <w:rPr>
                <w:sz w:val="15"/>
                <w:szCs w:val="15"/>
              </w:rPr>
            </w:pPr>
            <w:r w:rsidRPr="002F62BA">
              <w:rPr>
                <w:sz w:val="15"/>
                <w:szCs w:val="15"/>
              </w:rPr>
              <w:t>RELAY2COT:010.</w:t>
            </w:r>
          </w:p>
        </w:tc>
      </w:tr>
      <w:tr w:rsidR="002F62BA" w:rsidRPr="002F62BA" w:rsidTr="00B3216E">
        <w:trPr>
          <w:trHeight w:val="200"/>
          <w:jc w:val="center"/>
        </w:trPr>
        <w:tc>
          <w:tcPr>
            <w:tcW w:w="1160" w:type="pct"/>
            <w:vMerge/>
            <w:vAlign w:val="center"/>
          </w:tcPr>
          <w:p w:rsidR="008B509A" w:rsidRPr="002F62BA" w:rsidRDefault="008B509A" w:rsidP="00B3216E">
            <w:pPr>
              <w:pStyle w:val="Default"/>
              <w:spacing w:line="240" w:lineRule="exact"/>
              <w:rPr>
                <w:color w:val="auto"/>
                <w:sz w:val="15"/>
                <w:szCs w:val="15"/>
              </w:rPr>
            </w:pPr>
          </w:p>
        </w:tc>
        <w:tc>
          <w:tcPr>
            <w:tcW w:w="2070" w:type="pct"/>
            <w:vMerge/>
            <w:vAlign w:val="center"/>
          </w:tcPr>
          <w:p w:rsidR="008B509A" w:rsidRPr="002F62BA" w:rsidRDefault="008B509A" w:rsidP="008532AC">
            <w:pPr>
              <w:pStyle w:val="Default"/>
              <w:spacing w:line="240" w:lineRule="exact"/>
              <w:rPr>
                <w:color w:val="auto"/>
                <w:sz w:val="15"/>
                <w:szCs w:val="15"/>
              </w:rPr>
            </w:pPr>
          </w:p>
        </w:tc>
        <w:tc>
          <w:tcPr>
            <w:tcW w:w="1770" w:type="pct"/>
            <w:vAlign w:val="center"/>
          </w:tcPr>
          <w:p w:rsidR="008B509A" w:rsidRPr="002F62BA" w:rsidRDefault="008B509A" w:rsidP="00B3216E">
            <w:pPr>
              <w:spacing w:afterLines="0"/>
              <w:ind w:right="33"/>
              <w:rPr>
                <w:sz w:val="15"/>
                <w:szCs w:val="15"/>
              </w:rPr>
            </w:pPr>
            <w:r w:rsidRPr="002F62BA">
              <w:rPr>
                <w:sz w:val="15"/>
                <w:szCs w:val="15"/>
              </w:rPr>
              <w:t>SET RELAY 2 TIME DELAY TIME 10S!</w:t>
            </w:r>
          </w:p>
        </w:tc>
      </w:tr>
      <w:tr w:rsidR="002F62BA" w:rsidRPr="002F62BA" w:rsidTr="00B3216E">
        <w:trPr>
          <w:jc w:val="center"/>
        </w:trPr>
        <w:tc>
          <w:tcPr>
            <w:tcW w:w="1160" w:type="pct"/>
            <w:vAlign w:val="center"/>
          </w:tcPr>
          <w:p w:rsidR="00893793" w:rsidRPr="002F62BA" w:rsidRDefault="00172904" w:rsidP="00B3216E">
            <w:pPr>
              <w:pStyle w:val="Default"/>
              <w:spacing w:line="240" w:lineRule="exact"/>
              <w:rPr>
                <w:color w:val="auto"/>
                <w:sz w:val="15"/>
                <w:szCs w:val="15"/>
              </w:rPr>
            </w:pPr>
            <w:r w:rsidRPr="002F62BA">
              <w:rPr>
                <w:color w:val="auto"/>
                <w:sz w:val="15"/>
                <w:szCs w:val="15"/>
              </w:rPr>
              <w:t>GRELAY1COT.</w:t>
            </w:r>
          </w:p>
        </w:tc>
        <w:tc>
          <w:tcPr>
            <w:tcW w:w="2070" w:type="pct"/>
            <w:vAlign w:val="center"/>
          </w:tcPr>
          <w:p w:rsidR="00893793" w:rsidRPr="002F62BA" w:rsidRDefault="00893793" w:rsidP="003E2B14">
            <w:pPr>
              <w:spacing w:afterLines="0"/>
              <w:rPr>
                <w:rFonts w:eastAsia="宋体" w:cs="Arial"/>
                <w:bCs/>
                <w:kern w:val="0"/>
                <w:sz w:val="15"/>
                <w:szCs w:val="15"/>
              </w:rPr>
            </w:pPr>
            <w:r w:rsidRPr="002F62BA">
              <w:rPr>
                <w:rFonts w:eastAsia="宋体" w:cs="Arial" w:hint="eastAsia"/>
                <w:bCs/>
                <w:kern w:val="0"/>
                <w:sz w:val="15"/>
                <w:szCs w:val="15"/>
              </w:rPr>
              <w:t xml:space="preserve">Report Relay 1 </w:t>
            </w:r>
            <w:r w:rsidR="003E2B14" w:rsidRPr="002F62BA">
              <w:rPr>
                <w:sz w:val="15"/>
                <w:szCs w:val="15"/>
              </w:rPr>
              <w:t>delay</w:t>
            </w:r>
            <w:r w:rsidR="00020DFA" w:rsidRPr="002F62BA">
              <w:rPr>
                <w:sz w:val="15"/>
                <w:szCs w:val="15"/>
              </w:rPr>
              <w:t xml:space="preserve"> </w:t>
            </w:r>
            <w:r w:rsidR="00020DFA" w:rsidRPr="002F62BA">
              <w:rPr>
                <w:rFonts w:hint="eastAsia"/>
                <w:sz w:val="15"/>
                <w:szCs w:val="15"/>
              </w:rPr>
              <w:t>time</w:t>
            </w:r>
            <w:r w:rsidRPr="002F62BA">
              <w:rPr>
                <w:rFonts w:eastAsia="宋体" w:cs="Arial"/>
                <w:bCs/>
                <w:kern w:val="0"/>
                <w:sz w:val="15"/>
                <w:szCs w:val="15"/>
              </w:rPr>
              <w:t>.</w:t>
            </w:r>
          </w:p>
        </w:tc>
        <w:tc>
          <w:tcPr>
            <w:tcW w:w="1770" w:type="pct"/>
            <w:vAlign w:val="center"/>
          </w:tcPr>
          <w:p w:rsidR="00893793" w:rsidRPr="002F62BA" w:rsidRDefault="002058A9" w:rsidP="00B3216E">
            <w:pPr>
              <w:spacing w:afterLines="0"/>
              <w:rPr>
                <w:sz w:val="15"/>
                <w:szCs w:val="15"/>
              </w:rPr>
            </w:pPr>
            <w:r w:rsidRPr="002F62BA">
              <w:rPr>
                <w:sz w:val="15"/>
                <w:szCs w:val="15"/>
              </w:rPr>
              <w:t>RELAY 1 TIME DELAY TIME 10S!</w:t>
            </w:r>
          </w:p>
        </w:tc>
      </w:tr>
      <w:tr w:rsidR="002F62BA" w:rsidRPr="002F62BA" w:rsidTr="00B3216E">
        <w:trPr>
          <w:trHeight w:val="60"/>
          <w:jc w:val="center"/>
        </w:trPr>
        <w:tc>
          <w:tcPr>
            <w:tcW w:w="1160" w:type="pct"/>
            <w:vAlign w:val="center"/>
          </w:tcPr>
          <w:p w:rsidR="00893793" w:rsidRPr="002F62BA" w:rsidRDefault="002058A9" w:rsidP="00B3216E">
            <w:pPr>
              <w:pStyle w:val="Default"/>
              <w:spacing w:after="60" w:line="240" w:lineRule="exact"/>
              <w:rPr>
                <w:color w:val="auto"/>
                <w:sz w:val="15"/>
                <w:szCs w:val="15"/>
              </w:rPr>
            </w:pPr>
            <w:r w:rsidRPr="002F62BA">
              <w:rPr>
                <w:color w:val="auto"/>
                <w:sz w:val="15"/>
                <w:szCs w:val="15"/>
              </w:rPr>
              <w:t>GRELAY2COT.</w:t>
            </w:r>
          </w:p>
        </w:tc>
        <w:tc>
          <w:tcPr>
            <w:tcW w:w="2070" w:type="pct"/>
            <w:vAlign w:val="center"/>
          </w:tcPr>
          <w:p w:rsidR="00893793" w:rsidRPr="002F62BA" w:rsidRDefault="00893793" w:rsidP="00893793">
            <w:pPr>
              <w:spacing w:afterLines="0"/>
              <w:rPr>
                <w:rFonts w:eastAsia="宋体" w:cs="Arial"/>
                <w:bCs/>
                <w:kern w:val="0"/>
                <w:sz w:val="15"/>
                <w:szCs w:val="15"/>
              </w:rPr>
            </w:pPr>
            <w:r w:rsidRPr="002F62BA">
              <w:rPr>
                <w:rFonts w:eastAsia="宋体" w:cs="Arial" w:hint="eastAsia"/>
                <w:bCs/>
                <w:kern w:val="0"/>
                <w:sz w:val="15"/>
                <w:szCs w:val="15"/>
              </w:rPr>
              <w:t xml:space="preserve">Report Relay </w:t>
            </w:r>
            <w:r w:rsidRPr="002F62BA">
              <w:rPr>
                <w:rFonts w:eastAsia="宋体" w:cs="Arial"/>
                <w:bCs/>
                <w:kern w:val="0"/>
                <w:sz w:val="15"/>
                <w:szCs w:val="15"/>
              </w:rPr>
              <w:t>2</w:t>
            </w:r>
            <w:r w:rsidRPr="002F62BA">
              <w:rPr>
                <w:rFonts w:eastAsia="宋体" w:cs="Arial" w:hint="eastAsia"/>
                <w:bCs/>
                <w:kern w:val="0"/>
                <w:sz w:val="15"/>
                <w:szCs w:val="15"/>
              </w:rPr>
              <w:t xml:space="preserve"> </w:t>
            </w:r>
            <w:r w:rsidR="007809BD" w:rsidRPr="002F62BA">
              <w:rPr>
                <w:sz w:val="15"/>
                <w:szCs w:val="15"/>
              </w:rPr>
              <w:t>delay time</w:t>
            </w:r>
            <w:r w:rsidRPr="002F62BA">
              <w:rPr>
                <w:rFonts w:eastAsia="宋体" w:cs="Arial"/>
                <w:bCs/>
                <w:kern w:val="0"/>
                <w:sz w:val="15"/>
                <w:szCs w:val="15"/>
              </w:rPr>
              <w:t>.</w:t>
            </w:r>
          </w:p>
        </w:tc>
        <w:tc>
          <w:tcPr>
            <w:tcW w:w="1770" w:type="pct"/>
            <w:vAlign w:val="center"/>
          </w:tcPr>
          <w:p w:rsidR="00893793" w:rsidRPr="002F62BA" w:rsidRDefault="002058A9" w:rsidP="00B3216E">
            <w:pPr>
              <w:spacing w:afterLines="0"/>
              <w:rPr>
                <w:sz w:val="15"/>
                <w:szCs w:val="15"/>
              </w:rPr>
            </w:pPr>
            <w:r w:rsidRPr="002F62BA">
              <w:rPr>
                <w:sz w:val="15"/>
                <w:szCs w:val="15"/>
              </w:rPr>
              <w:t>RELAY 2 TIME DELAY TIME 10S!</w:t>
            </w:r>
          </w:p>
        </w:tc>
      </w:tr>
    </w:tbl>
    <w:p w:rsidR="00D020FB" w:rsidRPr="002F62BA" w:rsidRDefault="00D020FB" w:rsidP="00D020FB">
      <w:pPr>
        <w:spacing w:after="78"/>
        <w:rPr>
          <w:rFonts w:eastAsiaTheme="minorEastAsia"/>
        </w:rPr>
      </w:pPr>
    </w:p>
    <w:p w:rsidR="00602EC3" w:rsidRPr="002F62BA" w:rsidRDefault="00602EC3" w:rsidP="00602EC3">
      <w:pPr>
        <w:spacing w:after="78"/>
        <w:rPr>
          <w:rFonts w:eastAsiaTheme="minorEastAsia"/>
          <w:b/>
        </w:rPr>
      </w:pPr>
      <w:r w:rsidRPr="002F62BA">
        <w:rPr>
          <w:b/>
        </w:rPr>
        <w:t xml:space="preserve">Relay Port </w:t>
      </w:r>
      <w:r w:rsidRPr="002F62BA">
        <w:rPr>
          <w:rFonts w:cs="Arial"/>
          <w:b/>
        </w:rPr>
        <w:t>Definition</w:t>
      </w:r>
    </w:p>
    <w:p w:rsidR="00602EC3" w:rsidRPr="002F62BA" w:rsidRDefault="00602EC3" w:rsidP="00602EC3">
      <w:pPr>
        <w:spacing w:after="78" w:line="240" w:lineRule="auto"/>
        <w:jc w:val="center"/>
        <w:rPr>
          <w:rFonts w:eastAsiaTheme="minorEastAsia"/>
        </w:rPr>
      </w:pPr>
      <w:r w:rsidRPr="002F62BA">
        <w:rPr>
          <w:rFonts w:eastAsiaTheme="minorEastAsia"/>
          <w:noProof/>
        </w:rPr>
        <w:drawing>
          <wp:inline distT="0" distB="0" distL="0" distR="0" wp14:anchorId="1C7397D1" wp14:editId="1993F576">
            <wp:extent cx="900000" cy="10479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C2-Relay Port.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0000" cy="1047929"/>
                    </a:xfrm>
                    <a:prstGeom prst="rect">
                      <a:avLst/>
                    </a:prstGeom>
                  </pic:spPr>
                </pic:pic>
              </a:graphicData>
            </a:graphic>
          </wp:inline>
        </w:drawing>
      </w:r>
    </w:p>
    <w:p w:rsidR="00602EC3" w:rsidRPr="002F62BA" w:rsidRDefault="00602EC3" w:rsidP="00E01C5D">
      <w:pPr>
        <w:spacing w:after="78"/>
        <w:rPr>
          <w:rFonts w:eastAsia="宋体" w:cs="Arial"/>
          <w:szCs w:val="18"/>
        </w:rPr>
      </w:pPr>
      <w:r w:rsidRPr="002F62BA">
        <w:rPr>
          <w:rFonts w:eastAsia="宋体" w:cs="Arial" w:hint="eastAsia"/>
          <w:szCs w:val="18"/>
        </w:rPr>
        <w:t xml:space="preserve">When the controller start SYSTEM ON, the Relay 1 </w:t>
      </w:r>
      <w:r w:rsidRPr="002F62BA">
        <w:rPr>
          <w:rFonts w:eastAsia="宋体" w:cs="Arial"/>
          <w:szCs w:val="18"/>
        </w:rPr>
        <w:t xml:space="preserve">port </w:t>
      </w:r>
      <w:r w:rsidRPr="002F62BA">
        <w:rPr>
          <w:rFonts w:eastAsia="宋体" w:cs="Arial" w:hint="eastAsia"/>
          <w:szCs w:val="18"/>
        </w:rPr>
        <w:t xml:space="preserve">will perform </w:t>
      </w:r>
      <w:r w:rsidRPr="002F62BA">
        <w:rPr>
          <w:rFonts w:eastAsia="宋体" w:cs="Arial"/>
          <w:szCs w:val="18"/>
        </w:rPr>
        <w:t>the below actions:</w:t>
      </w:r>
    </w:p>
    <w:p w:rsidR="00602EC3" w:rsidRPr="002F62BA" w:rsidRDefault="00602EC3" w:rsidP="00602EC3">
      <w:pPr>
        <w:pStyle w:val="ac"/>
        <w:numPr>
          <w:ilvl w:val="0"/>
          <w:numId w:val="41"/>
        </w:numPr>
        <w:spacing w:after="78" w:line="240" w:lineRule="auto"/>
        <w:ind w:firstLineChars="0"/>
        <w:rPr>
          <w:rFonts w:eastAsiaTheme="minorEastAsia"/>
          <w:i/>
        </w:rPr>
      </w:pPr>
      <w:r w:rsidRPr="002F62BA">
        <w:rPr>
          <w:rFonts w:eastAsiaTheme="minorEastAsia"/>
          <w:i/>
        </w:rPr>
        <w:t>The</w:t>
      </w:r>
      <w:r w:rsidRPr="002F62BA">
        <w:rPr>
          <w:rFonts w:eastAsiaTheme="minorEastAsia"/>
          <w:b/>
          <w:i/>
        </w:rPr>
        <w:t xml:space="preserve"> NO</w:t>
      </w:r>
      <w:r w:rsidRPr="002F62BA">
        <w:rPr>
          <w:rFonts w:eastAsiaTheme="minorEastAsia"/>
          <w:i/>
        </w:rPr>
        <w:t xml:space="preserve"> connection closes, and </w:t>
      </w:r>
      <w:r w:rsidRPr="002F62BA">
        <w:rPr>
          <w:rFonts w:eastAsiaTheme="minorEastAsia"/>
          <w:b/>
          <w:i/>
        </w:rPr>
        <w:t>NC</w:t>
      </w:r>
      <w:r w:rsidRPr="002F62BA">
        <w:rPr>
          <w:rFonts w:eastAsiaTheme="minorEastAsia"/>
          <w:i/>
        </w:rPr>
        <w:t xml:space="preserve"> connection opens.</w:t>
      </w:r>
    </w:p>
    <w:p w:rsidR="00602EC3" w:rsidRPr="002F62BA" w:rsidRDefault="00602EC3" w:rsidP="00602EC3">
      <w:pPr>
        <w:pStyle w:val="ac"/>
        <w:numPr>
          <w:ilvl w:val="0"/>
          <w:numId w:val="41"/>
        </w:numPr>
        <w:spacing w:after="78" w:line="240" w:lineRule="auto"/>
        <w:ind w:firstLineChars="0"/>
        <w:rPr>
          <w:rFonts w:eastAsiaTheme="minorEastAsia"/>
          <w:i/>
        </w:rPr>
      </w:pPr>
      <w:r w:rsidRPr="002F62BA">
        <w:rPr>
          <w:rFonts w:eastAsiaTheme="minorEastAsia" w:hint="eastAsia"/>
          <w:i/>
        </w:rPr>
        <w:t xml:space="preserve">When the delay </w:t>
      </w:r>
      <w:r w:rsidRPr="002F62BA">
        <w:rPr>
          <w:rFonts w:eastAsiaTheme="minorEastAsia"/>
          <w:i/>
        </w:rPr>
        <w:t xml:space="preserve">time is up, the </w:t>
      </w:r>
      <w:r w:rsidRPr="002F62BA">
        <w:rPr>
          <w:rFonts w:eastAsiaTheme="minorEastAsia"/>
          <w:b/>
          <w:i/>
        </w:rPr>
        <w:t>NO</w:t>
      </w:r>
      <w:r w:rsidRPr="002F62BA">
        <w:rPr>
          <w:rFonts w:eastAsiaTheme="minorEastAsia"/>
          <w:i/>
        </w:rPr>
        <w:t xml:space="preserve"> connection opens, and </w:t>
      </w:r>
      <w:r w:rsidRPr="002F62BA">
        <w:rPr>
          <w:rFonts w:eastAsiaTheme="minorEastAsia"/>
          <w:b/>
          <w:i/>
        </w:rPr>
        <w:t xml:space="preserve">NC </w:t>
      </w:r>
      <w:r w:rsidRPr="002F62BA">
        <w:rPr>
          <w:rFonts w:eastAsiaTheme="minorEastAsia"/>
          <w:i/>
        </w:rPr>
        <w:t>connection closes.</w:t>
      </w:r>
    </w:p>
    <w:p w:rsidR="006B6002" w:rsidRPr="002F62BA" w:rsidRDefault="006B6002" w:rsidP="006B6002">
      <w:pPr>
        <w:spacing w:after="78" w:line="240" w:lineRule="auto"/>
        <w:rPr>
          <w:rFonts w:eastAsiaTheme="minorEastAsia"/>
        </w:rPr>
      </w:pPr>
    </w:p>
    <w:p w:rsidR="00602EC3" w:rsidRPr="002F62BA" w:rsidRDefault="00602EC3" w:rsidP="00E01C5D">
      <w:pPr>
        <w:spacing w:after="78"/>
        <w:rPr>
          <w:rFonts w:eastAsia="宋体" w:cs="Arial"/>
          <w:szCs w:val="18"/>
        </w:rPr>
      </w:pPr>
      <w:r w:rsidRPr="002F62BA">
        <w:rPr>
          <w:rFonts w:eastAsia="宋体" w:cs="Arial" w:hint="eastAsia"/>
          <w:szCs w:val="18"/>
        </w:rPr>
        <w:t xml:space="preserve">When the controller start SYSTEM OFF, the Relay </w:t>
      </w:r>
      <w:r w:rsidRPr="002F62BA">
        <w:rPr>
          <w:rFonts w:eastAsia="宋体" w:cs="Arial"/>
          <w:szCs w:val="18"/>
        </w:rPr>
        <w:t>2</w:t>
      </w:r>
      <w:r w:rsidRPr="002F62BA">
        <w:rPr>
          <w:rFonts w:eastAsia="宋体" w:cs="Arial" w:hint="eastAsia"/>
          <w:szCs w:val="18"/>
        </w:rPr>
        <w:t xml:space="preserve"> </w:t>
      </w:r>
      <w:r w:rsidRPr="002F62BA">
        <w:rPr>
          <w:rFonts w:eastAsia="宋体" w:cs="Arial"/>
          <w:szCs w:val="18"/>
        </w:rPr>
        <w:t xml:space="preserve">port </w:t>
      </w:r>
      <w:r w:rsidRPr="002F62BA">
        <w:rPr>
          <w:rFonts w:eastAsia="宋体" w:cs="Arial" w:hint="eastAsia"/>
          <w:szCs w:val="18"/>
        </w:rPr>
        <w:t xml:space="preserve">will perform </w:t>
      </w:r>
      <w:r w:rsidRPr="002F62BA">
        <w:rPr>
          <w:rFonts w:eastAsia="宋体" w:cs="Arial"/>
          <w:szCs w:val="18"/>
        </w:rPr>
        <w:t>the below actions:</w:t>
      </w:r>
    </w:p>
    <w:p w:rsidR="00602EC3" w:rsidRPr="002F62BA" w:rsidRDefault="00602EC3" w:rsidP="00602EC3">
      <w:pPr>
        <w:pStyle w:val="ac"/>
        <w:numPr>
          <w:ilvl w:val="0"/>
          <w:numId w:val="42"/>
        </w:numPr>
        <w:spacing w:after="78" w:line="240" w:lineRule="auto"/>
        <w:ind w:firstLineChars="0"/>
        <w:rPr>
          <w:rFonts w:eastAsiaTheme="minorEastAsia"/>
          <w:i/>
        </w:rPr>
      </w:pPr>
      <w:r w:rsidRPr="002F62BA">
        <w:rPr>
          <w:rFonts w:eastAsiaTheme="minorEastAsia"/>
          <w:i/>
        </w:rPr>
        <w:t xml:space="preserve">The </w:t>
      </w:r>
      <w:r w:rsidRPr="002F62BA">
        <w:rPr>
          <w:rFonts w:eastAsiaTheme="minorEastAsia"/>
          <w:b/>
          <w:i/>
        </w:rPr>
        <w:t>NO</w:t>
      </w:r>
      <w:r w:rsidRPr="002F62BA">
        <w:rPr>
          <w:rFonts w:eastAsiaTheme="minorEastAsia"/>
          <w:i/>
        </w:rPr>
        <w:t xml:space="preserve"> connection closes, and </w:t>
      </w:r>
      <w:r w:rsidRPr="002F62BA">
        <w:rPr>
          <w:rFonts w:eastAsiaTheme="minorEastAsia"/>
          <w:b/>
          <w:i/>
        </w:rPr>
        <w:t>NC</w:t>
      </w:r>
      <w:r w:rsidRPr="002F62BA">
        <w:rPr>
          <w:rFonts w:eastAsiaTheme="minorEastAsia"/>
          <w:i/>
        </w:rPr>
        <w:t xml:space="preserve"> connection opens.</w:t>
      </w:r>
    </w:p>
    <w:p w:rsidR="00602EC3" w:rsidRPr="002F62BA" w:rsidRDefault="00602EC3" w:rsidP="00602EC3">
      <w:pPr>
        <w:pStyle w:val="ac"/>
        <w:numPr>
          <w:ilvl w:val="0"/>
          <w:numId w:val="42"/>
        </w:numPr>
        <w:spacing w:after="78" w:line="240" w:lineRule="auto"/>
        <w:ind w:firstLineChars="0"/>
        <w:rPr>
          <w:rFonts w:eastAsiaTheme="minorEastAsia"/>
          <w:i/>
        </w:rPr>
      </w:pPr>
      <w:r w:rsidRPr="002F62BA">
        <w:rPr>
          <w:rFonts w:eastAsiaTheme="minorEastAsia" w:hint="eastAsia"/>
          <w:i/>
        </w:rPr>
        <w:t xml:space="preserve">When the delay </w:t>
      </w:r>
      <w:r w:rsidRPr="002F62BA">
        <w:rPr>
          <w:rFonts w:eastAsiaTheme="minorEastAsia"/>
          <w:i/>
        </w:rPr>
        <w:t xml:space="preserve">time is up, the </w:t>
      </w:r>
      <w:r w:rsidRPr="002F62BA">
        <w:rPr>
          <w:rFonts w:eastAsiaTheme="minorEastAsia"/>
          <w:b/>
          <w:i/>
        </w:rPr>
        <w:t>NO</w:t>
      </w:r>
      <w:r w:rsidRPr="002F62BA">
        <w:rPr>
          <w:rFonts w:eastAsiaTheme="minorEastAsia"/>
          <w:i/>
        </w:rPr>
        <w:t xml:space="preserve"> connection opens, and </w:t>
      </w:r>
      <w:r w:rsidRPr="002F62BA">
        <w:rPr>
          <w:rFonts w:eastAsiaTheme="minorEastAsia"/>
          <w:b/>
          <w:i/>
        </w:rPr>
        <w:t>NC</w:t>
      </w:r>
      <w:r w:rsidRPr="002F62BA">
        <w:rPr>
          <w:rFonts w:eastAsiaTheme="minorEastAsia"/>
          <w:i/>
        </w:rPr>
        <w:t xml:space="preserve"> connection closes.</w:t>
      </w:r>
    </w:p>
    <w:p w:rsidR="00973331" w:rsidRPr="002F62BA" w:rsidRDefault="00973331" w:rsidP="00D020FB">
      <w:pPr>
        <w:spacing w:after="78"/>
        <w:rPr>
          <w:rFonts w:eastAsiaTheme="minorEastAsia"/>
        </w:rPr>
      </w:pPr>
      <w:r w:rsidRPr="002F62BA">
        <w:rPr>
          <w:rFonts w:eastAsiaTheme="minorEastAsia"/>
        </w:rPr>
        <w:br w:type="page"/>
      </w:r>
    </w:p>
    <w:p w:rsidR="00D020FB" w:rsidRPr="002F62BA" w:rsidRDefault="00D020FB" w:rsidP="00D020FB">
      <w:pPr>
        <w:pStyle w:val="3"/>
        <w:spacing w:after="78"/>
      </w:pPr>
      <w:bookmarkStart w:id="48" w:name="_Toc3362073"/>
      <w:r w:rsidRPr="002F62BA">
        <w:lastRenderedPageBreak/>
        <w:t>System Command</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922"/>
        <w:gridCol w:w="2490"/>
      </w:tblGrid>
      <w:tr w:rsidR="00E749F2" w:rsidRPr="002F62BA" w:rsidTr="00B33717">
        <w:trPr>
          <w:jc w:val="center"/>
        </w:trPr>
        <w:tc>
          <w:tcPr>
            <w:tcW w:w="1236" w:type="pct"/>
            <w:vAlign w:val="center"/>
          </w:tcPr>
          <w:p w:rsidR="00B67785" w:rsidRPr="002F62BA" w:rsidRDefault="00B67785" w:rsidP="00594F98">
            <w:pPr>
              <w:spacing w:afterLines="0"/>
              <w:ind w:right="34"/>
              <w:jc w:val="both"/>
              <w:rPr>
                <w:rFonts w:eastAsia="幼圆" w:cs="Arial"/>
                <w:b/>
                <w:sz w:val="15"/>
                <w:szCs w:val="15"/>
              </w:rPr>
            </w:pPr>
            <w:r w:rsidRPr="002F62BA">
              <w:rPr>
                <w:rFonts w:eastAsia="幼圆" w:cs="Arial"/>
                <w:b/>
                <w:sz w:val="15"/>
                <w:szCs w:val="15"/>
              </w:rPr>
              <w:t>Command</w:t>
            </w:r>
          </w:p>
        </w:tc>
        <w:tc>
          <w:tcPr>
            <w:tcW w:w="2032" w:type="pct"/>
            <w:vAlign w:val="center"/>
          </w:tcPr>
          <w:p w:rsidR="00B67785" w:rsidRPr="002F62BA" w:rsidRDefault="00B67785" w:rsidP="00594F98">
            <w:pPr>
              <w:spacing w:afterLines="0"/>
              <w:ind w:right="180"/>
              <w:jc w:val="both"/>
              <w:rPr>
                <w:rFonts w:eastAsia="幼圆" w:cs="Arial"/>
                <w:b/>
                <w:sz w:val="15"/>
                <w:szCs w:val="15"/>
              </w:rPr>
            </w:pPr>
            <w:r w:rsidRPr="002F62BA">
              <w:rPr>
                <w:rFonts w:eastAsia="幼圆" w:cs="Arial"/>
                <w:b/>
                <w:sz w:val="15"/>
                <w:szCs w:val="15"/>
              </w:rPr>
              <w:t>Function</w:t>
            </w:r>
          </w:p>
        </w:tc>
        <w:tc>
          <w:tcPr>
            <w:tcW w:w="1732" w:type="pct"/>
            <w:vAlign w:val="center"/>
          </w:tcPr>
          <w:p w:rsidR="00B67785" w:rsidRPr="002F62BA" w:rsidRDefault="00B67785" w:rsidP="00594F98">
            <w:pPr>
              <w:spacing w:afterLines="0"/>
              <w:ind w:right="34"/>
              <w:jc w:val="both"/>
              <w:rPr>
                <w:rFonts w:eastAsia="幼圆" w:cs="Arial"/>
                <w:b/>
                <w:sz w:val="15"/>
                <w:szCs w:val="15"/>
              </w:rPr>
            </w:pPr>
            <w:r w:rsidRPr="002F62BA">
              <w:rPr>
                <w:rFonts w:eastAsia="幼圆" w:cs="Arial"/>
                <w:b/>
                <w:sz w:val="15"/>
                <w:szCs w:val="15"/>
              </w:rPr>
              <w:t>Feedback Example</w:t>
            </w:r>
          </w:p>
        </w:tc>
      </w:tr>
      <w:tr w:rsidR="00E749F2" w:rsidRPr="002F62BA" w:rsidTr="00B33717">
        <w:trPr>
          <w:jc w:val="center"/>
        </w:trPr>
        <w:tc>
          <w:tcPr>
            <w:tcW w:w="1236" w:type="pct"/>
            <w:vAlign w:val="center"/>
          </w:tcPr>
          <w:p w:rsidR="00B67785" w:rsidRPr="002F62BA" w:rsidRDefault="00B67785" w:rsidP="00594F98">
            <w:pPr>
              <w:pStyle w:val="Default"/>
              <w:spacing w:line="240" w:lineRule="exact"/>
              <w:rPr>
                <w:color w:val="auto"/>
                <w:sz w:val="15"/>
                <w:szCs w:val="15"/>
              </w:rPr>
            </w:pPr>
            <w:r w:rsidRPr="002F62BA">
              <w:rPr>
                <w:color w:val="auto"/>
                <w:sz w:val="15"/>
                <w:szCs w:val="15"/>
              </w:rPr>
              <w:t>RST.</w:t>
            </w:r>
          </w:p>
        </w:tc>
        <w:tc>
          <w:tcPr>
            <w:tcW w:w="2032" w:type="pct"/>
            <w:vAlign w:val="center"/>
          </w:tcPr>
          <w:p w:rsidR="00B67785" w:rsidRPr="002F62BA" w:rsidRDefault="007721A4" w:rsidP="00594F98">
            <w:pPr>
              <w:pStyle w:val="Default"/>
              <w:spacing w:line="240" w:lineRule="exact"/>
              <w:rPr>
                <w:color w:val="auto"/>
                <w:sz w:val="15"/>
                <w:szCs w:val="15"/>
              </w:rPr>
            </w:pPr>
            <w:r w:rsidRPr="002F62BA">
              <w:rPr>
                <w:rFonts w:hint="eastAsia"/>
                <w:color w:val="auto"/>
                <w:sz w:val="15"/>
                <w:szCs w:val="15"/>
              </w:rPr>
              <w:t xml:space="preserve">Factory </w:t>
            </w:r>
            <w:r w:rsidRPr="002F62BA">
              <w:rPr>
                <w:color w:val="auto"/>
                <w:sz w:val="15"/>
                <w:szCs w:val="15"/>
              </w:rPr>
              <w:t>reset.</w:t>
            </w:r>
          </w:p>
        </w:tc>
        <w:tc>
          <w:tcPr>
            <w:tcW w:w="1732" w:type="pct"/>
            <w:vAlign w:val="center"/>
          </w:tcPr>
          <w:p w:rsidR="00B67785" w:rsidRPr="002F62BA" w:rsidRDefault="007721A4" w:rsidP="00594F98">
            <w:pPr>
              <w:spacing w:afterLines="0"/>
              <w:ind w:right="33"/>
              <w:rPr>
                <w:rFonts w:eastAsia="幼圆" w:cs="Arial"/>
                <w:sz w:val="15"/>
                <w:szCs w:val="15"/>
              </w:rPr>
            </w:pPr>
            <w:r w:rsidRPr="002F62BA">
              <w:rPr>
                <w:rFonts w:eastAsia="幼圆" w:cs="Arial"/>
                <w:sz w:val="15"/>
                <w:szCs w:val="15"/>
              </w:rPr>
              <w:t>Factory Default!</w:t>
            </w:r>
          </w:p>
        </w:tc>
      </w:tr>
      <w:tr w:rsidR="002058A9" w:rsidRPr="002F62BA" w:rsidTr="00B33717">
        <w:trPr>
          <w:jc w:val="center"/>
        </w:trPr>
        <w:tc>
          <w:tcPr>
            <w:tcW w:w="1236" w:type="pct"/>
            <w:vAlign w:val="center"/>
          </w:tcPr>
          <w:p w:rsidR="002058A9" w:rsidRPr="002F62BA" w:rsidRDefault="002058A9" w:rsidP="00594F98">
            <w:pPr>
              <w:pStyle w:val="Default"/>
              <w:spacing w:line="240" w:lineRule="exact"/>
              <w:rPr>
                <w:color w:val="auto"/>
                <w:sz w:val="15"/>
                <w:szCs w:val="15"/>
              </w:rPr>
            </w:pPr>
            <w:r w:rsidRPr="002F62BA">
              <w:rPr>
                <w:color w:val="auto"/>
                <w:sz w:val="15"/>
                <w:szCs w:val="15"/>
              </w:rPr>
              <w:t>SCALERON.</w:t>
            </w:r>
          </w:p>
        </w:tc>
        <w:tc>
          <w:tcPr>
            <w:tcW w:w="2032" w:type="pct"/>
            <w:vAlign w:val="center"/>
          </w:tcPr>
          <w:p w:rsidR="002058A9" w:rsidRPr="002F62BA" w:rsidRDefault="002058A9" w:rsidP="00594F98">
            <w:pPr>
              <w:pStyle w:val="Default"/>
              <w:spacing w:line="240" w:lineRule="exact"/>
              <w:rPr>
                <w:color w:val="auto"/>
                <w:sz w:val="15"/>
                <w:szCs w:val="15"/>
              </w:rPr>
            </w:pPr>
            <w:r w:rsidRPr="002F62BA">
              <w:rPr>
                <w:rFonts w:hint="eastAsia"/>
                <w:color w:val="auto"/>
                <w:sz w:val="15"/>
                <w:szCs w:val="15"/>
              </w:rPr>
              <w:t xml:space="preserve">Enable </w:t>
            </w:r>
            <w:r w:rsidRPr="002F62BA">
              <w:rPr>
                <w:color w:val="auto"/>
                <w:sz w:val="15"/>
                <w:szCs w:val="15"/>
              </w:rPr>
              <w:t>4K to1080P down-scaling</w:t>
            </w:r>
            <w:r w:rsidRPr="002F62BA">
              <w:rPr>
                <w:rFonts w:hint="eastAsia"/>
                <w:color w:val="auto"/>
                <w:sz w:val="15"/>
                <w:szCs w:val="15"/>
              </w:rPr>
              <w:t xml:space="preserve"> </w:t>
            </w:r>
            <w:r w:rsidRPr="002F62BA">
              <w:rPr>
                <w:color w:val="auto"/>
                <w:sz w:val="15"/>
                <w:szCs w:val="15"/>
              </w:rPr>
              <w:t xml:space="preserve">function. </w:t>
            </w:r>
          </w:p>
        </w:tc>
        <w:tc>
          <w:tcPr>
            <w:tcW w:w="1732" w:type="pct"/>
            <w:vAlign w:val="center"/>
          </w:tcPr>
          <w:p w:rsidR="002058A9" w:rsidRPr="002F62BA" w:rsidRDefault="002058A9" w:rsidP="00594F98">
            <w:pPr>
              <w:spacing w:afterLines="0"/>
              <w:ind w:right="33"/>
              <w:rPr>
                <w:rFonts w:eastAsia="幼圆" w:cs="Arial"/>
                <w:sz w:val="15"/>
                <w:szCs w:val="15"/>
              </w:rPr>
            </w:pPr>
            <w:r w:rsidRPr="002F62BA">
              <w:rPr>
                <w:rFonts w:eastAsia="幼圆" w:cs="Arial"/>
                <w:sz w:val="15"/>
                <w:szCs w:val="15"/>
              </w:rPr>
              <w:t>OPEN DOWN SCALER FUNCTION!</w:t>
            </w:r>
          </w:p>
        </w:tc>
      </w:tr>
      <w:tr w:rsidR="002058A9" w:rsidRPr="002F62BA" w:rsidTr="00B33717">
        <w:trPr>
          <w:jc w:val="center"/>
        </w:trPr>
        <w:tc>
          <w:tcPr>
            <w:tcW w:w="1236" w:type="pct"/>
            <w:vAlign w:val="center"/>
          </w:tcPr>
          <w:p w:rsidR="002058A9" w:rsidRPr="002F62BA" w:rsidRDefault="002058A9" w:rsidP="00594F98">
            <w:pPr>
              <w:pStyle w:val="Default"/>
              <w:spacing w:line="240" w:lineRule="exact"/>
              <w:rPr>
                <w:color w:val="auto"/>
                <w:sz w:val="15"/>
                <w:szCs w:val="15"/>
              </w:rPr>
            </w:pPr>
            <w:r w:rsidRPr="002F62BA">
              <w:rPr>
                <w:color w:val="auto"/>
                <w:sz w:val="15"/>
                <w:szCs w:val="15"/>
              </w:rPr>
              <w:t>SCALEROFF.</w:t>
            </w:r>
          </w:p>
        </w:tc>
        <w:tc>
          <w:tcPr>
            <w:tcW w:w="2032" w:type="pct"/>
            <w:vAlign w:val="center"/>
          </w:tcPr>
          <w:p w:rsidR="002058A9" w:rsidRPr="002F62BA" w:rsidRDefault="002058A9" w:rsidP="00594F98">
            <w:pPr>
              <w:pStyle w:val="Default"/>
              <w:spacing w:line="240" w:lineRule="exact"/>
              <w:rPr>
                <w:color w:val="auto"/>
                <w:sz w:val="15"/>
                <w:szCs w:val="15"/>
              </w:rPr>
            </w:pPr>
            <w:r w:rsidRPr="002F62BA">
              <w:rPr>
                <w:color w:val="auto"/>
                <w:sz w:val="15"/>
                <w:szCs w:val="15"/>
              </w:rPr>
              <w:t>D</w:t>
            </w:r>
            <w:r w:rsidRPr="002F62BA">
              <w:rPr>
                <w:rFonts w:hint="eastAsia"/>
                <w:color w:val="auto"/>
                <w:sz w:val="15"/>
                <w:szCs w:val="15"/>
              </w:rPr>
              <w:t xml:space="preserve">isable </w:t>
            </w:r>
            <w:r w:rsidRPr="002F62BA">
              <w:rPr>
                <w:color w:val="auto"/>
                <w:sz w:val="15"/>
                <w:szCs w:val="15"/>
              </w:rPr>
              <w:t>4K to1080P down-scaling</w:t>
            </w:r>
            <w:r w:rsidRPr="002F62BA">
              <w:rPr>
                <w:rFonts w:hint="eastAsia"/>
                <w:color w:val="auto"/>
                <w:sz w:val="15"/>
                <w:szCs w:val="15"/>
              </w:rPr>
              <w:t xml:space="preserve"> </w:t>
            </w:r>
            <w:r w:rsidRPr="002F62BA">
              <w:rPr>
                <w:color w:val="auto"/>
                <w:sz w:val="15"/>
                <w:szCs w:val="15"/>
              </w:rPr>
              <w:t xml:space="preserve">function. </w:t>
            </w:r>
          </w:p>
        </w:tc>
        <w:tc>
          <w:tcPr>
            <w:tcW w:w="1732" w:type="pct"/>
            <w:vAlign w:val="center"/>
          </w:tcPr>
          <w:p w:rsidR="002058A9" w:rsidRPr="002F62BA" w:rsidRDefault="002058A9" w:rsidP="00594F98">
            <w:pPr>
              <w:spacing w:afterLines="0"/>
              <w:ind w:right="33"/>
              <w:rPr>
                <w:rFonts w:eastAsia="幼圆" w:cs="Arial"/>
                <w:sz w:val="15"/>
                <w:szCs w:val="15"/>
              </w:rPr>
            </w:pPr>
            <w:r w:rsidRPr="002F62BA">
              <w:rPr>
                <w:rFonts w:eastAsia="幼圆" w:cs="Arial"/>
                <w:sz w:val="15"/>
                <w:szCs w:val="15"/>
              </w:rPr>
              <w:t xml:space="preserve">Close Down </w:t>
            </w:r>
            <w:proofErr w:type="spellStart"/>
            <w:r w:rsidRPr="002F62BA">
              <w:rPr>
                <w:rFonts w:eastAsia="幼圆" w:cs="Arial"/>
                <w:sz w:val="15"/>
                <w:szCs w:val="15"/>
              </w:rPr>
              <w:t>Scaler</w:t>
            </w:r>
            <w:proofErr w:type="spellEnd"/>
            <w:r w:rsidRPr="002F62BA">
              <w:rPr>
                <w:rFonts w:eastAsia="幼圆" w:cs="Arial"/>
                <w:sz w:val="15"/>
                <w:szCs w:val="15"/>
              </w:rPr>
              <w:t xml:space="preserve"> Function!</w:t>
            </w:r>
          </w:p>
        </w:tc>
      </w:tr>
      <w:tr w:rsidR="00E749F2" w:rsidRPr="002F62BA" w:rsidTr="00B33717">
        <w:trPr>
          <w:trHeight w:val="60"/>
          <w:jc w:val="center"/>
        </w:trPr>
        <w:tc>
          <w:tcPr>
            <w:tcW w:w="1236" w:type="pct"/>
            <w:vAlign w:val="center"/>
          </w:tcPr>
          <w:p w:rsidR="006167C7" w:rsidRPr="002F62BA" w:rsidRDefault="006167C7" w:rsidP="00594F98">
            <w:pPr>
              <w:pStyle w:val="Default"/>
              <w:spacing w:line="240" w:lineRule="exact"/>
              <w:rPr>
                <w:color w:val="auto"/>
                <w:sz w:val="15"/>
                <w:szCs w:val="15"/>
              </w:rPr>
            </w:pPr>
            <w:r w:rsidRPr="002F62BA">
              <w:rPr>
                <w:color w:val="auto"/>
                <w:sz w:val="15"/>
                <w:szCs w:val="15"/>
              </w:rPr>
              <w:t>GDOWNSCALER.</w:t>
            </w:r>
          </w:p>
        </w:tc>
        <w:tc>
          <w:tcPr>
            <w:tcW w:w="2032" w:type="pct"/>
            <w:vAlign w:val="center"/>
          </w:tcPr>
          <w:p w:rsidR="006167C7" w:rsidRPr="002F62BA" w:rsidRDefault="006167C7" w:rsidP="00594F98">
            <w:pPr>
              <w:pStyle w:val="Default"/>
              <w:spacing w:line="240" w:lineRule="exact"/>
              <w:rPr>
                <w:color w:val="auto"/>
                <w:sz w:val="15"/>
                <w:szCs w:val="15"/>
              </w:rPr>
            </w:pPr>
            <w:r w:rsidRPr="002F62BA">
              <w:rPr>
                <w:rFonts w:hint="eastAsia"/>
                <w:color w:val="auto"/>
                <w:sz w:val="15"/>
                <w:szCs w:val="15"/>
              </w:rPr>
              <w:t xml:space="preserve">Report </w:t>
            </w:r>
            <w:r w:rsidRPr="002F62BA">
              <w:rPr>
                <w:color w:val="auto"/>
                <w:sz w:val="15"/>
                <w:szCs w:val="15"/>
              </w:rPr>
              <w:t>down-scaling status.</w:t>
            </w:r>
          </w:p>
        </w:tc>
        <w:tc>
          <w:tcPr>
            <w:tcW w:w="1732" w:type="pct"/>
            <w:vAlign w:val="center"/>
          </w:tcPr>
          <w:p w:rsidR="006167C7" w:rsidRPr="002F62BA" w:rsidRDefault="002058A9" w:rsidP="00594F98">
            <w:pPr>
              <w:spacing w:afterLines="0"/>
              <w:ind w:right="33"/>
              <w:rPr>
                <w:sz w:val="15"/>
                <w:szCs w:val="15"/>
              </w:rPr>
            </w:pPr>
            <w:r w:rsidRPr="002F62BA">
              <w:rPr>
                <w:sz w:val="15"/>
                <w:szCs w:val="15"/>
              </w:rPr>
              <w:t>DOWN SCALER FUNCTION IS CLOSE!</w:t>
            </w:r>
          </w:p>
        </w:tc>
      </w:tr>
      <w:tr w:rsidR="00E749F2" w:rsidRPr="002F62BA" w:rsidTr="00B33717">
        <w:trPr>
          <w:jc w:val="center"/>
        </w:trPr>
        <w:tc>
          <w:tcPr>
            <w:tcW w:w="1236" w:type="pct"/>
            <w:vAlign w:val="center"/>
          </w:tcPr>
          <w:p w:rsidR="00B67785" w:rsidRPr="002F62BA" w:rsidRDefault="00A14F56" w:rsidP="00594F98">
            <w:pPr>
              <w:pStyle w:val="Default"/>
              <w:spacing w:line="240" w:lineRule="exact"/>
              <w:rPr>
                <w:color w:val="auto"/>
                <w:sz w:val="15"/>
                <w:szCs w:val="15"/>
              </w:rPr>
            </w:pPr>
            <w:r w:rsidRPr="002F62BA">
              <w:rPr>
                <w:color w:val="auto"/>
                <w:sz w:val="15"/>
                <w:szCs w:val="15"/>
              </w:rPr>
              <w:t>GALLINFO.</w:t>
            </w:r>
          </w:p>
        </w:tc>
        <w:tc>
          <w:tcPr>
            <w:tcW w:w="2032" w:type="pct"/>
            <w:vAlign w:val="center"/>
          </w:tcPr>
          <w:p w:rsidR="00B67785" w:rsidRPr="002F62BA" w:rsidRDefault="00A14F56" w:rsidP="00594F98">
            <w:pPr>
              <w:spacing w:afterLines="0"/>
              <w:rPr>
                <w:rFonts w:eastAsia="宋体" w:cs="Arial"/>
                <w:sz w:val="15"/>
                <w:szCs w:val="15"/>
              </w:rPr>
            </w:pPr>
            <w:r w:rsidRPr="002F62BA">
              <w:rPr>
                <w:rFonts w:eastAsia="宋体" w:cs="Arial" w:hint="eastAsia"/>
                <w:sz w:val="15"/>
                <w:szCs w:val="15"/>
              </w:rPr>
              <w:t>Report all device information.</w:t>
            </w:r>
          </w:p>
        </w:tc>
        <w:tc>
          <w:tcPr>
            <w:tcW w:w="1732" w:type="pct"/>
            <w:vAlign w:val="center"/>
          </w:tcPr>
          <w:p w:rsidR="00B67785" w:rsidRPr="002F62BA" w:rsidRDefault="002058A9" w:rsidP="00594F98">
            <w:pPr>
              <w:spacing w:afterLines="0"/>
              <w:rPr>
                <w:sz w:val="15"/>
                <w:szCs w:val="15"/>
              </w:rPr>
            </w:pPr>
            <w:r w:rsidRPr="002F62BA">
              <w:rPr>
                <w:rFonts w:hint="eastAsia"/>
                <w:sz w:val="15"/>
                <w:szCs w:val="15"/>
              </w:rPr>
              <w:t>…</w:t>
            </w:r>
          </w:p>
        </w:tc>
      </w:tr>
      <w:tr w:rsidR="00E749F2" w:rsidRPr="002F62BA" w:rsidTr="00B33717">
        <w:trPr>
          <w:jc w:val="center"/>
        </w:trPr>
        <w:tc>
          <w:tcPr>
            <w:tcW w:w="1236" w:type="pct"/>
            <w:vAlign w:val="center"/>
          </w:tcPr>
          <w:p w:rsidR="00B67785" w:rsidRPr="002F62BA" w:rsidRDefault="00A14F56" w:rsidP="00594F98">
            <w:pPr>
              <w:pStyle w:val="Default"/>
              <w:spacing w:line="240" w:lineRule="exact"/>
              <w:rPr>
                <w:color w:val="auto"/>
                <w:sz w:val="15"/>
                <w:szCs w:val="15"/>
              </w:rPr>
            </w:pPr>
            <w:r w:rsidRPr="002F62BA">
              <w:rPr>
                <w:color w:val="auto"/>
                <w:sz w:val="15"/>
                <w:szCs w:val="15"/>
              </w:rPr>
              <w:t>GEDIDMODE.</w:t>
            </w:r>
          </w:p>
        </w:tc>
        <w:tc>
          <w:tcPr>
            <w:tcW w:w="2032" w:type="pct"/>
            <w:vAlign w:val="center"/>
          </w:tcPr>
          <w:p w:rsidR="00B67785" w:rsidRPr="002F62BA" w:rsidRDefault="00A14F56" w:rsidP="00594F98">
            <w:pPr>
              <w:spacing w:afterLines="0"/>
              <w:rPr>
                <w:rFonts w:eastAsia="宋体" w:cs="Arial"/>
                <w:sz w:val="15"/>
                <w:szCs w:val="15"/>
              </w:rPr>
            </w:pPr>
            <w:r w:rsidRPr="002F62BA">
              <w:rPr>
                <w:rFonts w:eastAsia="宋体" w:cs="Arial" w:hint="eastAsia"/>
                <w:sz w:val="15"/>
                <w:szCs w:val="15"/>
              </w:rPr>
              <w:t>Report EDID.</w:t>
            </w:r>
          </w:p>
        </w:tc>
        <w:tc>
          <w:tcPr>
            <w:tcW w:w="1732" w:type="pct"/>
            <w:vAlign w:val="center"/>
          </w:tcPr>
          <w:p w:rsidR="00B67785" w:rsidRPr="002F62BA" w:rsidRDefault="00A14F56" w:rsidP="00594F98">
            <w:pPr>
              <w:spacing w:afterLines="0"/>
              <w:rPr>
                <w:sz w:val="15"/>
                <w:szCs w:val="15"/>
              </w:rPr>
            </w:pPr>
            <w:r w:rsidRPr="002F62BA">
              <w:rPr>
                <w:sz w:val="15"/>
                <w:szCs w:val="15"/>
              </w:rPr>
              <w:t>EDID:PASS THROUGH</w:t>
            </w:r>
          </w:p>
        </w:tc>
      </w:tr>
      <w:tr w:rsidR="00B67785" w:rsidRPr="002F62BA" w:rsidTr="00B33717">
        <w:trPr>
          <w:jc w:val="center"/>
        </w:trPr>
        <w:tc>
          <w:tcPr>
            <w:tcW w:w="1236" w:type="pct"/>
            <w:vAlign w:val="center"/>
          </w:tcPr>
          <w:p w:rsidR="00B67785" w:rsidRPr="002F62BA" w:rsidRDefault="00A14F56" w:rsidP="00594F98">
            <w:pPr>
              <w:pStyle w:val="Default"/>
              <w:spacing w:line="240" w:lineRule="exact"/>
              <w:rPr>
                <w:color w:val="auto"/>
                <w:sz w:val="15"/>
                <w:szCs w:val="15"/>
              </w:rPr>
            </w:pPr>
            <w:r w:rsidRPr="002F62BA">
              <w:rPr>
                <w:color w:val="auto"/>
                <w:sz w:val="15"/>
                <w:szCs w:val="15"/>
              </w:rPr>
              <w:t>GHDCPMODE.</w:t>
            </w:r>
          </w:p>
        </w:tc>
        <w:tc>
          <w:tcPr>
            <w:tcW w:w="2032" w:type="pct"/>
            <w:vAlign w:val="center"/>
          </w:tcPr>
          <w:p w:rsidR="00B67785" w:rsidRPr="002F62BA" w:rsidRDefault="006167C7" w:rsidP="00594F98">
            <w:pPr>
              <w:spacing w:afterLines="0"/>
              <w:rPr>
                <w:rFonts w:eastAsia="宋体" w:cs="Arial"/>
                <w:sz w:val="15"/>
                <w:szCs w:val="15"/>
              </w:rPr>
            </w:pPr>
            <w:r w:rsidRPr="002F62BA">
              <w:rPr>
                <w:rFonts w:eastAsia="宋体" w:cs="Arial" w:hint="eastAsia"/>
                <w:sz w:val="15"/>
                <w:szCs w:val="15"/>
              </w:rPr>
              <w:t xml:space="preserve">Report HDCP </w:t>
            </w:r>
            <w:r w:rsidRPr="002F62BA">
              <w:rPr>
                <w:rFonts w:eastAsia="宋体" w:cs="Arial"/>
                <w:sz w:val="15"/>
                <w:szCs w:val="15"/>
              </w:rPr>
              <w:t>mode.</w:t>
            </w:r>
          </w:p>
        </w:tc>
        <w:tc>
          <w:tcPr>
            <w:tcW w:w="1732" w:type="pct"/>
            <w:vAlign w:val="center"/>
          </w:tcPr>
          <w:p w:rsidR="00B67785" w:rsidRPr="002F62BA" w:rsidRDefault="002058A9" w:rsidP="00594F98">
            <w:pPr>
              <w:spacing w:afterLines="0"/>
              <w:rPr>
                <w:sz w:val="15"/>
                <w:szCs w:val="15"/>
              </w:rPr>
            </w:pPr>
            <w:r w:rsidRPr="002F62BA">
              <w:rPr>
                <w:sz w:val="15"/>
                <w:szCs w:val="15"/>
              </w:rPr>
              <w:t>HDCP</w:t>
            </w:r>
            <w:proofErr w:type="gramStart"/>
            <w:r w:rsidRPr="002F62BA">
              <w:rPr>
                <w:sz w:val="15"/>
                <w:szCs w:val="15"/>
              </w:rPr>
              <w:t>:PASSIVE</w:t>
            </w:r>
            <w:proofErr w:type="gramEnd"/>
            <w:r w:rsidRPr="002F62BA">
              <w:rPr>
                <w:sz w:val="15"/>
                <w:szCs w:val="15"/>
              </w:rPr>
              <w:t>!</w:t>
            </w:r>
          </w:p>
        </w:tc>
      </w:tr>
    </w:tbl>
    <w:p w:rsidR="000022A6" w:rsidRPr="002F62BA" w:rsidRDefault="000022A6" w:rsidP="00DA1555">
      <w:pPr>
        <w:spacing w:after="78"/>
        <w:rPr>
          <w:rFonts w:eastAsiaTheme="minorEastAsia"/>
        </w:rPr>
      </w:pPr>
    </w:p>
    <w:p w:rsidR="008C3FD4" w:rsidRPr="002F62BA" w:rsidRDefault="009C2D16" w:rsidP="00BD5A6A">
      <w:pPr>
        <w:pStyle w:val="2"/>
        <w:spacing w:before="78" w:after="78"/>
      </w:pPr>
      <w:bookmarkStart w:id="49" w:name="_Toc3362074"/>
      <w:bookmarkStart w:id="50" w:name="_Toc508351298"/>
      <w:bookmarkStart w:id="51" w:name="_Toc4897"/>
      <w:bookmarkStart w:id="52" w:name="_Toc345518145"/>
      <w:bookmarkStart w:id="53" w:name="_Toc345572973"/>
      <w:bookmarkStart w:id="54" w:name="_Toc345575634"/>
      <w:r w:rsidRPr="002F62BA">
        <w:t xml:space="preserve">Front Panel </w:t>
      </w:r>
      <w:r w:rsidR="008C3FD4" w:rsidRPr="002F62BA">
        <w:t>IR</w:t>
      </w:r>
      <w:r w:rsidR="008C3FD4" w:rsidRPr="002F62BA">
        <w:rPr>
          <w:rFonts w:hint="eastAsia"/>
        </w:rPr>
        <w:t xml:space="preserve"> </w:t>
      </w:r>
      <w:r w:rsidR="00FD38BC" w:rsidRPr="002F62BA">
        <w:t>Learning</w:t>
      </w:r>
      <w:bookmarkEnd w:id="49"/>
    </w:p>
    <w:p w:rsidR="00AA53AB" w:rsidRPr="002F62BA" w:rsidRDefault="009E6A0D" w:rsidP="008C3FD4">
      <w:pPr>
        <w:spacing w:after="78"/>
        <w:rPr>
          <w:rFonts w:eastAsiaTheme="minorEastAsia"/>
        </w:rPr>
      </w:pPr>
      <w:r w:rsidRPr="002F62BA">
        <w:rPr>
          <w:rFonts w:eastAsiaTheme="minorEastAsia"/>
        </w:rPr>
        <w:t xml:space="preserve">Besides configuring IR control by RS232 commands. </w:t>
      </w:r>
      <w:r w:rsidRPr="002F62BA">
        <w:rPr>
          <w:rFonts w:eastAsiaTheme="minorEastAsia" w:hint="eastAsia"/>
        </w:rPr>
        <w:t xml:space="preserve">The </w:t>
      </w:r>
      <w:r w:rsidR="00AB2003" w:rsidRPr="002F62BA">
        <w:rPr>
          <w:rFonts w:eastAsiaTheme="minorEastAsia"/>
        </w:rPr>
        <w:t xml:space="preserve">IR commands </w:t>
      </w:r>
      <w:r w:rsidR="00AA53AB" w:rsidRPr="002F62BA">
        <w:rPr>
          <w:rFonts w:eastAsiaTheme="minorEastAsia"/>
        </w:rPr>
        <w:t xml:space="preserve">can be learned from IR remote by the </w:t>
      </w:r>
      <w:r w:rsidR="00AA53AB" w:rsidRPr="002F62BA">
        <w:rPr>
          <w:rFonts w:eastAsiaTheme="minorEastAsia"/>
          <w:b/>
        </w:rPr>
        <w:t xml:space="preserve">SET </w:t>
      </w:r>
      <w:r w:rsidR="00AA53AB" w:rsidRPr="002F62BA">
        <w:rPr>
          <w:rFonts w:eastAsiaTheme="minorEastAsia"/>
        </w:rPr>
        <w:t>button on the front panel.</w:t>
      </w:r>
    </w:p>
    <w:p w:rsidR="00AA53AB" w:rsidRPr="002F62BA" w:rsidRDefault="00AA53AB" w:rsidP="008C3FD4">
      <w:pPr>
        <w:spacing w:after="78"/>
        <w:rPr>
          <w:rFonts w:eastAsiaTheme="minorEastAsia"/>
        </w:rPr>
      </w:pPr>
      <w:r w:rsidRPr="002F62BA">
        <w:rPr>
          <w:rFonts w:eastAsiaTheme="minorEastAsia" w:hint="eastAsia"/>
        </w:rPr>
        <w:t>Please according the below steps to learn</w:t>
      </w:r>
      <w:r w:rsidR="007A7C1A" w:rsidRPr="002F62BA">
        <w:rPr>
          <w:rFonts w:eastAsiaTheme="minorEastAsia" w:hint="eastAsia"/>
        </w:rPr>
        <w:t xml:space="preserve"> IR command</w:t>
      </w:r>
      <w:r w:rsidRPr="002F62BA">
        <w:rPr>
          <w:rFonts w:eastAsiaTheme="minorEastAsia"/>
        </w:rPr>
        <w:t>s from IR remote:</w:t>
      </w:r>
    </w:p>
    <w:p w:rsidR="00F77990" w:rsidRPr="002F62BA" w:rsidRDefault="00235348" w:rsidP="00235348">
      <w:pPr>
        <w:spacing w:after="78"/>
        <w:rPr>
          <w:rFonts w:eastAsiaTheme="minorEastAsia"/>
        </w:rPr>
      </w:pPr>
      <w:r w:rsidRPr="002F62BA">
        <w:rPr>
          <w:rFonts w:eastAsiaTheme="minorEastAsia"/>
          <w:b/>
        </w:rPr>
        <w:t>Step</w:t>
      </w:r>
      <w:r w:rsidR="00DB0A20" w:rsidRPr="002F62BA">
        <w:rPr>
          <w:rFonts w:eastAsiaTheme="minorEastAsia"/>
          <w:b/>
        </w:rPr>
        <w:t xml:space="preserve"> </w:t>
      </w:r>
      <w:r w:rsidRPr="002F62BA">
        <w:rPr>
          <w:rFonts w:eastAsiaTheme="minorEastAsia"/>
          <w:b/>
        </w:rPr>
        <w:t>1:</w:t>
      </w:r>
      <w:r w:rsidRPr="002F62BA">
        <w:rPr>
          <w:rFonts w:eastAsiaTheme="minorEastAsia"/>
        </w:rPr>
        <w:t xml:space="preserve"> </w:t>
      </w:r>
      <w:r w:rsidR="00C953CF" w:rsidRPr="002F62BA">
        <w:rPr>
          <w:rFonts w:eastAsiaTheme="minorEastAsia" w:hint="eastAsia"/>
        </w:rPr>
        <w:t xml:space="preserve">Press </w:t>
      </w:r>
      <w:r w:rsidR="00C953CF" w:rsidRPr="002F62BA">
        <w:rPr>
          <w:rFonts w:eastAsiaTheme="minorEastAsia" w:hint="eastAsia"/>
          <w:b/>
        </w:rPr>
        <w:t>SET</w:t>
      </w:r>
      <w:r w:rsidRPr="002F62BA">
        <w:rPr>
          <w:rFonts w:eastAsiaTheme="minorEastAsia" w:hint="eastAsia"/>
        </w:rPr>
        <w:t xml:space="preserve"> </w:t>
      </w:r>
      <w:r w:rsidR="00AB2003" w:rsidRPr="002F62BA">
        <w:rPr>
          <w:rFonts w:eastAsiaTheme="minorEastAsia"/>
        </w:rPr>
        <w:t xml:space="preserve">to choose </w:t>
      </w:r>
      <w:r w:rsidR="00AB2003" w:rsidRPr="002F62BA">
        <w:rPr>
          <w:rFonts w:eastAsiaTheme="minorEastAsia" w:cs="Arial"/>
          <w:b/>
        </w:rPr>
        <w:t>DISPLAY ON</w:t>
      </w:r>
      <w:r w:rsidR="00AB2003" w:rsidRPr="002F62BA">
        <w:rPr>
          <w:rFonts w:eastAsiaTheme="minorEastAsia" w:cs="Arial"/>
        </w:rPr>
        <w:t xml:space="preserve"> or </w:t>
      </w:r>
      <w:r w:rsidR="00AB2003" w:rsidRPr="002F62BA">
        <w:rPr>
          <w:rFonts w:eastAsiaTheme="minorEastAsia" w:cs="Arial"/>
          <w:b/>
        </w:rPr>
        <w:t xml:space="preserve">DISPLAY OFF </w:t>
      </w:r>
      <w:r w:rsidR="002A7C46" w:rsidRPr="002F62BA">
        <w:rPr>
          <w:rFonts w:eastAsiaTheme="minorEastAsia" w:cs="Arial"/>
        </w:rPr>
        <w:t>command to be set.</w:t>
      </w:r>
    </w:p>
    <w:p w:rsidR="003A49D0" w:rsidRPr="002F62BA" w:rsidRDefault="00F77990" w:rsidP="00F77990">
      <w:pPr>
        <w:pStyle w:val="ac"/>
        <w:numPr>
          <w:ilvl w:val="0"/>
          <w:numId w:val="45"/>
        </w:numPr>
        <w:spacing w:after="78"/>
        <w:ind w:leftChars="150" w:left="628" w:hangingChars="198" w:hanging="358"/>
        <w:rPr>
          <w:rFonts w:eastAsiaTheme="minorEastAsia"/>
        </w:rPr>
      </w:pPr>
      <w:r w:rsidRPr="002F62BA">
        <w:rPr>
          <w:rFonts w:eastAsiaTheme="minorEastAsia"/>
          <w:b/>
        </w:rPr>
        <w:t>DISPLAY ON LED:</w:t>
      </w:r>
      <w:r w:rsidRPr="002F62BA">
        <w:rPr>
          <w:rFonts w:eastAsiaTheme="minorEastAsia"/>
        </w:rPr>
        <w:t xml:space="preserve"> F</w:t>
      </w:r>
      <w:r w:rsidR="003A49D0" w:rsidRPr="002F62BA">
        <w:rPr>
          <w:rFonts w:eastAsiaTheme="minorEastAsia"/>
        </w:rPr>
        <w:t xml:space="preserve">lashing indicates that </w:t>
      </w:r>
      <w:r w:rsidR="003A49D0" w:rsidRPr="002F62BA">
        <w:rPr>
          <w:rFonts w:eastAsiaTheme="minorEastAsia"/>
          <w:b/>
        </w:rPr>
        <w:t>DISPLAY ON</w:t>
      </w:r>
      <w:r w:rsidR="003A49D0" w:rsidRPr="002F62BA">
        <w:rPr>
          <w:rFonts w:eastAsiaTheme="minorEastAsia"/>
        </w:rPr>
        <w:t xml:space="preserve"> mode is selected.</w:t>
      </w:r>
    </w:p>
    <w:p w:rsidR="003A49D0" w:rsidRPr="002F62BA" w:rsidRDefault="00F77990" w:rsidP="00F77990">
      <w:pPr>
        <w:pStyle w:val="ac"/>
        <w:numPr>
          <w:ilvl w:val="0"/>
          <w:numId w:val="45"/>
        </w:numPr>
        <w:spacing w:after="78"/>
        <w:ind w:leftChars="150" w:left="628" w:hangingChars="198" w:hanging="358"/>
        <w:rPr>
          <w:rFonts w:eastAsiaTheme="minorEastAsia"/>
        </w:rPr>
      </w:pPr>
      <w:r w:rsidRPr="002F62BA">
        <w:rPr>
          <w:rFonts w:eastAsiaTheme="minorEastAsia"/>
          <w:b/>
        </w:rPr>
        <w:t xml:space="preserve">DISPLAY OFF LED: </w:t>
      </w:r>
      <w:r w:rsidRPr="002F62BA">
        <w:rPr>
          <w:rFonts w:eastAsiaTheme="minorEastAsia"/>
        </w:rPr>
        <w:t>Flashing</w:t>
      </w:r>
      <w:r w:rsidR="003A49D0" w:rsidRPr="002F62BA">
        <w:rPr>
          <w:rFonts w:eastAsiaTheme="minorEastAsia"/>
        </w:rPr>
        <w:t xml:space="preserve"> indicates that </w:t>
      </w:r>
      <w:r w:rsidR="003A49D0" w:rsidRPr="002F62BA">
        <w:rPr>
          <w:rFonts w:eastAsiaTheme="minorEastAsia"/>
          <w:b/>
        </w:rPr>
        <w:t>DISPLAY OFF</w:t>
      </w:r>
      <w:r w:rsidR="003A49D0" w:rsidRPr="002F62BA">
        <w:rPr>
          <w:rFonts w:eastAsiaTheme="minorEastAsia"/>
        </w:rPr>
        <w:t xml:space="preserve"> mode is selected.</w:t>
      </w:r>
    </w:p>
    <w:p w:rsidR="003A49D0" w:rsidRPr="002F62BA" w:rsidRDefault="002A7C46" w:rsidP="002A7C46">
      <w:pPr>
        <w:pStyle w:val="ac"/>
        <w:spacing w:after="78" w:line="240" w:lineRule="auto"/>
        <w:ind w:left="360" w:firstLineChars="0" w:firstLine="0"/>
        <w:jc w:val="center"/>
        <w:rPr>
          <w:rFonts w:eastAsiaTheme="minorEastAsia"/>
        </w:rPr>
      </w:pPr>
      <w:r w:rsidRPr="002F62BA">
        <w:rPr>
          <w:rFonts w:eastAsiaTheme="minorEastAsia"/>
          <w:noProof/>
        </w:rPr>
        <w:drawing>
          <wp:inline distT="0" distB="0" distL="0" distR="0" wp14:anchorId="49885D00" wp14:editId="0F64B427">
            <wp:extent cx="1440000" cy="4762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C2-IR buttons.w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476246"/>
                    </a:xfrm>
                    <a:prstGeom prst="rect">
                      <a:avLst/>
                    </a:prstGeom>
                  </pic:spPr>
                </pic:pic>
              </a:graphicData>
            </a:graphic>
          </wp:inline>
        </w:drawing>
      </w:r>
    </w:p>
    <w:p w:rsidR="00FD0FCE" w:rsidRPr="002F62BA" w:rsidRDefault="00235348" w:rsidP="00235348">
      <w:pPr>
        <w:spacing w:after="78"/>
        <w:rPr>
          <w:rFonts w:eastAsiaTheme="minorEastAsia"/>
        </w:rPr>
      </w:pPr>
      <w:r w:rsidRPr="002F62BA">
        <w:rPr>
          <w:rFonts w:eastAsiaTheme="minorEastAsia"/>
          <w:b/>
        </w:rPr>
        <w:t>Step</w:t>
      </w:r>
      <w:r w:rsidR="00DB0A20" w:rsidRPr="002F62BA">
        <w:rPr>
          <w:rFonts w:eastAsiaTheme="minorEastAsia"/>
          <w:b/>
        </w:rPr>
        <w:t xml:space="preserve"> </w:t>
      </w:r>
      <w:r w:rsidRPr="002F62BA">
        <w:rPr>
          <w:rFonts w:eastAsiaTheme="minorEastAsia"/>
          <w:b/>
        </w:rPr>
        <w:t xml:space="preserve">2: </w:t>
      </w:r>
      <w:r w:rsidR="00FD0FCE" w:rsidRPr="002F62BA">
        <w:rPr>
          <w:rFonts w:eastAsiaTheme="minorEastAsia"/>
        </w:rPr>
        <w:t xml:space="preserve">Point the IR remote at the </w:t>
      </w:r>
      <w:r w:rsidR="00FD0FCE" w:rsidRPr="002F62BA">
        <w:rPr>
          <w:rFonts w:eastAsiaTheme="minorEastAsia"/>
          <w:b/>
        </w:rPr>
        <w:t>SENSOR</w:t>
      </w:r>
      <w:r w:rsidR="00FD0FCE" w:rsidRPr="002F62BA">
        <w:rPr>
          <w:rFonts w:eastAsiaTheme="minorEastAsia"/>
        </w:rPr>
        <w:t xml:space="preserve"> and press the respective button on the IR remote.</w:t>
      </w:r>
    </w:p>
    <w:p w:rsidR="00CA02EC" w:rsidRPr="002F62BA" w:rsidRDefault="00235348" w:rsidP="00235348">
      <w:pPr>
        <w:spacing w:after="78"/>
        <w:rPr>
          <w:rFonts w:eastAsiaTheme="minorEastAsia"/>
        </w:rPr>
      </w:pPr>
      <w:r w:rsidRPr="002F62BA">
        <w:rPr>
          <w:rFonts w:eastAsiaTheme="minorEastAsia"/>
          <w:b/>
        </w:rPr>
        <w:t>Step</w:t>
      </w:r>
      <w:r w:rsidR="00DB0A20" w:rsidRPr="002F62BA">
        <w:rPr>
          <w:rFonts w:eastAsiaTheme="minorEastAsia"/>
          <w:b/>
        </w:rPr>
        <w:t xml:space="preserve"> </w:t>
      </w:r>
      <w:r w:rsidRPr="002F62BA">
        <w:rPr>
          <w:rFonts w:eastAsiaTheme="minorEastAsia"/>
          <w:b/>
        </w:rPr>
        <w:t xml:space="preserve">3: </w:t>
      </w:r>
      <w:r w:rsidR="00CA02EC" w:rsidRPr="002F62BA">
        <w:rPr>
          <w:rFonts w:eastAsiaTheme="minorEastAsia"/>
        </w:rPr>
        <w:t xml:space="preserve">The </w:t>
      </w:r>
      <w:r w:rsidR="00BF40A4" w:rsidRPr="002F62BA">
        <w:rPr>
          <w:rFonts w:eastAsiaTheme="minorEastAsia"/>
          <w:b/>
        </w:rPr>
        <w:t>DISPLAY ON</w:t>
      </w:r>
      <w:r w:rsidR="00BF40A4" w:rsidRPr="002F62BA">
        <w:rPr>
          <w:rFonts w:eastAsiaTheme="minorEastAsia"/>
        </w:rPr>
        <w:t xml:space="preserve"> or </w:t>
      </w:r>
      <w:r w:rsidR="00BF40A4" w:rsidRPr="002F62BA">
        <w:rPr>
          <w:rFonts w:eastAsiaTheme="minorEastAsia"/>
          <w:b/>
        </w:rPr>
        <w:t>DISPLAY OFF</w:t>
      </w:r>
      <w:r w:rsidR="00CA02EC" w:rsidRPr="002F62BA">
        <w:rPr>
          <w:rFonts w:eastAsiaTheme="minorEastAsia"/>
        </w:rPr>
        <w:t xml:space="preserve"> LED will stop flashing and remain lit to indicate </w:t>
      </w:r>
      <w:r w:rsidR="0021779C" w:rsidRPr="002F62BA">
        <w:rPr>
          <w:rFonts w:eastAsiaTheme="minorEastAsia"/>
        </w:rPr>
        <w:t>that IR command has been learnt.</w:t>
      </w:r>
    </w:p>
    <w:p w:rsidR="00A41881" w:rsidRPr="002F62BA" w:rsidRDefault="00235348" w:rsidP="00235348">
      <w:pPr>
        <w:spacing w:after="78"/>
        <w:rPr>
          <w:rFonts w:eastAsiaTheme="minorEastAsia"/>
        </w:rPr>
      </w:pPr>
      <w:r w:rsidRPr="002F62BA">
        <w:rPr>
          <w:rFonts w:eastAsiaTheme="minorEastAsia"/>
          <w:b/>
        </w:rPr>
        <w:t>Step</w:t>
      </w:r>
      <w:r w:rsidR="00DB0A20" w:rsidRPr="002F62BA">
        <w:rPr>
          <w:rFonts w:eastAsiaTheme="minorEastAsia"/>
          <w:b/>
        </w:rPr>
        <w:t xml:space="preserve"> </w:t>
      </w:r>
      <w:r w:rsidRPr="002F62BA">
        <w:rPr>
          <w:rFonts w:eastAsiaTheme="minorEastAsia"/>
          <w:b/>
        </w:rPr>
        <w:t xml:space="preserve">4: </w:t>
      </w:r>
      <w:r w:rsidR="0021779C" w:rsidRPr="002F62BA">
        <w:rPr>
          <w:rFonts w:eastAsiaTheme="minorEastAsia" w:hint="eastAsia"/>
        </w:rPr>
        <w:t xml:space="preserve">Press </w:t>
      </w:r>
      <w:r w:rsidR="0021779C" w:rsidRPr="002F62BA">
        <w:rPr>
          <w:rFonts w:eastAsiaTheme="minorEastAsia"/>
        </w:rPr>
        <w:t>and hold the</w:t>
      </w:r>
      <w:r w:rsidR="0021779C" w:rsidRPr="002F62BA">
        <w:rPr>
          <w:rFonts w:eastAsiaTheme="minorEastAsia"/>
          <w:b/>
        </w:rPr>
        <w:t xml:space="preserve"> SET</w:t>
      </w:r>
      <w:r w:rsidR="0021779C" w:rsidRPr="002F62BA">
        <w:rPr>
          <w:rFonts w:eastAsiaTheme="minorEastAsia"/>
        </w:rPr>
        <w:t xml:space="preserve"> button for 5 seconds </w:t>
      </w:r>
      <w:r w:rsidRPr="002F62BA">
        <w:rPr>
          <w:rFonts w:eastAsiaTheme="minorEastAsia"/>
        </w:rPr>
        <w:t>can</w:t>
      </w:r>
      <w:r w:rsidR="006B347A" w:rsidRPr="002F62BA">
        <w:rPr>
          <w:rFonts w:eastAsiaTheme="minorEastAsia"/>
        </w:rPr>
        <w:t xml:space="preserve"> learn user-defined </w:t>
      </w:r>
      <w:r w:rsidR="0021779C" w:rsidRPr="002F62BA">
        <w:rPr>
          <w:rFonts w:eastAsiaTheme="minorEastAsia"/>
        </w:rPr>
        <w:t>IR</w:t>
      </w:r>
      <w:r w:rsidR="006B347A" w:rsidRPr="002F62BA">
        <w:rPr>
          <w:rFonts w:eastAsiaTheme="minorEastAsia"/>
        </w:rPr>
        <w:t xml:space="preserve"> command, and both </w:t>
      </w:r>
      <w:r w:rsidR="006B347A" w:rsidRPr="002F62BA">
        <w:rPr>
          <w:rFonts w:eastAsiaTheme="minorEastAsia"/>
          <w:b/>
        </w:rPr>
        <w:t>DISPLAY ON</w:t>
      </w:r>
      <w:r w:rsidR="006B347A" w:rsidRPr="002F62BA">
        <w:rPr>
          <w:rFonts w:eastAsiaTheme="minorEastAsia"/>
        </w:rPr>
        <w:t xml:space="preserve"> and </w:t>
      </w:r>
      <w:r w:rsidR="006B347A" w:rsidRPr="002F62BA">
        <w:rPr>
          <w:rFonts w:eastAsiaTheme="minorEastAsia"/>
          <w:b/>
        </w:rPr>
        <w:t>DISPLAY OFF</w:t>
      </w:r>
      <w:r w:rsidR="006B347A" w:rsidRPr="002F62BA">
        <w:rPr>
          <w:rFonts w:eastAsiaTheme="minorEastAsia"/>
        </w:rPr>
        <w:t xml:space="preserve"> LED</w:t>
      </w:r>
      <w:r w:rsidR="00A41881" w:rsidRPr="002F62BA">
        <w:rPr>
          <w:rFonts w:eastAsiaTheme="minorEastAsia"/>
        </w:rPr>
        <w:t xml:space="preserve">s are flashing. Then </w:t>
      </w:r>
      <w:r w:rsidR="00ED1121" w:rsidRPr="002F62BA">
        <w:rPr>
          <w:rFonts w:eastAsiaTheme="minorEastAsia"/>
        </w:rPr>
        <w:t>repeat the step 2 and b</w:t>
      </w:r>
      <w:r w:rsidRPr="002F62BA">
        <w:rPr>
          <w:rFonts w:eastAsiaTheme="minorEastAsia"/>
        </w:rPr>
        <w:t xml:space="preserve">oth </w:t>
      </w:r>
      <w:r w:rsidR="00A41881" w:rsidRPr="002F62BA">
        <w:rPr>
          <w:rFonts w:eastAsiaTheme="minorEastAsia"/>
        </w:rPr>
        <w:t>LED</w:t>
      </w:r>
      <w:r w:rsidR="00483557" w:rsidRPr="002F62BA">
        <w:rPr>
          <w:rFonts w:eastAsiaTheme="minorEastAsia"/>
        </w:rPr>
        <w:t>s</w:t>
      </w:r>
      <w:r w:rsidR="00A41881" w:rsidRPr="002F62BA">
        <w:rPr>
          <w:rFonts w:eastAsiaTheme="minorEastAsia"/>
        </w:rPr>
        <w:t xml:space="preserve"> will stop flashing and remain lit to indicate that IR command has been learnt.</w:t>
      </w:r>
    </w:p>
    <w:p w:rsidR="006B6002" w:rsidRPr="002F62BA" w:rsidRDefault="00235348" w:rsidP="008C3FD4">
      <w:pPr>
        <w:spacing w:after="78"/>
        <w:rPr>
          <w:rFonts w:eastAsiaTheme="minorEastAsia" w:cs="Arial"/>
        </w:rPr>
      </w:pPr>
      <w:r w:rsidRPr="002F62BA">
        <w:rPr>
          <w:rFonts w:eastAsiaTheme="minorEastAsia"/>
          <w:b/>
        </w:rPr>
        <w:t>Step</w:t>
      </w:r>
      <w:r w:rsidR="00DB0A20" w:rsidRPr="002F62BA">
        <w:rPr>
          <w:rFonts w:eastAsiaTheme="minorEastAsia"/>
          <w:b/>
        </w:rPr>
        <w:t xml:space="preserve"> </w:t>
      </w:r>
      <w:r w:rsidRPr="002F62BA">
        <w:rPr>
          <w:rFonts w:eastAsiaTheme="minorEastAsia"/>
          <w:b/>
        </w:rPr>
        <w:t xml:space="preserve">5: </w:t>
      </w:r>
      <w:r w:rsidR="007A7C1A" w:rsidRPr="002F62BA">
        <w:rPr>
          <w:rFonts w:eastAsiaTheme="minorEastAsia"/>
        </w:rPr>
        <w:t>The IR learning</w:t>
      </w:r>
      <w:r w:rsidR="00FC4A0E" w:rsidRPr="002F62BA">
        <w:rPr>
          <w:rFonts w:eastAsiaTheme="minorEastAsia"/>
        </w:rPr>
        <w:t xml:space="preserve"> mode</w:t>
      </w:r>
      <w:r w:rsidR="007A7C1A" w:rsidRPr="002F62BA">
        <w:rPr>
          <w:rFonts w:eastAsiaTheme="minorEastAsia"/>
        </w:rPr>
        <w:t xml:space="preserve"> will self-terminate after 10 seconds of inactivity. Both the </w:t>
      </w:r>
      <w:r w:rsidR="007A7C1A" w:rsidRPr="002F62BA">
        <w:rPr>
          <w:rFonts w:eastAsiaTheme="minorEastAsia"/>
          <w:b/>
        </w:rPr>
        <w:t>DISPLAY ON</w:t>
      </w:r>
      <w:r w:rsidR="007A7C1A" w:rsidRPr="002F62BA">
        <w:rPr>
          <w:rFonts w:eastAsiaTheme="minorEastAsia"/>
        </w:rPr>
        <w:t xml:space="preserve"> and </w:t>
      </w:r>
      <w:r w:rsidR="007A7C1A" w:rsidRPr="002F62BA">
        <w:rPr>
          <w:rFonts w:eastAsiaTheme="minorEastAsia"/>
          <w:b/>
        </w:rPr>
        <w:t>DISPLAY OFF</w:t>
      </w:r>
      <w:r w:rsidR="007A7C1A" w:rsidRPr="002F62BA">
        <w:rPr>
          <w:rFonts w:eastAsiaTheme="minorEastAsia"/>
        </w:rPr>
        <w:t xml:space="preserve"> LEDs</w:t>
      </w:r>
      <w:r w:rsidR="007A7C1A" w:rsidRPr="002F62BA">
        <w:rPr>
          <w:rFonts w:eastAsiaTheme="minorEastAsia" w:cs="Arial"/>
        </w:rPr>
        <w:t xml:space="preserve"> go out to exit the IR learning mode.</w:t>
      </w:r>
      <w:r w:rsidRPr="002F62BA">
        <w:rPr>
          <w:rFonts w:eastAsiaTheme="minorEastAsia" w:cs="Arial"/>
        </w:rPr>
        <w:t xml:space="preserve"> </w:t>
      </w:r>
    </w:p>
    <w:p w:rsidR="005C54CF" w:rsidRPr="002F62BA" w:rsidRDefault="005C54CF" w:rsidP="008C3FD4">
      <w:pPr>
        <w:spacing w:after="78"/>
        <w:rPr>
          <w:rFonts w:eastAsiaTheme="minorEastAsia"/>
        </w:rPr>
      </w:pPr>
      <w:r w:rsidRPr="002F62BA">
        <w:rPr>
          <w:rFonts w:eastAsiaTheme="minorEastAsia"/>
        </w:rPr>
        <w:br w:type="page"/>
      </w:r>
    </w:p>
    <w:p w:rsidR="00252B43" w:rsidRPr="002F62BA" w:rsidRDefault="00252B43" w:rsidP="00CF50DF">
      <w:pPr>
        <w:pStyle w:val="1"/>
        <w:spacing w:before="109" w:after="78"/>
        <w:rPr>
          <w:rFonts w:eastAsiaTheme="minorEastAsia" w:cs="Arial"/>
        </w:rPr>
      </w:pPr>
      <w:bookmarkStart w:id="55" w:name="_Toc3362075"/>
      <w:bookmarkEnd w:id="50"/>
      <w:r w:rsidRPr="002F62BA">
        <w:rPr>
          <w:rFonts w:eastAsiaTheme="minorEastAsia" w:cs="Arial"/>
        </w:rPr>
        <w:lastRenderedPageBreak/>
        <w:t>Panel Drawing</w:t>
      </w:r>
      <w:bookmarkEnd w:id="55"/>
    </w:p>
    <w:p w:rsidR="00D14473" w:rsidRPr="002F62BA" w:rsidRDefault="00D14473" w:rsidP="00D14473">
      <w:pPr>
        <w:spacing w:after="78"/>
        <w:rPr>
          <w:rFonts w:eastAsiaTheme="minorEastAsia"/>
        </w:rPr>
      </w:pPr>
    </w:p>
    <w:p w:rsidR="0060772C" w:rsidRPr="002F62BA" w:rsidRDefault="00116B71" w:rsidP="0060772C">
      <w:pPr>
        <w:spacing w:after="78" w:line="240" w:lineRule="auto"/>
        <w:jc w:val="center"/>
        <w:rPr>
          <w:rFonts w:eastAsiaTheme="minorEastAsia" w:cs="Arial"/>
        </w:rPr>
      </w:pPr>
      <w:r w:rsidRPr="002F62BA">
        <w:rPr>
          <w:rFonts w:eastAsiaTheme="minorEastAsia" w:cs="Arial"/>
          <w:noProof/>
        </w:rPr>
        <w:drawing>
          <wp:inline distT="0" distB="0" distL="0" distR="0" wp14:anchorId="432FE05F" wp14:editId="1EBF6E43">
            <wp:extent cx="3959998" cy="2559227"/>
            <wp:effectExtent l="0" t="0" r="0" b="0"/>
            <wp:docPr id="37"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51T-R1尺寸图.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59998" cy="2559227"/>
                    </a:xfrm>
                    <a:prstGeom prst="rect">
                      <a:avLst/>
                    </a:prstGeom>
                  </pic:spPr>
                </pic:pic>
              </a:graphicData>
            </a:graphic>
          </wp:inline>
        </w:drawing>
      </w:r>
    </w:p>
    <w:p w:rsidR="00D14473" w:rsidRPr="002F62BA" w:rsidRDefault="00D14473" w:rsidP="0060772C">
      <w:pPr>
        <w:spacing w:after="78" w:line="240" w:lineRule="auto"/>
        <w:jc w:val="center"/>
        <w:rPr>
          <w:rFonts w:eastAsiaTheme="minorEastAsia" w:cs="Arial"/>
        </w:rPr>
      </w:pPr>
    </w:p>
    <w:p w:rsidR="000B3D3F" w:rsidRPr="002F62BA" w:rsidRDefault="000B3D3F" w:rsidP="000B3D3F">
      <w:pPr>
        <w:spacing w:after="78" w:line="240" w:lineRule="auto"/>
        <w:rPr>
          <w:rFonts w:eastAsiaTheme="minorEastAsia" w:cs="Arial"/>
        </w:rPr>
      </w:pPr>
    </w:p>
    <w:p w:rsidR="00DE15A0" w:rsidRPr="002F62BA" w:rsidRDefault="00DE15A0" w:rsidP="000B3D3F">
      <w:pPr>
        <w:spacing w:after="78" w:line="240" w:lineRule="auto"/>
        <w:rPr>
          <w:rFonts w:eastAsiaTheme="minorEastAsia" w:cs="Arial"/>
        </w:rPr>
        <w:sectPr w:rsidR="00DE15A0" w:rsidRPr="002F62BA" w:rsidSect="00B56783">
          <w:pgSz w:w="8391" w:h="11907"/>
          <w:pgMar w:top="1134" w:right="567" w:bottom="851" w:left="851" w:header="680" w:footer="454" w:gutter="0"/>
          <w:cols w:space="720"/>
          <w:docGrid w:type="linesAndChars" w:linePitch="312"/>
        </w:sectPr>
      </w:pPr>
    </w:p>
    <w:p w:rsidR="00F50F7C" w:rsidRPr="002F62BA" w:rsidRDefault="00F50F7C" w:rsidP="00F50F7C">
      <w:pPr>
        <w:pStyle w:val="1"/>
        <w:spacing w:beforeLines="0" w:after="78"/>
        <w:rPr>
          <w:rFonts w:cs="Arial"/>
        </w:rPr>
      </w:pPr>
      <w:bookmarkStart w:id="56" w:name="_Toc383442351"/>
      <w:bookmarkStart w:id="57" w:name="_Toc3362076"/>
      <w:bookmarkEnd w:id="51"/>
      <w:bookmarkEnd w:id="52"/>
      <w:bookmarkEnd w:id="53"/>
      <w:bookmarkEnd w:id="54"/>
      <w:r w:rsidRPr="002F62BA">
        <w:rPr>
          <w:rFonts w:cs="Arial"/>
        </w:rPr>
        <w:lastRenderedPageBreak/>
        <w:t>Troubleshooting &amp; Maintenance</w:t>
      </w:r>
      <w:bookmarkEnd w:id="56"/>
      <w:bookmarkEnd w:id="57"/>
    </w:p>
    <w:tbl>
      <w:tblPr>
        <w:tblStyle w:val="ae"/>
        <w:tblW w:w="0" w:type="auto"/>
        <w:tblLook w:val="04A0" w:firstRow="1" w:lastRow="0" w:firstColumn="1" w:lastColumn="0" w:noHBand="0" w:noVBand="1"/>
      </w:tblPr>
      <w:tblGrid>
        <w:gridCol w:w="2396"/>
        <w:gridCol w:w="2396"/>
        <w:gridCol w:w="2397"/>
      </w:tblGrid>
      <w:tr w:rsidR="00E749F2" w:rsidRPr="002F62BA" w:rsidTr="00B5015D">
        <w:tc>
          <w:tcPr>
            <w:tcW w:w="2396" w:type="dxa"/>
          </w:tcPr>
          <w:p w:rsidR="00B5015D" w:rsidRPr="002F62BA" w:rsidRDefault="00B5015D" w:rsidP="009C02DB">
            <w:pPr>
              <w:widowControl/>
              <w:spacing w:afterLines="0"/>
              <w:rPr>
                <w:rFonts w:eastAsiaTheme="minorEastAsia" w:cs="Arial"/>
                <w:b/>
                <w:sz w:val="15"/>
                <w:szCs w:val="15"/>
              </w:rPr>
            </w:pPr>
            <w:r w:rsidRPr="002F62BA">
              <w:rPr>
                <w:rFonts w:eastAsiaTheme="minorEastAsia" w:cs="Arial"/>
                <w:b/>
                <w:sz w:val="15"/>
                <w:szCs w:val="15"/>
              </w:rPr>
              <w:t>Problems</w:t>
            </w:r>
          </w:p>
        </w:tc>
        <w:tc>
          <w:tcPr>
            <w:tcW w:w="2396" w:type="dxa"/>
          </w:tcPr>
          <w:p w:rsidR="00B5015D" w:rsidRPr="002F62BA" w:rsidRDefault="001358B1" w:rsidP="009C02DB">
            <w:pPr>
              <w:widowControl/>
              <w:spacing w:afterLines="0"/>
              <w:rPr>
                <w:rFonts w:eastAsiaTheme="minorEastAsia" w:cs="Arial"/>
                <w:b/>
                <w:sz w:val="15"/>
                <w:szCs w:val="15"/>
              </w:rPr>
            </w:pPr>
            <w:r w:rsidRPr="002F62BA">
              <w:rPr>
                <w:rFonts w:eastAsiaTheme="minorEastAsia" w:cs="Arial"/>
                <w:b/>
                <w:sz w:val="15"/>
                <w:szCs w:val="15"/>
              </w:rPr>
              <w:t>Potential Causes</w:t>
            </w:r>
          </w:p>
        </w:tc>
        <w:tc>
          <w:tcPr>
            <w:tcW w:w="2397" w:type="dxa"/>
          </w:tcPr>
          <w:p w:rsidR="00B5015D" w:rsidRPr="002F62BA" w:rsidRDefault="00B5015D" w:rsidP="009C02DB">
            <w:pPr>
              <w:widowControl/>
              <w:spacing w:afterLines="0"/>
              <w:rPr>
                <w:rFonts w:eastAsiaTheme="minorEastAsia" w:cs="Arial"/>
                <w:b/>
                <w:sz w:val="15"/>
                <w:szCs w:val="15"/>
              </w:rPr>
            </w:pPr>
            <w:r w:rsidRPr="002F62BA">
              <w:rPr>
                <w:rFonts w:eastAsiaTheme="minorEastAsia" w:cs="Arial"/>
                <w:b/>
                <w:sz w:val="15"/>
                <w:szCs w:val="15"/>
              </w:rPr>
              <w:t>Solutions</w:t>
            </w:r>
          </w:p>
        </w:tc>
      </w:tr>
      <w:tr w:rsidR="00E749F2" w:rsidRPr="002F62BA" w:rsidTr="004A1541">
        <w:trPr>
          <w:trHeight w:val="915"/>
        </w:trPr>
        <w:tc>
          <w:tcPr>
            <w:tcW w:w="2396" w:type="dxa"/>
            <w:vAlign w:val="center"/>
          </w:tcPr>
          <w:p w:rsidR="00D629F3" w:rsidRPr="002F62BA" w:rsidRDefault="001358B1" w:rsidP="009C02DB">
            <w:pPr>
              <w:widowControl/>
              <w:spacing w:afterLines="0"/>
              <w:rPr>
                <w:rFonts w:eastAsia="宋体" w:cs="Arial"/>
                <w:kern w:val="0"/>
                <w:sz w:val="15"/>
                <w:szCs w:val="15"/>
              </w:rPr>
            </w:pPr>
            <w:proofErr w:type="spellStart"/>
            <w:r w:rsidRPr="002F62BA">
              <w:rPr>
                <w:rFonts w:eastAsia="宋体" w:cs="Arial"/>
                <w:kern w:val="0"/>
                <w:sz w:val="15"/>
                <w:szCs w:val="15"/>
              </w:rPr>
              <w:t>Colour</w:t>
            </w:r>
            <w:proofErr w:type="spellEnd"/>
            <w:r w:rsidRPr="002F62BA">
              <w:rPr>
                <w:rFonts w:eastAsia="宋体" w:cs="Arial"/>
                <w:kern w:val="0"/>
                <w:sz w:val="15"/>
                <w:szCs w:val="15"/>
              </w:rPr>
              <w:t xml:space="preserve"> losing or no video signal output in HDMI display.</w:t>
            </w:r>
          </w:p>
        </w:tc>
        <w:tc>
          <w:tcPr>
            <w:tcW w:w="2396" w:type="dxa"/>
            <w:vMerge w:val="restart"/>
            <w:vAlign w:val="center"/>
          </w:tcPr>
          <w:p w:rsidR="00D629F3" w:rsidRPr="002F62BA" w:rsidRDefault="00D629F3" w:rsidP="009C02DB">
            <w:pPr>
              <w:widowControl/>
              <w:spacing w:afterLines="0"/>
              <w:rPr>
                <w:rFonts w:eastAsiaTheme="minorEastAsia" w:cs="Arial"/>
                <w:sz w:val="15"/>
                <w:szCs w:val="15"/>
              </w:rPr>
            </w:pPr>
            <w:r w:rsidRPr="002F62BA">
              <w:rPr>
                <w:rFonts w:eastAsiaTheme="minorEastAsia" w:cs="Arial"/>
                <w:sz w:val="15"/>
                <w:szCs w:val="15"/>
              </w:rPr>
              <w:t>The connecting cables may not be connected correctly or it may be broken.</w:t>
            </w:r>
          </w:p>
        </w:tc>
        <w:tc>
          <w:tcPr>
            <w:tcW w:w="2397" w:type="dxa"/>
            <w:vMerge w:val="restart"/>
            <w:vAlign w:val="center"/>
          </w:tcPr>
          <w:p w:rsidR="00D629F3" w:rsidRPr="002F62BA" w:rsidRDefault="00D629F3" w:rsidP="009C02DB">
            <w:pPr>
              <w:widowControl/>
              <w:spacing w:afterLines="0"/>
              <w:rPr>
                <w:rFonts w:cs="Arial"/>
                <w:sz w:val="15"/>
                <w:szCs w:val="15"/>
              </w:rPr>
            </w:pPr>
            <w:r w:rsidRPr="002F62BA">
              <w:rPr>
                <w:rFonts w:eastAsiaTheme="minorEastAsia" w:cs="Arial"/>
                <w:sz w:val="15"/>
                <w:szCs w:val="15"/>
              </w:rPr>
              <w:t>Check whether</w:t>
            </w:r>
            <w:r w:rsidRPr="002F62BA">
              <w:rPr>
                <w:rFonts w:cs="Arial"/>
                <w:sz w:val="15"/>
                <w:szCs w:val="15"/>
              </w:rPr>
              <w:t xml:space="preserve"> the cables </w:t>
            </w:r>
            <w:r w:rsidRPr="002F62BA">
              <w:rPr>
                <w:rFonts w:eastAsiaTheme="minorEastAsia" w:cs="Arial"/>
                <w:sz w:val="15"/>
                <w:szCs w:val="15"/>
              </w:rPr>
              <w:t>are connected correctly and in working condition.</w:t>
            </w:r>
          </w:p>
        </w:tc>
      </w:tr>
      <w:tr w:rsidR="00E749F2" w:rsidRPr="002F62BA" w:rsidTr="004A1541">
        <w:trPr>
          <w:trHeight w:val="915"/>
        </w:trPr>
        <w:tc>
          <w:tcPr>
            <w:tcW w:w="2396" w:type="dxa"/>
            <w:vAlign w:val="center"/>
          </w:tcPr>
          <w:p w:rsidR="00D629F3" w:rsidRPr="002F62BA" w:rsidRDefault="00BD7E26" w:rsidP="009C02DB">
            <w:pPr>
              <w:widowControl/>
              <w:spacing w:afterLines="0"/>
              <w:rPr>
                <w:rFonts w:eastAsia="宋体" w:cs="Arial"/>
                <w:kern w:val="0"/>
                <w:sz w:val="15"/>
                <w:szCs w:val="15"/>
              </w:rPr>
            </w:pPr>
            <w:r w:rsidRPr="002F62BA">
              <w:rPr>
                <w:rFonts w:eastAsia="宋体" w:cs="Arial"/>
                <w:kern w:val="0"/>
                <w:sz w:val="15"/>
                <w:szCs w:val="15"/>
              </w:rPr>
              <w:t xml:space="preserve">No </w:t>
            </w:r>
            <w:r w:rsidR="00D629F3" w:rsidRPr="002F62BA">
              <w:rPr>
                <w:rFonts w:eastAsia="宋体" w:cs="Arial"/>
                <w:kern w:val="0"/>
                <w:sz w:val="15"/>
                <w:szCs w:val="15"/>
              </w:rPr>
              <w:t xml:space="preserve">signal output in </w:t>
            </w:r>
            <w:r w:rsidR="007F1872" w:rsidRPr="002F62BA">
              <w:rPr>
                <w:rFonts w:eastAsiaTheme="minorEastAsia" w:cs="Arial"/>
                <w:sz w:val="15"/>
                <w:szCs w:val="15"/>
              </w:rPr>
              <w:t>this switcher</w:t>
            </w:r>
            <w:r w:rsidR="00D629F3" w:rsidRPr="002F62BA">
              <w:rPr>
                <w:rFonts w:eastAsia="宋体" w:cs="Arial"/>
                <w:kern w:val="0"/>
                <w:sz w:val="15"/>
                <w:szCs w:val="15"/>
              </w:rPr>
              <w:t xml:space="preserve"> while local input is in normal working state</w:t>
            </w:r>
            <w:r w:rsidR="001358B1" w:rsidRPr="002F62BA">
              <w:rPr>
                <w:rFonts w:eastAsia="宋体" w:cs="Arial"/>
                <w:kern w:val="0"/>
                <w:sz w:val="15"/>
                <w:szCs w:val="15"/>
              </w:rPr>
              <w:t>.</w:t>
            </w:r>
          </w:p>
        </w:tc>
        <w:tc>
          <w:tcPr>
            <w:tcW w:w="2396" w:type="dxa"/>
            <w:vMerge/>
            <w:vAlign w:val="center"/>
          </w:tcPr>
          <w:p w:rsidR="00D629F3" w:rsidRPr="002F62BA" w:rsidRDefault="00D629F3" w:rsidP="009C02DB">
            <w:pPr>
              <w:widowControl/>
              <w:spacing w:afterLines="0"/>
              <w:rPr>
                <w:rFonts w:eastAsiaTheme="minorEastAsia" w:cs="Arial"/>
                <w:sz w:val="15"/>
                <w:szCs w:val="15"/>
              </w:rPr>
            </w:pPr>
          </w:p>
        </w:tc>
        <w:tc>
          <w:tcPr>
            <w:tcW w:w="2397" w:type="dxa"/>
            <w:vMerge/>
            <w:vAlign w:val="center"/>
          </w:tcPr>
          <w:p w:rsidR="00D629F3" w:rsidRPr="002F62BA" w:rsidRDefault="00D629F3" w:rsidP="009C02DB">
            <w:pPr>
              <w:widowControl/>
              <w:spacing w:afterLines="0"/>
              <w:rPr>
                <w:rFonts w:eastAsiaTheme="minorEastAsia" w:cs="Arial"/>
                <w:sz w:val="15"/>
                <w:szCs w:val="15"/>
              </w:rPr>
            </w:pPr>
          </w:p>
        </w:tc>
      </w:tr>
      <w:tr w:rsidR="00E749F2" w:rsidRPr="002F62BA" w:rsidTr="004A1541">
        <w:trPr>
          <w:trHeight w:val="915"/>
        </w:trPr>
        <w:tc>
          <w:tcPr>
            <w:tcW w:w="2396" w:type="dxa"/>
            <w:vAlign w:val="center"/>
          </w:tcPr>
          <w:p w:rsidR="004A1541" w:rsidRPr="002F62BA" w:rsidRDefault="004A1541" w:rsidP="009C02DB">
            <w:pPr>
              <w:widowControl/>
              <w:spacing w:afterLines="0"/>
              <w:rPr>
                <w:rFonts w:eastAsia="宋体" w:cs="Arial"/>
                <w:kern w:val="0"/>
                <w:sz w:val="15"/>
                <w:szCs w:val="15"/>
              </w:rPr>
            </w:pPr>
            <w:r w:rsidRPr="002F62BA">
              <w:rPr>
                <w:rFonts w:eastAsia="宋体" w:cs="Arial"/>
                <w:kern w:val="0"/>
                <w:sz w:val="15"/>
                <w:szCs w:val="15"/>
              </w:rPr>
              <w:t>Splash screen in output devices</w:t>
            </w:r>
            <w:r w:rsidR="001358B1" w:rsidRPr="002F62BA">
              <w:rPr>
                <w:rFonts w:eastAsia="宋体" w:cs="Arial"/>
                <w:kern w:val="0"/>
                <w:sz w:val="15"/>
                <w:szCs w:val="15"/>
              </w:rPr>
              <w:t>.</w:t>
            </w:r>
          </w:p>
        </w:tc>
        <w:tc>
          <w:tcPr>
            <w:tcW w:w="2396" w:type="dxa"/>
            <w:vAlign w:val="center"/>
          </w:tcPr>
          <w:p w:rsidR="004A1541" w:rsidRPr="002F62BA" w:rsidRDefault="004A1541" w:rsidP="009C02DB">
            <w:pPr>
              <w:widowControl/>
              <w:spacing w:afterLines="0"/>
              <w:rPr>
                <w:rFonts w:eastAsiaTheme="minorEastAsia" w:cs="Arial"/>
                <w:sz w:val="15"/>
                <w:szCs w:val="15"/>
              </w:rPr>
            </w:pPr>
            <w:r w:rsidRPr="002F62BA">
              <w:rPr>
                <w:rFonts w:eastAsiaTheme="minorEastAsia" w:cs="Arial"/>
                <w:sz w:val="15"/>
                <w:szCs w:val="15"/>
              </w:rPr>
              <w:t>Poor quality of the connecting cable</w:t>
            </w:r>
            <w:r w:rsidR="001358B1" w:rsidRPr="002F62BA">
              <w:rPr>
                <w:rFonts w:eastAsiaTheme="minorEastAsia" w:cs="Arial"/>
                <w:sz w:val="15"/>
                <w:szCs w:val="15"/>
              </w:rPr>
              <w:t>.</w:t>
            </w:r>
          </w:p>
        </w:tc>
        <w:tc>
          <w:tcPr>
            <w:tcW w:w="2397" w:type="dxa"/>
            <w:vAlign w:val="center"/>
          </w:tcPr>
          <w:p w:rsidR="004A1541" w:rsidRPr="002F62BA" w:rsidRDefault="004A1541" w:rsidP="009C02DB">
            <w:pPr>
              <w:widowControl/>
              <w:spacing w:afterLines="0"/>
              <w:rPr>
                <w:rFonts w:eastAsiaTheme="minorEastAsia" w:cs="Arial"/>
                <w:sz w:val="15"/>
                <w:szCs w:val="15"/>
              </w:rPr>
            </w:pPr>
            <w:r w:rsidRPr="002F62BA">
              <w:rPr>
                <w:rFonts w:eastAsiaTheme="minorEastAsia" w:cs="Arial"/>
                <w:sz w:val="15"/>
                <w:szCs w:val="15"/>
              </w:rPr>
              <w:t>Change for another cable of good quality.</w:t>
            </w:r>
          </w:p>
        </w:tc>
      </w:tr>
      <w:tr w:rsidR="00E749F2" w:rsidRPr="002F62BA" w:rsidTr="004A1541">
        <w:trPr>
          <w:trHeight w:val="675"/>
        </w:trPr>
        <w:tc>
          <w:tcPr>
            <w:tcW w:w="2396" w:type="dxa"/>
            <w:vMerge w:val="restart"/>
            <w:vAlign w:val="center"/>
          </w:tcPr>
          <w:p w:rsidR="00D629F3" w:rsidRPr="002F62BA" w:rsidRDefault="00D629F3" w:rsidP="009C02DB">
            <w:pPr>
              <w:widowControl/>
              <w:spacing w:afterLines="0"/>
              <w:rPr>
                <w:rFonts w:cs="Arial"/>
                <w:sz w:val="15"/>
                <w:szCs w:val="15"/>
              </w:rPr>
            </w:pPr>
            <w:r w:rsidRPr="002F62BA">
              <w:rPr>
                <w:rFonts w:eastAsia="宋体" w:cs="Arial"/>
                <w:kern w:val="0"/>
                <w:sz w:val="15"/>
                <w:szCs w:val="15"/>
              </w:rPr>
              <w:t xml:space="preserve">Cannot control </w:t>
            </w:r>
            <w:r w:rsidR="007F1872" w:rsidRPr="002F62BA">
              <w:rPr>
                <w:rFonts w:eastAsiaTheme="minorEastAsia" w:cs="Arial"/>
                <w:sz w:val="15"/>
                <w:szCs w:val="15"/>
              </w:rPr>
              <w:t xml:space="preserve">this </w:t>
            </w:r>
            <w:r w:rsidR="00F86FAE" w:rsidRPr="002F62BA">
              <w:rPr>
                <w:rFonts w:eastAsiaTheme="minorEastAsia" w:cs="Arial"/>
                <w:sz w:val="15"/>
                <w:szCs w:val="15"/>
              </w:rPr>
              <w:t xml:space="preserve">controller </w:t>
            </w:r>
            <w:r w:rsidRPr="002F62BA">
              <w:rPr>
                <w:rFonts w:cs="Arial"/>
                <w:kern w:val="0"/>
                <w:sz w:val="15"/>
                <w:szCs w:val="15"/>
              </w:rPr>
              <w:t xml:space="preserve">by </w:t>
            </w:r>
            <w:r w:rsidRPr="002F62BA">
              <w:rPr>
                <w:rFonts w:eastAsiaTheme="minorEastAsia" w:cs="Arial"/>
                <w:kern w:val="0"/>
                <w:sz w:val="15"/>
                <w:szCs w:val="15"/>
              </w:rPr>
              <w:t>control device (e.g. a PC)</w:t>
            </w:r>
            <w:r w:rsidRPr="002F62BA">
              <w:rPr>
                <w:rFonts w:cs="Arial"/>
                <w:kern w:val="0"/>
                <w:sz w:val="15"/>
                <w:szCs w:val="15"/>
              </w:rPr>
              <w:t xml:space="preserve"> </w:t>
            </w:r>
            <w:r w:rsidRPr="002F62BA">
              <w:rPr>
                <w:rFonts w:eastAsia="宋体" w:cs="Arial"/>
                <w:kern w:val="0"/>
                <w:sz w:val="15"/>
                <w:szCs w:val="15"/>
              </w:rPr>
              <w:t xml:space="preserve">through </w:t>
            </w:r>
            <w:r w:rsidRPr="002F62BA">
              <w:rPr>
                <w:rFonts w:eastAsiaTheme="minorEastAsia" w:cs="Arial"/>
                <w:kern w:val="0"/>
                <w:sz w:val="15"/>
                <w:szCs w:val="15"/>
              </w:rPr>
              <w:t>RS232</w:t>
            </w:r>
            <w:r w:rsidRPr="002F62BA">
              <w:rPr>
                <w:rFonts w:cs="Arial"/>
                <w:kern w:val="0"/>
                <w:sz w:val="15"/>
                <w:szCs w:val="15"/>
              </w:rPr>
              <w:t xml:space="preserve"> port</w:t>
            </w:r>
            <w:r w:rsidR="001358B1" w:rsidRPr="002F62BA">
              <w:rPr>
                <w:rFonts w:cs="Arial"/>
                <w:kern w:val="0"/>
                <w:sz w:val="15"/>
                <w:szCs w:val="15"/>
              </w:rPr>
              <w:t>.</w:t>
            </w:r>
          </w:p>
        </w:tc>
        <w:tc>
          <w:tcPr>
            <w:tcW w:w="2396" w:type="dxa"/>
            <w:vAlign w:val="center"/>
          </w:tcPr>
          <w:p w:rsidR="00D629F3" w:rsidRPr="002F62BA" w:rsidRDefault="00D629F3" w:rsidP="009C02DB">
            <w:pPr>
              <w:spacing w:afterLines="0"/>
              <w:rPr>
                <w:rFonts w:eastAsia="宋体" w:cs="Arial"/>
                <w:sz w:val="15"/>
                <w:szCs w:val="15"/>
              </w:rPr>
            </w:pPr>
            <w:r w:rsidRPr="002F62BA">
              <w:rPr>
                <w:rFonts w:eastAsia="宋体" w:cs="Arial"/>
                <w:sz w:val="15"/>
                <w:szCs w:val="15"/>
              </w:rPr>
              <w:t>Wrong RS232 communication parameters</w:t>
            </w:r>
            <w:r w:rsidR="001358B1" w:rsidRPr="002F62BA">
              <w:rPr>
                <w:rFonts w:eastAsia="宋体" w:cs="Arial"/>
                <w:sz w:val="15"/>
                <w:szCs w:val="15"/>
              </w:rPr>
              <w:t>.</w:t>
            </w:r>
          </w:p>
        </w:tc>
        <w:tc>
          <w:tcPr>
            <w:tcW w:w="2397" w:type="dxa"/>
            <w:vAlign w:val="center"/>
          </w:tcPr>
          <w:p w:rsidR="00D629F3" w:rsidRPr="002F62BA" w:rsidRDefault="00D629F3" w:rsidP="009C02DB">
            <w:pPr>
              <w:widowControl/>
              <w:spacing w:afterLines="0"/>
              <w:rPr>
                <w:rFonts w:eastAsia="宋体" w:cs="Arial"/>
                <w:kern w:val="0"/>
                <w:sz w:val="15"/>
                <w:szCs w:val="15"/>
              </w:rPr>
            </w:pPr>
            <w:r w:rsidRPr="002F62BA">
              <w:rPr>
                <w:rFonts w:eastAsia="宋体" w:cs="Arial"/>
                <w:kern w:val="0"/>
                <w:sz w:val="15"/>
                <w:szCs w:val="15"/>
              </w:rPr>
              <w:t>Make sure the RS232 communication parameters are correct.</w:t>
            </w:r>
          </w:p>
        </w:tc>
      </w:tr>
      <w:tr w:rsidR="00E749F2" w:rsidRPr="002F62BA" w:rsidTr="004A1541">
        <w:trPr>
          <w:trHeight w:val="675"/>
        </w:trPr>
        <w:tc>
          <w:tcPr>
            <w:tcW w:w="2396" w:type="dxa"/>
            <w:vMerge/>
            <w:vAlign w:val="center"/>
          </w:tcPr>
          <w:p w:rsidR="00D629F3" w:rsidRPr="002F62BA" w:rsidRDefault="00D629F3" w:rsidP="009C02DB">
            <w:pPr>
              <w:widowControl/>
              <w:spacing w:afterLines="0"/>
              <w:rPr>
                <w:rFonts w:eastAsia="宋体" w:cs="Arial"/>
                <w:kern w:val="0"/>
                <w:sz w:val="15"/>
                <w:szCs w:val="15"/>
              </w:rPr>
            </w:pPr>
          </w:p>
        </w:tc>
        <w:tc>
          <w:tcPr>
            <w:tcW w:w="2396" w:type="dxa"/>
            <w:vAlign w:val="center"/>
          </w:tcPr>
          <w:p w:rsidR="00D629F3" w:rsidRPr="002F62BA" w:rsidRDefault="007F1872" w:rsidP="009C02DB">
            <w:pPr>
              <w:spacing w:afterLines="0"/>
              <w:rPr>
                <w:rFonts w:eastAsia="宋体" w:cs="Arial"/>
                <w:sz w:val="15"/>
                <w:szCs w:val="15"/>
              </w:rPr>
            </w:pPr>
            <w:r w:rsidRPr="002F62BA">
              <w:rPr>
                <w:rFonts w:eastAsiaTheme="minorEastAsia" w:cs="Arial"/>
                <w:sz w:val="15"/>
                <w:szCs w:val="15"/>
              </w:rPr>
              <w:t>This switcher</w:t>
            </w:r>
            <w:r w:rsidR="00D629F3" w:rsidRPr="002F62BA">
              <w:rPr>
                <w:rFonts w:eastAsiaTheme="minorEastAsia" w:cs="Arial"/>
                <w:sz w:val="15"/>
                <w:szCs w:val="15"/>
              </w:rPr>
              <w:t xml:space="preserve"> is broken</w:t>
            </w:r>
            <w:r w:rsidR="001358B1" w:rsidRPr="002F62BA">
              <w:rPr>
                <w:rFonts w:eastAsiaTheme="minorEastAsia" w:cs="Arial"/>
                <w:sz w:val="15"/>
                <w:szCs w:val="15"/>
              </w:rPr>
              <w:t>.</w:t>
            </w:r>
          </w:p>
        </w:tc>
        <w:tc>
          <w:tcPr>
            <w:tcW w:w="2397" w:type="dxa"/>
            <w:vAlign w:val="center"/>
          </w:tcPr>
          <w:p w:rsidR="00D629F3" w:rsidRPr="002F62BA" w:rsidRDefault="00D629F3" w:rsidP="009C02DB">
            <w:pPr>
              <w:spacing w:afterLines="0"/>
              <w:rPr>
                <w:rFonts w:eastAsia="宋体" w:cs="Arial"/>
                <w:sz w:val="15"/>
                <w:szCs w:val="15"/>
              </w:rPr>
            </w:pPr>
            <w:r w:rsidRPr="002F62BA">
              <w:rPr>
                <w:rFonts w:eastAsia="宋体" w:cs="Arial"/>
                <w:kern w:val="0"/>
                <w:sz w:val="15"/>
                <w:szCs w:val="15"/>
              </w:rPr>
              <w:t>Send it to authorized dealer for repairing.</w:t>
            </w:r>
          </w:p>
        </w:tc>
      </w:tr>
    </w:tbl>
    <w:p w:rsidR="001358B1" w:rsidRPr="002F62BA" w:rsidRDefault="001358B1" w:rsidP="001358B1">
      <w:pPr>
        <w:widowControl/>
        <w:spacing w:beforeLines="25" w:before="78" w:after="78"/>
        <w:rPr>
          <w:rFonts w:eastAsiaTheme="minorEastAsia" w:cs="Arial"/>
          <w:i/>
        </w:rPr>
      </w:pPr>
      <w:r w:rsidRPr="002F62BA">
        <w:rPr>
          <w:rFonts w:eastAsiaTheme="minorEastAsia" w:cs="Arial"/>
          <w:b/>
          <w:i/>
        </w:rPr>
        <w:t>Note:</w:t>
      </w:r>
      <w:r w:rsidRPr="002F62BA">
        <w:rPr>
          <w:rFonts w:eastAsiaTheme="minorEastAsia" w:cs="Arial"/>
          <w:i/>
        </w:rPr>
        <w:t xml:space="preserve"> If your problem still remaining after following the above troubleshooting steps, please contact your local dealer or distributor for further assistance.</w:t>
      </w:r>
    </w:p>
    <w:p w:rsidR="00BE6BBC" w:rsidRPr="002F62BA" w:rsidRDefault="00BE6BBC" w:rsidP="00C30DA0">
      <w:pPr>
        <w:widowControl/>
        <w:spacing w:beforeLines="25" w:before="78" w:after="78"/>
        <w:rPr>
          <w:rFonts w:cs="Arial"/>
          <w:b/>
          <w:kern w:val="44"/>
          <w:sz w:val="24"/>
        </w:rPr>
      </w:pPr>
      <w:r w:rsidRPr="002F62BA">
        <w:rPr>
          <w:rFonts w:cs="Arial"/>
        </w:rPr>
        <w:br w:type="page"/>
      </w:r>
    </w:p>
    <w:p w:rsidR="00C7615B" w:rsidRPr="002F62BA" w:rsidRDefault="00C7615B" w:rsidP="00A01501">
      <w:pPr>
        <w:pStyle w:val="1"/>
        <w:spacing w:before="109" w:after="78"/>
        <w:rPr>
          <w:rFonts w:cs="Arial"/>
        </w:rPr>
      </w:pPr>
      <w:bookmarkStart w:id="58" w:name="_Toc390244859"/>
      <w:bookmarkStart w:id="59" w:name="_Toc485753164"/>
      <w:bookmarkStart w:id="60" w:name="_Toc493496099"/>
      <w:bookmarkStart w:id="61" w:name="_Toc493756486"/>
      <w:bookmarkStart w:id="62" w:name="_Toc508351301"/>
      <w:bookmarkStart w:id="63" w:name="_Toc3362077"/>
      <w:r w:rsidRPr="002F62BA">
        <w:rPr>
          <w:rFonts w:cs="Arial"/>
        </w:rPr>
        <w:lastRenderedPageBreak/>
        <w:t>Customer Service</w:t>
      </w:r>
      <w:bookmarkEnd w:id="58"/>
      <w:bookmarkEnd w:id="59"/>
      <w:bookmarkEnd w:id="60"/>
      <w:bookmarkEnd w:id="61"/>
      <w:bookmarkEnd w:id="62"/>
      <w:bookmarkEnd w:id="63"/>
    </w:p>
    <w:p w:rsidR="00C7615B" w:rsidRPr="002F62BA" w:rsidRDefault="00C7615B" w:rsidP="00B80069">
      <w:pPr>
        <w:tabs>
          <w:tab w:val="left" w:pos="284"/>
        </w:tabs>
        <w:spacing w:after="78"/>
        <w:rPr>
          <w:rFonts w:cs="Arial"/>
          <w:szCs w:val="21"/>
        </w:rPr>
      </w:pPr>
      <w:r w:rsidRPr="002F62BA">
        <w:rPr>
          <w:rFonts w:cs="Arial"/>
          <w:szCs w:val="21"/>
        </w:rPr>
        <w:t>The return of a product to our Customer Service implies the full agreement of the terms and conditions hereinafter. There terms and conditions may be changed without prior notice.</w:t>
      </w:r>
    </w:p>
    <w:p w:rsidR="00C7615B" w:rsidRPr="002F62BA" w:rsidRDefault="00C7615B" w:rsidP="00B130CE">
      <w:pPr>
        <w:tabs>
          <w:tab w:val="left" w:pos="284"/>
        </w:tabs>
        <w:spacing w:after="78"/>
        <w:rPr>
          <w:rFonts w:cs="Arial"/>
          <w:szCs w:val="21"/>
        </w:rPr>
      </w:pPr>
    </w:p>
    <w:p w:rsidR="00C7615B" w:rsidRPr="002F62BA" w:rsidRDefault="00C7615B" w:rsidP="00B130CE">
      <w:pPr>
        <w:numPr>
          <w:ilvl w:val="0"/>
          <w:numId w:val="2"/>
        </w:numPr>
        <w:tabs>
          <w:tab w:val="left" w:pos="284"/>
        </w:tabs>
        <w:spacing w:afterLines="0"/>
        <w:ind w:left="284" w:hanging="284"/>
        <w:rPr>
          <w:rFonts w:cs="Arial"/>
          <w:szCs w:val="21"/>
        </w:rPr>
      </w:pPr>
      <w:r w:rsidRPr="002F62BA">
        <w:rPr>
          <w:rFonts w:eastAsia="宋体" w:cs="Arial"/>
          <w:b/>
          <w:szCs w:val="21"/>
        </w:rPr>
        <w:t>Warranty</w:t>
      </w:r>
    </w:p>
    <w:p w:rsidR="00C7615B" w:rsidRPr="002F62BA" w:rsidRDefault="00C7615B" w:rsidP="00B130CE">
      <w:pPr>
        <w:tabs>
          <w:tab w:val="left" w:pos="284"/>
        </w:tabs>
        <w:spacing w:afterLines="0"/>
        <w:ind w:left="284"/>
        <w:rPr>
          <w:rFonts w:eastAsia="宋体" w:cs="Arial"/>
          <w:szCs w:val="21"/>
        </w:rPr>
      </w:pPr>
      <w:r w:rsidRPr="002F62BA">
        <w:rPr>
          <w:rFonts w:eastAsia="宋体" w:cs="Arial"/>
          <w:szCs w:val="21"/>
        </w:rPr>
        <w:t xml:space="preserve">The limited warranty period of the product is fixed </w:t>
      </w:r>
      <w:r w:rsidR="007F0631" w:rsidRPr="002F62BA">
        <w:rPr>
          <w:rFonts w:eastAsia="宋体" w:cs="Arial"/>
          <w:szCs w:val="21"/>
        </w:rPr>
        <w:t>three</w:t>
      </w:r>
      <w:r w:rsidR="00F207B2" w:rsidRPr="002F62BA">
        <w:rPr>
          <w:rFonts w:eastAsia="宋体" w:cs="Arial"/>
          <w:szCs w:val="21"/>
        </w:rPr>
        <w:t xml:space="preserve"> </w:t>
      </w:r>
      <w:r w:rsidRPr="002F62BA">
        <w:rPr>
          <w:rFonts w:eastAsia="宋体" w:cs="Arial"/>
          <w:szCs w:val="21"/>
        </w:rPr>
        <w:t>years.</w:t>
      </w:r>
    </w:p>
    <w:p w:rsidR="00C7615B" w:rsidRPr="002F62BA" w:rsidRDefault="00C7615B" w:rsidP="00B130CE">
      <w:pPr>
        <w:tabs>
          <w:tab w:val="left" w:pos="284"/>
        </w:tabs>
        <w:spacing w:afterLines="0"/>
        <w:rPr>
          <w:rFonts w:eastAsia="宋体" w:cs="Arial"/>
          <w:szCs w:val="21"/>
        </w:rPr>
      </w:pPr>
    </w:p>
    <w:p w:rsidR="00C7615B" w:rsidRPr="002F62BA" w:rsidRDefault="00C7615B" w:rsidP="00B130CE">
      <w:pPr>
        <w:numPr>
          <w:ilvl w:val="0"/>
          <w:numId w:val="2"/>
        </w:numPr>
        <w:tabs>
          <w:tab w:val="left" w:pos="284"/>
        </w:tabs>
        <w:spacing w:afterLines="0"/>
        <w:ind w:left="284" w:hanging="284"/>
        <w:rPr>
          <w:rFonts w:cs="Arial"/>
          <w:szCs w:val="21"/>
        </w:rPr>
      </w:pPr>
      <w:r w:rsidRPr="002F62BA">
        <w:rPr>
          <w:rFonts w:eastAsia="宋体" w:cs="Arial"/>
          <w:b/>
          <w:szCs w:val="21"/>
        </w:rPr>
        <w:t>Scope</w:t>
      </w:r>
    </w:p>
    <w:p w:rsidR="00C7615B" w:rsidRPr="002F62BA" w:rsidRDefault="00C7615B" w:rsidP="00B130CE">
      <w:pPr>
        <w:tabs>
          <w:tab w:val="left" w:pos="284"/>
        </w:tabs>
        <w:spacing w:afterLines="0"/>
        <w:ind w:left="284"/>
        <w:rPr>
          <w:rFonts w:eastAsia="宋体" w:cs="Arial"/>
          <w:szCs w:val="21"/>
        </w:rPr>
      </w:pPr>
      <w:r w:rsidRPr="002F62BA">
        <w:rPr>
          <w:rFonts w:eastAsia="宋体" w:cs="Arial"/>
          <w:szCs w:val="21"/>
        </w:rPr>
        <w:t>These terms and conditions of Customer Service apply to the customer service provided for the products or any other items sold by authorized distributor only.</w:t>
      </w:r>
    </w:p>
    <w:p w:rsidR="00C7615B" w:rsidRPr="002F62BA" w:rsidRDefault="00C7615B" w:rsidP="00B130CE">
      <w:pPr>
        <w:tabs>
          <w:tab w:val="left" w:pos="284"/>
        </w:tabs>
        <w:spacing w:afterLines="0"/>
        <w:rPr>
          <w:rFonts w:eastAsia="宋体" w:cs="Arial"/>
          <w:szCs w:val="21"/>
        </w:rPr>
      </w:pPr>
    </w:p>
    <w:p w:rsidR="00C7615B" w:rsidRPr="002F62BA" w:rsidRDefault="0007346C" w:rsidP="00B130CE">
      <w:pPr>
        <w:numPr>
          <w:ilvl w:val="0"/>
          <w:numId w:val="2"/>
        </w:numPr>
        <w:tabs>
          <w:tab w:val="left" w:pos="284"/>
        </w:tabs>
        <w:spacing w:afterLines="0"/>
        <w:ind w:left="284" w:hanging="284"/>
        <w:rPr>
          <w:rFonts w:cs="Arial"/>
          <w:szCs w:val="21"/>
        </w:rPr>
      </w:pPr>
      <w:r w:rsidRPr="002F62BA">
        <w:rPr>
          <w:rFonts w:eastAsia="宋体" w:cs="Arial"/>
          <w:b/>
          <w:szCs w:val="21"/>
        </w:rPr>
        <w:t>Warranty Exclusion</w:t>
      </w:r>
      <w:r w:rsidR="00C7615B" w:rsidRPr="002F62BA">
        <w:rPr>
          <w:rFonts w:eastAsia="宋体" w:cs="Arial"/>
          <w:b/>
          <w:szCs w:val="21"/>
        </w:rPr>
        <w:t>:</w:t>
      </w:r>
    </w:p>
    <w:p w:rsidR="00C7615B" w:rsidRPr="002F62BA" w:rsidRDefault="00C7615B" w:rsidP="00B80069">
      <w:pPr>
        <w:pStyle w:val="ac"/>
        <w:widowControl/>
        <w:numPr>
          <w:ilvl w:val="0"/>
          <w:numId w:val="15"/>
        </w:numPr>
        <w:adjustRightInd w:val="0"/>
        <w:snapToGrid w:val="0"/>
        <w:spacing w:after="78"/>
        <w:ind w:leftChars="150" w:left="554" w:hangingChars="158" w:hanging="284"/>
        <w:jc w:val="both"/>
        <w:rPr>
          <w:rFonts w:eastAsiaTheme="minorEastAsia" w:cs="Arial"/>
          <w:szCs w:val="18"/>
        </w:rPr>
      </w:pPr>
      <w:r w:rsidRPr="002F62BA">
        <w:rPr>
          <w:rFonts w:eastAsiaTheme="minorEastAsia" w:cs="Arial"/>
          <w:szCs w:val="18"/>
        </w:rPr>
        <w:t>Warranty expiration.</w:t>
      </w:r>
    </w:p>
    <w:p w:rsidR="00C7615B" w:rsidRPr="002F62BA" w:rsidRDefault="00C7615B" w:rsidP="00B80069">
      <w:pPr>
        <w:pStyle w:val="ac"/>
        <w:widowControl/>
        <w:numPr>
          <w:ilvl w:val="0"/>
          <w:numId w:val="15"/>
        </w:numPr>
        <w:adjustRightInd w:val="0"/>
        <w:snapToGrid w:val="0"/>
        <w:spacing w:after="78"/>
        <w:ind w:leftChars="150" w:left="554" w:hangingChars="158" w:hanging="284"/>
        <w:jc w:val="both"/>
        <w:rPr>
          <w:rFonts w:eastAsiaTheme="minorEastAsia" w:cs="Arial"/>
          <w:szCs w:val="18"/>
        </w:rPr>
      </w:pPr>
      <w:r w:rsidRPr="002F62BA">
        <w:rPr>
          <w:rFonts w:eastAsiaTheme="minorEastAsia" w:cs="Arial"/>
          <w:szCs w:val="18"/>
        </w:rPr>
        <w:t>Factory applied serial number has been altered or removed from the product.</w:t>
      </w:r>
    </w:p>
    <w:p w:rsidR="00C7615B" w:rsidRPr="002F62BA" w:rsidRDefault="00C7615B" w:rsidP="00B80069">
      <w:pPr>
        <w:pStyle w:val="ac"/>
        <w:widowControl/>
        <w:numPr>
          <w:ilvl w:val="0"/>
          <w:numId w:val="15"/>
        </w:numPr>
        <w:adjustRightInd w:val="0"/>
        <w:snapToGrid w:val="0"/>
        <w:spacing w:after="78"/>
        <w:ind w:leftChars="150" w:left="554" w:hangingChars="158" w:hanging="284"/>
        <w:jc w:val="both"/>
        <w:rPr>
          <w:rFonts w:eastAsiaTheme="minorEastAsia" w:cs="Arial"/>
          <w:szCs w:val="18"/>
        </w:rPr>
      </w:pPr>
      <w:r w:rsidRPr="002F62BA">
        <w:rPr>
          <w:rFonts w:eastAsiaTheme="minorEastAsia" w:cs="Arial"/>
          <w:szCs w:val="18"/>
        </w:rPr>
        <w:t>Damage, deterioration or malfunction caused by:</w:t>
      </w:r>
    </w:p>
    <w:p w:rsidR="00C7615B" w:rsidRPr="002F62BA" w:rsidRDefault="00C7615B" w:rsidP="00B80069">
      <w:pPr>
        <w:numPr>
          <w:ilvl w:val="0"/>
          <w:numId w:val="18"/>
        </w:numPr>
        <w:spacing w:after="78"/>
        <w:ind w:leftChars="300" w:left="824" w:hangingChars="158" w:hanging="284"/>
        <w:rPr>
          <w:rFonts w:cs="Arial"/>
        </w:rPr>
      </w:pPr>
      <w:r w:rsidRPr="002F62BA">
        <w:rPr>
          <w:rFonts w:cs="Arial"/>
        </w:rPr>
        <w:t>Normal wear and tear.</w:t>
      </w:r>
    </w:p>
    <w:p w:rsidR="00C7615B" w:rsidRPr="002F62BA" w:rsidRDefault="00C7615B" w:rsidP="00B80069">
      <w:pPr>
        <w:numPr>
          <w:ilvl w:val="0"/>
          <w:numId w:val="18"/>
        </w:numPr>
        <w:spacing w:after="78"/>
        <w:ind w:leftChars="300" w:left="824" w:hangingChars="158" w:hanging="284"/>
        <w:rPr>
          <w:rFonts w:cs="Arial"/>
        </w:rPr>
      </w:pPr>
      <w:r w:rsidRPr="002F62BA">
        <w:rPr>
          <w:rFonts w:cs="Arial"/>
        </w:rPr>
        <w:t>Use of supplies or parts not meeting our specifications.</w:t>
      </w:r>
    </w:p>
    <w:p w:rsidR="00C7615B" w:rsidRPr="002F62BA" w:rsidRDefault="00C7615B" w:rsidP="00B80069">
      <w:pPr>
        <w:numPr>
          <w:ilvl w:val="0"/>
          <w:numId w:val="18"/>
        </w:numPr>
        <w:spacing w:after="78"/>
        <w:ind w:leftChars="300" w:left="824" w:hangingChars="158" w:hanging="284"/>
        <w:rPr>
          <w:rFonts w:cs="Arial"/>
        </w:rPr>
      </w:pPr>
      <w:r w:rsidRPr="002F62BA">
        <w:rPr>
          <w:rFonts w:cs="Arial"/>
        </w:rPr>
        <w:t>No certificate or invoice as the proof of warranty.</w:t>
      </w:r>
    </w:p>
    <w:p w:rsidR="00C7615B" w:rsidRPr="002F62BA" w:rsidRDefault="00C7615B" w:rsidP="00B80069">
      <w:pPr>
        <w:numPr>
          <w:ilvl w:val="0"/>
          <w:numId w:val="18"/>
        </w:numPr>
        <w:spacing w:after="78"/>
        <w:ind w:leftChars="300" w:left="824" w:hangingChars="158" w:hanging="284"/>
        <w:rPr>
          <w:rFonts w:cs="Arial"/>
        </w:rPr>
      </w:pPr>
      <w:r w:rsidRPr="002F62BA">
        <w:rPr>
          <w:rFonts w:cs="Arial"/>
        </w:rPr>
        <w:t>The product model showed on the warranty card does not match with the model of the product for repairing or had been altered.</w:t>
      </w:r>
    </w:p>
    <w:p w:rsidR="00C7615B" w:rsidRPr="002F62BA" w:rsidRDefault="00C7615B" w:rsidP="00B80069">
      <w:pPr>
        <w:numPr>
          <w:ilvl w:val="0"/>
          <w:numId w:val="18"/>
        </w:numPr>
        <w:spacing w:after="78"/>
        <w:ind w:leftChars="300" w:left="824" w:hangingChars="158" w:hanging="284"/>
        <w:rPr>
          <w:rFonts w:cs="Arial"/>
        </w:rPr>
      </w:pPr>
      <w:r w:rsidRPr="002F62BA">
        <w:rPr>
          <w:rFonts w:cs="Arial"/>
        </w:rPr>
        <w:t>Damage caused by force majeure.</w:t>
      </w:r>
    </w:p>
    <w:p w:rsidR="00C7615B" w:rsidRPr="002F62BA" w:rsidRDefault="00C7615B" w:rsidP="00B80069">
      <w:pPr>
        <w:numPr>
          <w:ilvl w:val="0"/>
          <w:numId w:val="18"/>
        </w:numPr>
        <w:spacing w:after="78"/>
        <w:ind w:leftChars="300" w:left="824" w:hangingChars="158" w:hanging="284"/>
        <w:rPr>
          <w:rFonts w:cs="Arial"/>
        </w:rPr>
      </w:pPr>
      <w:r w:rsidRPr="002F62BA">
        <w:rPr>
          <w:rFonts w:cs="Arial"/>
        </w:rPr>
        <w:t xml:space="preserve">Servicing not authorized by </w:t>
      </w:r>
      <w:r w:rsidRPr="002F62BA">
        <w:rPr>
          <w:rFonts w:cs="Arial"/>
          <w:szCs w:val="18"/>
        </w:rPr>
        <w:t>distributor</w:t>
      </w:r>
      <w:r w:rsidRPr="002F62BA">
        <w:rPr>
          <w:rFonts w:cs="Arial"/>
        </w:rPr>
        <w:t>.</w:t>
      </w:r>
    </w:p>
    <w:p w:rsidR="00C7615B" w:rsidRPr="002F62BA" w:rsidRDefault="00C7615B" w:rsidP="00B80069">
      <w:pPr>
        <w:numPr>
          <w:ilvl w:val="0"/>
          <w:numId w:val="18"/>
        </w:numPr>
        <w:spacing w:after="78"/>
        <w:ind w:leftChars="300" w:left="824" w:hangingChars="158" w:hanging="284"/>
        <w:rPr>
          <w:rFonts w:cs="Arial"/>
        </w:rPr>
      </w:pPr>
      <w:r w:rsidRPr="002F62BA">
        <w:rPr>
          <w:rFonts w:cs="Arial"/>
        </w:rPr>
        <w:t>Any other causes which does not relate to a product defect.</w:t>
      </w:r>
    </w:p>
    <w:p w:rsidR="00C7615B" w:rsidRPr="002F62BA" w:rsidRDefault="00C7615B" w:rsidP="00B80069">
      <w:pPr>
        <w:pStyle w:val="ac"/>
        <w:widowControl/>
        <w:numPr>
          <w:ilvl w:val="0"/>
          <w:numId w:val="15"/>
        </w:numPr>
        <w:adjustRightInd w:val="0"/>
        <w:snapToGrid w:val="0"/>
        <w:spacing w:after="78"/>
        <w:ind w:leftChars="150" w:left="554" w:hangingChars="158" w:hanging="284"/>
        <w:jc w:val="both"/>
        <w:rPr>
          <w:rFonts w:eastAsiaTheme="minorEastAsia" w:cs="Arial"/>
          <w:szCs w:val="18"/>
        </w:rPr>
      </w:pPr>
      <w:r w:rsidRPr="002F62BA">
        <w:rPr>
          <w:rFonts w:eastAsiaTheme="minorEastAsia" w:cs="Arial"/>
          <w:szCs w:val="18"/>
        </w:rPr>
        <w:t>Shipping fees, installation or labor charges for installation or setup of the product.</w:t>
      </w:r>
    </w:p>
    <w:p w:rsidR="00C7615B" w:rsidRPr="002F62BA" w:rsidRDefault="00C7615B" w:rsidP="00B130CE">
      <w:pPr>
        <w:tabs>
          <w:tab w:val="left" w:pos="420"/>
          <w:tab w:val="left" w:pos="540"/>
        </w:tabs>
        <w:spacing w:afterLines="0"/>
        <w:rPr>
          <w:rFonts w:eastAsia="宋体" w:cs="Arial"/>
          <w:szCs w:val="21"/>
        </w:rPr>
      </w:pPr>
    </w:p>
    <w:p w:rsidR="00C7615B" w:rsidRPr="002F62BA" w:rsidRDefault="00C7615B" w:rsidP="00B130CE">
      <w:pPr>
        <w:numPr>
          <w:ilvl w:val="0"/>
          <w:numId w:val="2"/>
        </w:numPr>
        <w:tabs>
          <w:tab w:val="left" w:pos="284"/>
        </w:tabs>
        <w:spacing w:afterLines="0"/>
        <w:ind w:left="284" w:hanging="284"/>
        <w:rPr>
          <w:rFonts w:cs="Arial"/>
          <w:szCs w:val="21"/>
        </w:rPr>
      </w:pPr>
      <w:r w:rsidRPr="002F62BA">
        <w:rPr>
          <w:rFonts w:eastAsia="宋体" w:cs="Arial"/>
          <w:b/>
          <w:szCs w:val="21"/>
        </w:rPr>
        <w:t xml:space="preserve">Documentation: </w:t>
      </w:r>
    </w:p>
    <w:p w:rsidR="00C7615B" w:rsidRPr="002F62BA" w:rsidRDefault="00C7615B" w:rsidP="00B130CE">
      <w:pPr>
        <w:tabs>
          <w:tab w:val="left" w:pos="284"/>
        </w:tabs>
        <w:spacing w:afterLines="0"/>
        <w:ind w:left="284"/>
        <w:rPr>
          <w:rFonts w:eastAsia="宋体" w:cs="Arial"/>
          <w:szCs w:val="21"/>
        </w:rPr>
      </w:pPr>
      <w:r w:rsidRPr="002F62BA">
        <w:rPr>
          <w:rFonts w:eastAsia="宋体" w:cs="Arial"/>
          <w:szCs w:val="21"/>
        </w:rPr>
        <w:t>Customer Service will accept defective product(s) in the scope of warranty coverage at the sole condition that the defeat has been clearly defined, and upon reception of the documents or copy of invoice, indicating the date of purchase, the type of product, the serial number, and the name of distributor.</w:t>
      </w:r>
    </w:p>
    <w:p w:rsidR="00C7615B" w:rsidRPr="002F62BA" w:rsidRDefault="00C7615B" w:rsidP="00B130CE">
      <w:pPr>
        <w:spacing w:after="78"/>
        <w:rPr>
          <w:rFonts w:cs="Arial"/>
          <w:b/>
          <w:szCs w:val="18"/>
        </w:rPr>
      </w:pPr>
    </w:p>
    <w:p w:rsidR="00DD1EA1" w:rsidRPr="002F62BA" w:rsidRDefault="0007346C" w:rsidP="009C45AE">
      <w:pPr>
        <w:spacing w:after="78"/>
        <w:rPr>
          <w:rFonts w:eastAsiaTheme="minorEastAsia" w:cs="Arial"/>
          <w:szCs w:val="18"/>
        </w:rPr>
      </w:pPr>
      <w:r w:rsidRPr="002F62BA">
        <w:rPr>
          <w:rFonts w:cs="Arial"/>
          <w:b/>
          <w:szCs w:val="18"/>
        </w:rPr>
        <w:t>Remarks</w:t>
      </w:r>
      <w:r w:rsidRPr="002F62BA">
        <w:rPr>
          <w:rFonts w:cs="Arial"/>
          <w:szCs w:val="18"/>
        </w:rPr>
        <w:t>: Please contact your local distributor for further assistance or solutions.</w:t>
      </w:r>
    </w:p>
    <w:sectPr w:rsidR="00DD1EA1" w:rsidRPr="002F62BA" w:rsidSect="00E60371">
      <w:headerReference w:type="default" r:id="rId37"/>
      <w:footerReference w:type="default" r:id="rId38"/>
      <w:pgSz w:w="8391" w:h="11907"/>
      <w:pgMar w:top="1134" w:right="567" w:bottom="851" w:left="851" w:header="680" w:footer="454"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F66" w:rsidRDefault="00CE4F66" w:rsidP="002810BD">
      <w:pPr>
        <w:spacing w:after="60"/>
      </w:pPr>
      <w:r>
        <w:separator/>
      </w:r>
    </w:p>
  </w:endnote>
  <w:endnote w:type="continuationSeparator" w:id="0">
    <w:p w:rsidR="00CE4F66" w:rsidRDefault="00CE4F66" w:rsidP="002810BD">
      <w:pPr>
        <w:spacing w:after="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Default="002058A9" w:rsidP="002810BD">
    <w:pPr>
      <w:pStyle w:val="a5"/>
      <w:spacing w:after="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C61F2B" w:rsidRDefault="002058A9" w:rsidP="00E72796">
    <w:pPr>
      <w:pBdr>
        <w:top w:val="single" w:sz="4" w:space="0" w:color="auto"/>
      </w:pBdr>
      <w:spacing w:after="60"/>
      <w:rPr>
        <w:rFonts w:cs="Arial"/>
        <w:b/>
        <w:sz w:val="21"/>
        <w:szCs w:val="21"/>
      </w:rPr>
    </w:pPr>
    <w:r w:rsidRPr="00C61F2B">
      <w:rPr>
        <w:rFonts w:cs="Arial"/>
        <w:b/>
        <w:sz w:val="21"/>
        <w:szCs w:val="21"/>
      </w:rPr>
      <w:t xml:space="preserve">  </w:t>
    </w:r>
    <w:r>
      <w:rPr>
        <w:rFonts w:eastAsia="宋体" w:cs="Arial" w:hint="eastAsia"/>
        <w:b/>
        <w:sz w:val="21"/>
        <w:szCs w:val="21"/>
      </w:rPr>
      <w:t xml:space="preserve">       </w:t>
    </w:r>
    <w:r w:rsidRPr="00EF2746">
      <w:rPr>
        <w:rFonts w:eastAsia="宋体" w:cs="Arial"/>
        <w:b/>
        <w:sz w:val="21"/>
        <w:szCs w:val="21"/>
      </w:rPr>
      <w:fldChar w:fldCharType="begin"/>
    </w:r>
    <w:r w:rsidRPr="00EF2746">
      <w:rPr>
        <w:rFonts w:eastAsia="宋体" w:cs="Arial"/>
        <w:b/>
        <w:sz w:val="21"/>
        <w:szCs w:val="21"/>
      </w:rPr>
      <w:instrText xml:space="preserve"> PAGE   \* MERGEFORMAT </w:instrText>
    </w:r>
    <w:r w:rsidRPr="00EF2746">
      <w:rPr>
        <w:rFonts w:eastAsia="宋体" w:cs="Arial"/>
        <w:b/>
        <w:sz w:val="21"/>
        <w:szCs w:val="21"/>
      </w:rPr>
      <w:fldChar w:fldCharType="end"/>
    </w:r>
    <w:r w:rsidRPr="00C61F2B">
      <w:rPr>
        <w:rFonts w:cs="Arial"/>
        <w:b/>
        <w:sz w:val="21"/>
        <w:szCs w:val="21"/>
      </w:rPr>
      <w:t xml:space="preserve">   </w:t>
    </w:r>
    <w:r>
      <w:rPr>
        <w:rFonts w:eastAsia="宋体" w:cs="Arial" w:hint="eastAsia"/>
        <w:b/>
        <w:sz w:val="21"/>
        <w:szCs w:val="21"/>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280993304"/>
      <w:docPartObj>
        <w:docPartGallery w:val="Page Numbers (Bottom of Page)"/>
        <w:docPartUnique/>
      </w:docPartObj>
    </w:sdtPr>
    <w:sdtEndPr/>
    <w:sdtContent>
      <w:p w:rsidR="002058A9" w:rsidRPr="00E60371" w:rsidRDefault="002058A9" w:rsidP="00E60371">
        <w:pPr>
          <w:pStyle w:val="a5"/>
          <w:spacing w:after="60"/>
          <w:jc w:val="center"/>
          <w:rPr>
            <w:b/>
          </w:rPr>
        </w:pPr>
        <w:r w:rsidRPr="00413DB9">
          <w:rPr>
            <w:b/>
          </w:rPr>
          <w:fldChar w:fldCharType="begin"/>
        </w:r>
        <w:r w:rsidRPr="00413DB9">
          <w:rPr>
            <w:b/>
          </w:rPr>
          <w:instrText>PAGE   \* MERGEFORMAT</w:instrText>
        </w:r>
        <w:r w:rsidRPr="00413DB9">
          <w:rPr>
            <w:b/>
          </w:rPr>
          <w:fldChar w:fldCharType="separate"/>
        </w:r>
        <w:r w:rsidR="00F924EB" w:rsidRPr="00F924EB">
          <w:rPr>
            <w:b/>
            <w:noProof/>
            <w:lang w:val="zh-CN"/>
          </w:rPr>
          <w:t>19</w:t>
        </w:r>
        <w:r w:rsidRPr="00413DB9">
          <w:rPr>
            <w: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Default="002058A9" w:rsidP="002810BD">
    <w:pPr>
      <w:pStyle w:val="a5"/>
      <w:spacing w:after="60"/>
      <w:jc w:val="center"/>
    </w:pPr>
  </w:p>
  <w:p w:rsidR="002058A9" w:rsidRDefault="002058A9" w:rsidP="002810BD">
    <w:pPr>
      <w:pStyle w:val="a5"/>
      <w:spacing w:after="6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413DB9" w:rsidRDefault="002058A9" w:rsidP="00413DB9">
    <w:pPr>
      <w:pStyle w:val="a5"/>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413DB9" w:rsidRDefault="002058A9" w:rsidP="00413DB9">
    <w:pPr>
      <w:pStyle w:val="a5"/>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6F0FAF" w:rsidRDefault="002058A9" w:rsidP="00CF10C8">
    <w:pPr>
      <w:pStyle w:val="a5"/>
      <w:spacing w:after="60"/>
      <w:rPr>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413DB9" w:rsidRDefault="002058A9" w:rsidP="00413DB9">
    <w:pPr>
      <w:pStyle w:val="a5"/>
      <w:spacing w:after="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C61F2B" w:rsidRDefault="002058A9" w:rsidP="002810BD">
    <w:pPr>
      <w:pBdr>
        <w:top w:val="single" w:sz="4" w:space="1" w:color="auto"/>
      </w:pBdr>
      <w:spacing w:after="60"/>
      <w:rPr>
        <w:rFonts w:cs="Arial"/>
        <w:b/>
        <w:sz w:val="21"/>
        <w:szCs w:val="21"/>
      </w:rPr>
    </w:pPr>
    <w:r w:rsidRPr="00C61F2B">
      <w:rPr>
        <w:rFonts w:cs="Arial"/>
        <w:b/>
        <w:sz w:val="21"/>
        <w:szCs w:val="21"/>
      </w:rPr>
      <w:t xml:space="preserve"> Electronics Limited     </w:t>
    </w:r>
    <w:r>
      <w:rPr>
        <w:rFonts w:eastAsia="宋体" w:cs="Arial" w:hint="eastAsia"/>
        <w:b/>
        <w:sz w:val="21"/>
        <w:szCs w:val="21"/>
      </w:rPr>
      <w:t xml:space="preserve">            </w:t>
    </w:r>
    <w:r w:rsidRPr="00C61F2B">
      <w:rPr>
        <w:rFonts w:cs="Arial"/>
        <w:b/>
        <w:sz w:val="21"/>
        <w:szCs w:val="21"/>
      </w:rPr>
      <w:t>www.-electronics.com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413DB9" w:rsidRDefault="002058A9" w:rsidP="00413DB9">
    <w:pPr>
      <w:pStyle w:val="a5"/>
      <w:spacing w:after="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350411344"/>
      <w:docPartObj>
        <w:docPartGallery w:val="Page Numbers (Bottom of Page)"/>
        <w:docPartUnique/>
      </w:docPartObj>
    </w:sdtPr>
    <w:sdtEndPr/>
    <w:sdtContent>
      <w:p w:rsidR="002058A9" w:rsidRPr="00413DB9" w:rsidRDefault="002058A9" w:rsidP="00413DB9">
        <w:pPr>
          <w:pStyle w:val="a5"/>
          <w:spacing w:after="60"/>
          <w:jc w:val="center"/>
          <w:rPr>
            <w:b/>
          </w:rPr>
        </w:pPr>
        <w:r w:rsidRPr="00413DB9">
          <w:rPr>
            <w:b/>
          </w:rPr>
          <w:fldChar w:fldCharType="begin"/>
        </w:r>
        <w:r w:rsidRPr="00413DB9">
          <w:rPr>
            <w:b/>
          </w:rPr>
          <w:instrText>PAGE   \* MERGEFORMAT</w:instrText>
        </w:r>
        <w:r w:rsidRPr="00413DB9">
          <w:rPr>
            <w:b/>
          </w:rPr>
          <w:fldChar w:fldCharType="separate"/>
        </w:r>
        <w:r w:rsidR="00F924EB" w:rsidRPr="00F924EB">
          <w:rPr>
            <w:b/>
            <w:noProof/>
            <w:lang w:val="zh-CN"/>
          </w:rPr>
          <w:t>17</w:t>
        </w:r>
        <w:r w:rsidRPr="00413DB9">
          <w:rPr>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F66" w:rsidRDefault="00CE4F66" w:rsidP="002810BD">
      <w:pPr>
        <w:spacing w:after="60"/>
      </w:pPr>
      <w:r>
        <w:separator/>
      </w:r>
    </w:p>
  </w:footnote>
  <w:footnote w:type="continuationSeparator" w:id="0">
    <w:p w:rsidR="00CE4F66" w:rsidRDefault="00CE4F66" w:rsidP="002810BD">
      <w:pPr>
        <w:spacing w:after="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Default="002058A9" w:rsidP="002810BD">
    <w:pPr>
      <w:pStyle w:val="a6"/>
      <w:spacing w:after="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D462A0" w:rsidRDefault="002058A9" w:rsidP="00D462A0">
    <w:pPr>
      <w:pStyle w:val="a6"/>
      <w:pBdr>
        <w:bottom w:val="single" w:sz="6" w:space="1" w:color="auto"/>
      </w:pBdr>
      <w:spacing w:after="60"/>
      <w:jc w:val="center"/>
      <w:rPr>
        <w:rFonts w:eastAsia="黑体" w:cs="Arial"/>
        <w:b/>
        <w:color w:val="000000"/>
      </w:rPr>
    </w:pPr>
    <w:r w:rsidRPr="00D462A0">
      <w:rPr>
        <w:rFonts w:eastAsia="黑体" w:cs="Arial"/>
        <w:b/>
        <w:color w:val="000000"/>
      </w:rPr>
      <w:t>18G In-line HDMI Controller with Auto Display Control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E34EA7" w:rsidRDefault="002058A9" w:rsidP="00E34EA7">
    <w:pPr>
      <w:pStyle w:val="a6"/>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D462A0" w:rsidRDefault="002058A9" w:rsidP="00D462A0">
    <w:pPr>
      <w:pStyle w:val="a6"/>
      <w:pBdr>
        <w:bottom w:val="single" w:sz="6" w:space="1" w:color="auto"/>
      </w:pBdr>
      <w:spacing w:after="60"/>
      <w:jc w:val="center"/>
      <w:rPr>
        <w:rFonts w:eastAsia="黑体" w:cs="Arial"/>
        <w:b/>
        <w:color w:val="000000"/>
      </w:rPr>
    </w:pPr>
    <w:r w:rsidRPr="00D462A0">
      <w:rPr>
        <w:rFonts w:eastAsia="黑体" w:cs="Arial"/>
        <w:b/>
        <w:color w:val="000000"/>
      </w:rPr>
      <w:t>18G In-line HDMI Controller with Auto Display Control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Default="002058A9" w:rsidP="00AC106C">
    <w:pPr>
      <w:pStyle w:val="a6"/>
      <w:pBdr>
        <w:top w:val="none" w:sz="0" w:space="0" w:color="auto"/>
        <w:bottom w:val="single" w:sz="6" w:space="1" w:color="auto"/>
      </w:pBdr>
      <w:spacing w:after="60" w:line="240" w:lineRule="auto"/>
      <w:rPr>
        <w:rFonts w:eastAsia="黑体" w:cs="Arial"/>
        <w:b/>
        <w:bCs/>
        <w:color w:val="000000"/>
        <w:sz w:val="32"/>
      </w:rPr>
    </w:pPr>
    <w:r>
      <w:rPr>
        <w:rFonts w:eastAsia="黑体" w:cs="Arial" w:hint="eastAsia"/>
        <w:b/>
        <w:color w:val="000000"/>
      </w:rPr>
      <w:t xml:space="preserve">                                    </w:t>
    </w:r>
    <w:r>
      <w:rPr>
        <w:rFonts w:eastAsia="黑体" w:cs="Arial"/>
        <w:b/>
        <w:color w:val="000000"/>
        <w:sz w:val="21"/>
      </w:rPr>
      <w:t xml:space="preserve">       </w:t>
    </w:r>
    <w:r>
      <w:rPr>
        <w:rFonts w:eastAsia="黑体" w:cs="Arial"/>
        <w:b/>
        <w:noProof/>
        <w:color w:val="000000"/>
        <w:sz w:val="21"/>
      </w:rPr>
      <w:drawing>
        <wp:inline distT="0" distB="0" distL="0" distR="0" wp14:anchorId="520C9353" wp14:editId="477CA65A">
          <wp:extent cx="790575" cy="214981"/>
          <wp:effectExtent l="19050" t="0" r="9525" b="0"/>
          <wp:docPr id="4" name="图片 2" descr="E:\文档相关规定\PTN Logo\PTN Logo 20130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文档相关规定\PTN Logo\PTN Logo 20130420.gif"/>
                  <pic:cNvPicPr>
                    <a:picLocks noChangeAspect="1" noChangeArrowheads="1"/>
                  </pic:cNvPicPr>
                </pic:nvPicPr>
                <pic:blipFill>
                  <a:blip r:embed="rId1"/>
                  <a:srcRect/>
                  <a:stretch>
                    <a:fillRect/>
                  </a:stretch>
                </pic:blipFill>
                <pic:spPr bwMode="auto">
                  <a:xfrm>
                    <a:off x="0" y="0"/>
                    <a:ext cx="793155" cy="215682"/>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8A9" w:rsidRPr="00D462A0" w:rsidRDefault="002058A9" w:rsidP="00D462A0">
    <w:pPr>
      <w:pStyle w:val="a6"/>
      <w:pBdr>
        <w:bottom w:val="single" w:sz="6" w:space="1" w:color="auto"/>
      </w:pBdr>
      <w:spacing w:after="60"/>
      <w:jc w:val="center"/>
      <w:rPr>
        <w:rFonts w:eastAsia="黑体" w:cs="Arial"/>
        <w:b/>
        <w:color w:val="000000"/>
      </w:rPr>
    </w:pPr>
    <w:r w:rsidRPr="00D462A0">
      <w:rPr>
        <w:rFonts w:eastAsia="黑体" w:cs="Arial"/>
        <w:b/>
        <w:color w:val="000000"/>
      </w:rPr>
      <w:t>18G In-line HDMI Controller with Auto Display Control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C"/>
    <w:multiLevelType w:val="singleLevel"/>
    <w:tmpl w:val="0000000C"/>
    <w:lvl w:ilvl="0">
      <w:start w:val="1"/>
      <w:numFmt w:val="bullet"/>
      <w:lvlText w:val=""/>
      <w:lvlJc w:val="left"/>
      <w:pPr>
        <w:tabs>
          <w:tab w:val="num" w:pos="420"/>
        </w:tabs>
        <w:ind w:left="420" w:hanging="420"/>
      </w:pPr>
      <w:rPr>
        <w:rFonts w:ascii="Wingdings" w:hAnsi="Wingdings" w:hint="default"/>
      </w:rPr>
    </w:lvl>
  </w:abstractNum>
  <w:abstractNum w:abstractNumId="1">
    <w:nsid w:val="00000010"/>
    <w:multiLevelType w:val="singleLevel"/>
    <w:tmpl w:val="00000010"/>
    <w:lvl w:ilvl="0">
      <w:start w:val="1"/>
      <w:numFmt w:val="decimal"/>
      <w:lvlText w:val="%1)"/>
      <w:lvlJc w:val="left"/>
      <w:pPr>
        <w:ind w:left="420" w:hanging="420"/>
      </w:pPr>
      <w:rPr>
        <w:rFonts w:ascii="Arial" w:hAnsi="Arial" w:hint="default"/>
        <w:b/>
      </w:rPr>
    </w:lvl>
  </w:abstractNum>
  <w:abstractNum w:abstractNumId="2">
    <w:nsid w:val="00000013"/>
    <w:multiLevelType w:val="multilevel"/>
    <w:tmpl w:val="8D6C02D4"/>
    <w:lvl w:ilvl="0">
      <w:start w:val="1"/>
      <w:numFmt w:val="decimal"/>
      <w:pStyle w:val="1"/>
      <w:suff w:val="space"/>
      <w:lvlText w:val="%1."/>
      <w:lvlJc w:val="left"/>
      <w:pPr>
        <w:ind w:left="142" w:hanging="142"/>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rPr>
    </w:lvl>
    <w:lvl w:ilvl="1">
      <w:start w:val="1"/>
      <w:numFmt w:val="decimal"/>
      <w:pStyle w:val="2"/>
      <w:suff w:val="space"/>
      <w:lvlText w:val="%1.%2"/>
      <w:lvlJc w:val="left"/>
      <w:pPr>
        <w:ind w:left="284" w:hanging="284"/>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3"/>
      <w:suff w:val="space"/>
      <w:lvlText w:val="%1.%2.%3"/>
      <w:lvlJc w:val="left"/>
      <w:pPr>
        <w:ind w:left="709" w:hanging="709"/>
      </w:pPr>
      <w:rPr>
        <w:rFonts w:ascii="Arial" w:hAnsi="Arial" w:hint="default"/>
        <w:b/>
        <w:i w:val="0"/>
        <w:sz w:val="18"/>
      </w:rPr>
    </w:lvl>
    <w:lvl w:ilvl="3">
      <w:start w:val="1"/>
      <w:numFmt w:val="decimal"/>
      <w:pStyle w:val="4"/>
      <w:suff w:val="space"/>
      <w:lvlText w:val="%1.%2.%3.%4"/>
      <w:lvlJc w:val="left"/>
      <w:pPr>
        <w:ind w:left="709" w:hanging="709"/>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00000016"/>
    <w:multiLevelType w:val="singleLevel"/>
    <w:tmpl w:val="00000016"/>
    <w:lvl w:ilvl="0">
      <w:start w:val="1"/>
      <w:numFmt w:val="bullet"/>
      <w:lvlText w:val=""/>
      <w:lvlJc w:val="left"/>
      <w:pPr>
        <w:tabs>
          <w:tab w:val="num" w:pos="420"/>
        </w:tabs>
        <w:ind w:left="420" w:hanging="420"/>
      </w:pPr>
      <w:rPr>
        <w:rFonts w:ascii="Wingdings" w:hAnsi="Wingdings" w:hint="default"/>
      </w:rPr>
    </w:lvl>
  </w:abstractNum>
  <w:abstractNum w:abstractNumId="4">
    <w:nsid w:val="01F41943"/>
    <w:multiLevelType w:val="hybridMultilevel"/>
    <w:tmpl w:val="708633E8"/>
    <w:lvl w:ilvl="0" w:tplc="15409F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97F7172"/>
    <w:multiLevelType w:val="hybridMultilevel"/>
    <w:tmpl w:val="04B27F68"/>
    <w:lvl w:ilvl="0" w:tplc="04090009">
      <w:start w:val="1"/>
      <w:numFmt w:val="bullet"/>
      <w:lvlText w:val=""/>
      <w:lvlJc w:val="left"/>
      <w:pPr>
        <w:ind w:left="420" w:hanging="420"/>
      </w:pPr>
      <w:rPr>
        <w:rFonts w:ascii="Wingdings" w:hAnsi="Wingdings" w:hint="default"/>
        <w:sz w:val="13"/>
        <w:szCs w:val="13"/>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EBC6BB7"/>
    <w:multiLevelType w:val="hybridMultilevel"/>
    <w:tmpl w:val="F71CB33A"/>
    <w:lvl w:ilvl="0" w:tplc="5B92533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F737456"/>
    <w:multiLevelType w:val="hybridMultilevel"/>
    <w:tmpl w:val="6DF031B8"/>
    <w:lvl w:ilvl="0" w:tplc="9CC603A0">
      <w:start w:val="1"/>
      <w:numFmt w:val="decimal"/>
      <w:lvlText w:val="Step%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23413F7"/>
    <w:multiLevelType w:val="hybridMultilevel"/>
    <w:tmpl w:val="2A208A6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7485EFE"/>
    <w:multiLevelType w:val="hybridMultilevel"/>
    <w:tmpl w:val="132E4F78"/>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AC06837"/>
    <w:multiLevelType w:val="hybridMultilevel"/>
    <w:tmpl w:val="7AFA32E4"/>
    <w:lvl w:ilvl="0" w:tplc="B1C42784">
      <w:start w:val="1"/>
      <w:numFmt w:val="decimal"/>
      <w:lvlText w:val="(%1)"/>
      <w:lvlJc w:val="left"/>
      <w:pPr>
        <w:ind w:left="328" w:hanging="360"/>
      </w:pPr>
      <w:rPr>
        <w:rFonts w:hint="default"/>
      </w:rPr>
    </w:lvl>
    <w:lvl w:ilvl="1" w:tplc="04090019" w:tentative="1">
      <w:start w:val="1"/>
      <w:numFmt w:val="lowerLetter"/>
      <w:lvlText w:val="%2)"/>
      <w:lvlJc w:val="left"/>
      <w:pPr>
        <w:ind w:left="808" w:hanging="420"/>
      </w:pPr>
    </w:lvl>
    <w:lvl w:ilvl="2" w:tplc="0409001B" w:tentative="1">
      <w:start w:val="1"/>
      <w:numFmt w:val="lowerRoman"/>
      <w:lvlText w:val="%3."/>
      <w:lvlJc w:val="right"/>
      <w:pPr>
        <w:ind w:left="1228" w:hanging="420"/>
      </w:pPr>
    </w:lvl>
    <w:lvl w:ilvl="3" w:tplc="0409000F" w:tentative="1">
      <w:start w:val="1"/>
      <w:numFmt w:val="decimal"/>
      <w:lvlText w:val="%4."/>
      <w:lvlJc w:val="left"/>
      <w:pPr>
        <w:ind w:left="1648" w:hanging="420"/>
      </w:pPr>
    </w:lvl>
    <w:lvl w:ilvl="4" w:tplc="04090019" w:tentative="1">
      <w:start w:val="1"/>
      <w:numFmt w:val="lowerLetter"/>
      <w:lvlText w:val="%5)"/>
      <w:lvlJc w:val="left"/>
      <w:pPr>
        <w:ind w:left="2068" w:hanging="420"/>
      </w:pPr>
    </w:lvl>
    <w:lvl w:ilvl="5" w:tplc="0409001B" w:tentative="1">
      <w:start w:val="1"/>
      <w:numFmt w:val="lowerRoman"/>
      <w:lvlText w:val="%6."/>
      <w:lvlJc w:val="right"/>
      <w:pPr>
        <w:ind w:left="2488" w:hanging="420"/>
      </w:pPr>
    </w:lvl>
    <w:lvl w:ilvl="6" w:tplc="0409000F" w:tentative="1">
      <w:start w:val="1"/>
      <w:numFmt w:val="decimal"/>
      <w:lvlText w:val="%7."/>
      <w:lvlJc w:val="left"/>
      <w:pPr>
        <w:ind w:left="2908" w:hanging="420"/>
      </w:pPr>
    </w:lvl>
    <w:lvl w:ilvl="7" w:tplc="04090019" w:tentative="1">
      <w:start w:val="1"/>
      <w:numFmt w:val="lowerLetter"/>
      <w:lvlText w:val="%8)"/>
      <w:lvlJc w:val="left"/>
      <w:pPr>
        <w:ind w:left="3328" w:hanging="420"/>
      </w:pPr>
    </w:lvl>
    <w:lvl w:ilvl="8" w:tplc="0409001B" w:tentative="1">
      <w:start w:val="1"/>
      <w:numFmt w:val="lowerRoman"/>
      <w:lvlText w:val="%9."/>
      <w:lvlJc w:val="right"/>
      <w:pPr>
        <w:ind w:left="3748" w:hanging="420"/>
      </w:pPr>
    </w:lvl>
  </w:abstractNum>
  <w:abstractNum w:abstractNumId="11">
    <w:nsid w:val="1E793671"/>
    <w:multiLevelType w:val="hybridMultilevel"/>
    <w:tmpl w:val="501A6366"/>
    <w:lvl w:ilvl="0" w:tplc="B16E4CD8">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EDB627C"/>
    <w:multiLevelType w:val="hybridMultilevel"/>
    <w:tmpl w:val="B6F8E840"/>
    <w:lvl w:ilvl="0" w:tplc="87229FC8">
      <w:start w:val="1"/>
      <w:numFmt w:val="decimalEnclosedCircle"/>
      <w:lvlText w:val="%1"/>
      <w:lvlJc w:val="left"/>
      <w:pPr>
        <w:ind w:left="420" w:hanging="42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1794C02"/>
    <w:multiLevelType w:val="hybridMultilevel"/>
    <w:tmpl w:val="63CE5040"/>
    <w:lvl w:ilvl="0" w:tplc="21B0CA76">
      <w:start w:val="1"/>
      <w:numFmt w:val="decimalEnclosedCircle"/>
      <w:lvlText w:val="%1"/>
      <w:lvlJc w:val="left"/>
      <w:pPr>
        <w:ind w:left="420" w:hanging="42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7B91159"/>
    <w:multiLevelType w:val="hybridMultilevel"/>
    <w:tmpl w:val="1084029C"/>
    <w:lvl w:ilvl="0" w:tplc="8D06843A">
      <w:start w:val="1"/>
      <w:numFmt w:val="bullet"/>
      <w:lvlText w:val=""/>
      <w:lvlJc w:val="left"/>
      <w:pPr>
        <w:ind w:left="420" w:hanging="420"/>
      </w:pPr>
      <w:rPr>
        <w:rFonts w:ascii="Wingdings" w:hAnsi="Wingdings" w:hint="default"/>
        <w:sz w:val="13"/>
        <w:szCs w:val="13"/>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7D70EC1"/>
    <w:multiLevelType w:val="hybridMultilevel"/>
    <w:tmpl w:val="87125DB0"/>
    <w:lvl w:ilvl="0" w:tplc="B7747DA0">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A5C5474"/>
    <w:multiLevelType w:val="hybridMultilevel"/>
    <w:tmpl w:val="6598DC22"/>
    <w:lvl w:ilvl="0" w:tplc="7D8E1602">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BEA732A"/>
    <w:multiLevelType w:val="hybridMultilevel"/>
    <w:tmpl w:val="BA96BD3A"/>
    <w:lvl w:ilvl="0" w:tplc="D6A405A0">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C9345B4"/>
    <w:multiLevelType w:val="hybridMultilevel"/>
    <w:tmpl w:val="BB1473FE"/>
    <w:lvl w:ilvl="0" w:tplc="FF5AA288">
      <w:start w:val="1"/>
      <w:numFmt w:val="bullet"/>
      <w:lvlText w:val=""/>
      <w:lvlJc w:val="left"/>
      <w:pPr>
        <w:ind w:left="703" w:hanging="420"/>
      </w:pPr>
      <w:rPr>
        <w:rFonts w:ascii="Wingdings" w:hAnsi="Wingdings" w:hint="default"/>
        <w:b w:val="0"/>
        <w:i w:val="0"/>
        <w:sz w:val="18"/>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19">
    <w:nsid w:val="2F4F2F34"/>
    <w:multiLevelType w:val="hybridMultilevel"/>
    <w:tmpl w:val="FD60F75E"/>
    <w:lvl w:ilvl="0" w:tplc="606099CC">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2F9806BE"/>
    <w:multiLevelType w:val="hybridMultilevel"/>
    <w:tmpl w:val="F7DC66CA"/>
    <w:lvl w:ilvl="0" w:tplc="04090001">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334C2D7F"/>
    <w:multiLevelType w:val="hybridMultilevel"/>
    <w:tmpl w:val="0D362766"/>
    <w:lvl w:ilvl="0" w:tplc="53DA38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84E4489"/>
    <w:multiLevelType w:val="hybridMultilevel"/>
    <w:tmpl w:val="F71CB33A"/>
    <w:lvl w:ilvl="0" w:tplc="5B92533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87A7113"/>
    <w:multiLevelType w:val="hybridMultilevel"/>
    <w:tmpl w:val="6F6CDB50"/>
    <w:lvl w:ilvl="0" w:tplc="06E604BE">
      <w:start w:val="1"/>
      <w:numFmt w:val="bullet"/>
      <w:lvlText w:val=""/>
      <w:lvlJc w:val="left"/>
      <w:pPr>
        <w:ind w:left="420" w:hanging="420"/>
      </w:pPr>
      <w:rPr>
        <w:rFonts w:ascii="Wingdings" w:hAnsi="Wingdings" w:hint="default"/>
        <w:sz w:val="13"/>
        <w:szCs w:val="1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DE9564E"/>
    <w:multiLevelType w:val="hybridMultilevel"/>
    <w:tmpl w:val="79FC1A64"/>
    <w:lvl w:ilvl="0" w:tplc="EEEA370C">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0D14B8A"/>
    <w:multiLevelType w:val="hybridMultilevel"/>
    <w:tmpl w:val="8C56648E"/>
    <w:lvl w:ilvl="0" w:tplc="2C90DB86">
      <w:start w:val="1"/>
      <w:numFmt w:val="decimalEnclosedCircle"/>
      <w:lvlText w:val="%1"/>
      <w:lvlJc w:val="left"/>
      <w:pPr>
        <w:ind w:left="360" w:hanging="360"/>
      </w:pPr>
      <w:rPr>
        <w:rFonts w:ascii="Arial" w:hAnsi="Arial" w:cs="Arial"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154684E"/>
    <w:multiLevelType w:val="hybridMultilevel"/>
    <w:tmpl w:val="6DF031B8"/>
    <w:lvl w:ilvl="0" w:tplc="9CC603A0">
      <w:start w:val="1"/>
      <w:numFmt w:val="decimal"/>
      <w:lvlText w:val="Step%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23C4CA1"/>
    <w:multiLevelType w:val="hybridMultilevel"/>
    <w:tmpl w:val="F502D9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4A5B37CB"/>
    <w:multiLevelType w:val="hybridMultilevel"/>
    <w:tmpl w:val="8BBA03F4"/>
    <w:lvl w:ilvl="0" w:tplc="2B888F8A">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552F2BE0"/>
    <w:multiLevelType w:val="hybridMultilevel"/>
    <w:tmpl w:val="23F4CFBA"/>
    <w:lvl w:ilvl="0" w:tplc="0B68FB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61948B6"/>
    <w:multiLevelType w:val="hybridMultilevel"/>
    <w:tmpl w:val="39025EE2"/>
    <w:lvl w:ilvl="0" w:tplc="DEA267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BC55290"/>
    <w:multiLevelType w:val="hybridMultilevel"/>
    <w:tmpl w:val="19BCAB5A"/>
    <w:lvl w:ilvl="0" w:tplc="2BCEFE48">
      <w:start w:val="1"/>
      <w:numFmt w:val="decimalEnclosedCircle"/>
      <w:lvlText w:val="%1"/>
      <w:lvlJc w:val="left"/>
      <w:pPr>
        <w:ind w:left="420" w:hanging="420"/>
      </w:pPr>
      <w:rPr>
        <w:rFonts w:hint="default"/>
        <w:b/>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C43359F"/>
    <w:multiLevelType w:val="hybridMultilevel"/>
    <w:tmpl w:val="7ECAAAA8"/>
    <w:lvl w:ilvl="0" w:tplc="8360615E">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5CED4B77"/>
    <w:multiLevelType w:val="hybridMultilevel"/>
    <w:tmpl w:val="F71CB33A"/>
    <w:lvl w:ilvl="0" w:tplc="5B92533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D427506"/>
    <w:multiLevelType w:val="hybridMultilevel"/>
    <w:tmpl w:val="790E9F92"/>
    <w:lvl w:ilvl="0" w:tplc="04090009">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DDE56A7"/>
    <w:multiLevelType w:val="hybridMultilevel"/>
    <w:tmpl w:val="EF9CFCDC"/>
    <w:lvl w:ilvl="0" w:tplc="66AC61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0A01E0A"/>
    <w:multiLevelType w:val="hybridMultilevel"/>
    <w:tmpl w:val="16924E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628C6167"/>
    <w:multiLevelType w:val="hybridMultilevel"/>
    <w:tmpl w:val="46B05E70"/>
    <w:lvl w:ilvl="0" w:tplc="04090009">
      <w:start w:val="1"/>
      <w:numFmt w:val="bullet"/>
      <w:lvlText w:val=""/>
      <w:lvlJc w:val="left"/>
      <w:pPr>
        <w:ind w:left="780" w:hanging="420"/>
      </w:pPr>
      <w:rPr>
        <w:rFonts w:ascii="Wingdings" w:hAnsi="Wingdings" w:hint="default"/>
        <w:sz w:val="13"/>
        <w:szCs w:val="13"/>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nsid w:val="632B3C6C"/>
    <w:multiLevelType w:val="hybridMultilevel"/>
    <w:tmpl w:val="F71CB33A"/>
    <w:lvl w:ilvl="0" w:tplc="5B92533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4C5224D"/>
    <w:multiLevelType w:val="hybridMultilevel"/>
    <w:tmpl w:val="D5C8008A"/>
    <w:lvl w:ilvl="0" w:tplc="3B3A73A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A2719DB"/>
    <w:multiLevelType w:val="hybridMultilevel"/>
    <w:tmpl w:val="6DDABC9C"/>
    <w:lvl w:ilvl="0" w:tplc="66B25BEE">
      <w:start w:val="1"/>
      <w:numFmt w:val="decimalEnclosedCircle"/>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EB14EAB"/>
    <w:multiLevelType w:val="hybridMultilevel"/>
    <w:tmpl w:val="8DDCDA1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727F3A63"/>
    <w:multiLevelType w:val="hybridMultilevel"/>
    <w:tmpl w:val="15466D9E"/>
    <w:lvl w:ilvl="0" w:tplc="D9E6D6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C470AD9"/>
    <w:multiLevelType w:val="hybridMultilevel"/>
    <w:tmpl w:val="A188885C"/>
    <w:lvl w:ilvl="0" w:tplc="04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 w:numId="5">
    <w:abstractNumId w:val="24"/>
  </w:num>
  <w:num w:numId="6">
    <w:abstractNumId w:val="26"/>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9"/>
  </w:num>
  <w:num w:numId="10">
    <w:abstractNumId w:val="18"/>
  </w:num>
  <w:num w:numId="11">
    <w:abstractNumId w:val="34"/>
  </w:num>
  <w:num w:numId="12">
    <w:abstractNumId w:val="7"/>
  </w:num>
  <w:num w:numId="13">
    <w:abstractNumId w:val="27"/>
  </w:num>
  <w:num w:numId="14">
    <w:abstractNumId w:val="15"/>
  </w:num>
  <w:num w:numId="15">
    <w:abstractNumId w:val="14"/>
  </w:num>
  <w:num w:numId="16">
    <w:abstractNumId w:val="23"/>
  </w:num>
  <w:num w:numId="17">
    <w:abstractNumId w:val="36"/>
  </w:num>
  <w:num w:numId="18">
    <w:abstractNumId w:val="8"/>
  </w:num>
  <w:num w:numId="19">
    <w:abstractNumId w:val="13"/>
  </w:num>
  <w:num w:numId="20">
    <w:abstractNumId w:val="12"/>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1"/>
  </w:num>
  <w:num w:numId="24">
    <w:abstractNumId w:val="17"/>
  </w:num>
  <w:num w:numId="25">
    <w:abstractNumId w:val="10"/>
  </w:num>
  <w:num w:numId="26">
    <w:abstractNumId w:val="30"/>
  </w:num>
  <w:num w:numId="27">
    <w:abstractNumId w:val="42"/>
  </w:num>
  <w:num w:numId="28">
    <w:abstractNumId w:val="40"/>
  </w:num>
  <w:num w:numId="29">
    <w:abstractNumId w:val="21"/>
  </w:num>
  <w:num w:numId="30">
    <w:abstractNumId w:val="28"/>
  </w:num>
  <w:num w:numId="31">
    <w:abstractNumId w:val="5"/>
  </w:num>
  <w:num w:numId="32">
    <w:abstractNumId w:val="19"/>
  </w:num>
  <w:num w:numId="33">
    <w:abstractNumId w:val="32"/>
  </w:num>
  <w:num w:numId="34">
    <w:abstractNumId w:val="9"/>
  </w:num>
  <w:num w:numId="35">
    <w:abstractNumId w:val="20"/>
  </w:num>
  <w:num w:numId="36">
    <w:abstractNumId w:val="35"/>
  </w:num>
  <w:num w:numId="37">
    <w:abstractNumId w:val="41"/>
  </w:num>
  <w:num w:numId="38">
    <w:abstractNumId w:val="2"/>
  </w:num>
  <w:num w:numId="39">
    <w:abstractNumId w:val="33"/>
  </w:num>
  <w:num w:numId="40">
    <w:abstractNumId w:val="6"/>
  </w:num>
  <w:num w:numId="41">
    <w:abstractNumId w:val="38"/>
  </w:num>
  <w:num w:numId="42">
    <w:abstractNumId w:val="22"/>
  </w:num>
  <w:num w:numId="43">
    <w:abstractNumId w:val="4"/>
  </w:num>
  <w:num w:numId="44">
    <w:abstractNumId w:val="37"/>
  </w:num>
  <w:num w:numId="45">
    <w:abstractNumId w:val="43"/>
  </w:num>
  <w:num w:numId="46">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doNotValidateAgainstSchema/>
  <w:doNotDemarcateInvalidXml/>
  <w:hdrShapeDefaults>
    <o:shapedefaults v:ext="edit" spidmax="2049">
      <o:colormru v:ext="edit" colors="#b2b2b2,gray,#06f"/>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2"/>
  </w:compat>
  <w:rsids>
    <w:rsidRoot w:val="00172A27"/>
    <w:rsid w:val="00000388"/>
    <w:rsid w:val="0000066D"/>
    <w:rsid w:val="000007B3"/>
    <w:rsid w:val="00000DCD"/>
    <w:rsid w:val="0000175A"/>
    <w:rsid w:val="000022A6"/>
    <w:rsid w:val="000024EE"/>
    <w:rsid w:val="00003080"/>
    <w:rsid w:val="0000383B"/>
    <w:rsid w:val="00004D32"/>
    <w:rsid w:val="00005667"/>
    <w:rsid w:val="00005828"/>
    <w:rsid w:val="00005E04"/>
    <w:rsid w:val="000070FF"/>
    <w:rsid w:val="00007757"/>
    <w:rsid w:val="00007EE7"/>
    <w:rsid w:val="00010411"/>
    <w:rsid w:val="000106A9"/>
    <w:rsid w:val="000106BC"/>
    <w:rsid w:val="00010B7E"/>
    <w:rsid w:val="000115B1"/>
    <w:rsid w:val="000115BE"/>
    <w:rsid w:val="00012500"/>
    <w:rsid w:val="00013FDB"/>
    <w:rsid w:val="000161F8"/>
    <w:rsid w:val="00016295"/>
    <w:rsid w:val="00016919"/>
    <w:rsid w:val="000204CD"/>
    <w:rsid w:val="00020801"/>
    <w:rsid w:val="000209BB"/>
    <w:rsid w:val="00020DFA"/>
    <w:rsid w:val="0002141A"/>
    <w:rsid w:val="00021787"/>
    <w:rsid w:val="000221D1"/>
    <w:rsid w:val="00022F49"/>
    <w:rsid w:val="00023205"/>
    <w:rsid w:val="0002339A"/>
    <w:rsid w:val="0002430B"/>
    <w:rsid w:val="00024C86"/>
    <w:rsid w:val="00025754"/>
    <w:rsid w:val="00026975"/>
    <w:rsid w:val="00026AC1"/>
    <w:rsid w:val="00030006"/>
    <w:rsid w:val="0003061D"/>
    <w:rsid w:val="00030896"/>
    <w:rsid w:val="000310B1"/>
    <w:rsid w:val="00031D48"/>
    <w:rsid w:val="00032015"/>
    <w:rsid w:val="00032060"/>
    <w:rsid w:val="00032655"/>
    <w:rsid w:val="00032942"/>
    <w:rsid w:val="00032ED4"/>
    <w:rsid w:val="00033D81"/>
    <w:rsid w:val="000341A8"/>
    <w:rsid w:val="000342CC"/>
    <w:rsid w:val="00036057"/>
    <w:rsid w:val="000367BB"/>
    <w:rsid w:val="0003754B"/>
    <w:rsid w:val="00041294"/>
    <w:rsid w:val="00041528"/>
    <w:rsid w:val="000425C7"/>
    <w:rsid w:val="00044B4F"/>
    <w:rsid w:val="00044C03"/>
    <w:rsid w:val="00046450"/>
    <w:rsid w:val="000474F0"/>
    <w:rsid w:val="00047FA6"/>
    <w:rsid w:val="00050570"/>
    <w:rsid w:val="00050B30"/>
    <w:rsid w:val="00050DA6"/>
    <w:rsid w:val="000513B8"/>
    <w:rsid w:val="000516EA"/>
    <w:rsid w:val="00051C86"/>
    <w:rsid w:val="000520E0"/>
    <w:rsid w:val="00052A11"/>
    <w:rsid w:val="00052FE1"/>
    <w:rsid w:val="00053503"/>
    <w:rsid w:val="00053682"/>
    <w:rsid w:val="000546C6"/>
    <w:rsid w:val="00055A47"/>
    <w:rsid w:val="00056627"/>
    <w:rsid w:val="00056BB6"/>
    <w:rsid w:val="00056D04"/>
    <w:rsid w:val="0005703D"/>
    <w:rsid w:val="00057AA1"/>
    <w:rsid w:val="00060277"/>
    <w:rsid w:val="00060BAF"/>
    <w:rsid w:val="000614A6"/>
    <w:rsid w:val="00061668"/>
    <w:rsid w:val="000616D3"/>
    <w:rsid w:val="000633EE"/>
    <w:rsid w:val="00064E8D"/>
    <w:rsid w:val="000656EA"/>
    <w:rsid w:val="00066467"/>
    <w:rsid w:val="00066F94"/>
    <w:rsid w:val="00067013"/>
    <w:rsid w:val="000676C5"/>
    <w:rsid w:val="000700FC"/>
    <w:rsid w:val="00070218"/>
    <w:rsid w:val="00070AE5"/>
    <w:rsid w:val="00070B6F"/>
    <w:rsid w:val="00071543"/>
    <w:rsid w:val="0007346C"/>
    <w:rsid w:val="00073C52"/>
    <w:rsid w:val="00075186"/>
    <w:rsid w:val="00075280"/>
    <w:rsid w:val="00076774"/>
    <w:rsid w:val="00076CEA"/>
    <w:rsid w:val="00076D46"/>
    <w:rsid w:val="00080E61"/>
    <w:rsid w:val="000813A1"/>
    <w:rsid w:val="00081697"/>
    <w:rsid w:val="000822BA"/>
    <w:rsid w:val="000824D5"/>
    <w:rsid w:val="00082F73"/>
    <w:rsid w:val="000831D8"/>
    <w:rsid w:val="000834D8"/>
    <w:rsid w:val="000837D8"/>
    <w:rsid w:val="00083B73"/>
    <w:rsid w:val="00084CBB"/>
    <w:rsid w:val="00084D08"/>
    <w:rsid w:val="000857FA"/>
    <w:rsid w:val="000866A4"/>
    <w:rsid w:val="000873C3"/>
    <w:rsid w:val="00087D0F"/>
    <w:rsid w:val="0009073F"/>
    <w:rsid w:val="00091549"/>
    <w:rsid w:val="00091713"/>
    <w:rsid w:val="0009181F"/>
    <w:rsid w:val="000923AC"/>
    <w:rsid w:val="000924F3"/>
    <w:rsid w:val="00093714"/>
    <w:rsid w:val="0009490F"/>
    <w:rsid w:val="00095A66"/>
    <w:rsid w:val="00095E7C"/>
    <w:rsid w:val="00096EAF"/>
    <w:rsid w:val="00097EB4"/>
    <w:rsid w:val="000A0038"/>
    <w:rsid w:val="000A09CA"/>
    <w:rsid w:val="000A0D24"/>
    <w:rsid w:val="000A0F8F"/>
    <w:rsid w:val="000A2243"/>
    <w:rsid w:val="000A2347"/>
    <w:rsid w:val="000A26A9"/>
    <w:rsid w:val="000A295C"/>
    <w:rsid w:val="000A3FB3"/>
    <w:rsid w:val="000A4407"/>
    <w:rsid w:val="000A4731"/>
    <w:rsid w:val="000A4CD9"/>
    <w:rsid w:val="000A6293"/>
    <w:rsid w:val="000A6E85"/>
    <w:rsid w:val="000A72FE"/>
    <w:rsid w:val="000A7C19"/>
    <w:rsid w:val="000B0A72"/>
    <w:rsid w:val="000B0F11"/>
    <w:rsid w:val="000B1697"/>
    <w:rsid w:val="000B1F8D"/>
    <w:rsid w:val="000B2035"/>
    <w:rsid w:val="000B20F5"/>
    <w:rsid w:val="000B2599"/>
    <w:rsid w:val="000B2DB4"/>
    <w:rsid w:val="000B2F33"/>
    <w:rsid w:val="000B3902"/>
    <w:rsid w:val="000B3D3F"/>
    <w:rsid w:val="000B5420"/>
    <w:rsid w:val="000B665C"/>
    <w:rsid w:val="000B687B"/>
    <w:rsid w:val="000B6D15"/>
    <w:rsid w:val="000B79D1"/>
    <w:rsid w:val="000C1A8D"/>
    <w:rsid w:val="000C20BD"/>
    <w:rsid w:val="000C2AED"/>
    <w:rsid w:val="000C3660"/>
    <w:rsid w:val="000C38AE"/>
    <w:rsid w:val="000C4CAE"/>
    <w:rsid w:val="000C57BB"/>
    <w:rsid w:val="000C5A7F"/>
    <w:rsid w:val="000C6DA2"/>
    <w:rsid w:val="000D0353"/>
    <w:rsid w:val="000D06A2"/>
    <w:rsid w:val="000D0CAE"/>
    <w:rsid w:val="000D22D6"/>
    <w:rsid w:val="000D2F67"/>
    <w:rsid w:val="000D4448"/>
    <w:rsid w:val="000D4C08"/>
    <w:rsid w:val="000D53D5"/>
    <w:rsid w:val="000D5A62"/>
    <w:rsid w:val="000D5C04"/>
    <w:rsid w:val="000D71DA"/>
    <w:rsid w:val="000E0420"/>
    <w:rsid w:val="000E0617"/>
    <w:rsid w:val="000E0DE2"/>
    <w:rsid w:val="000E1C7F"/>
    <w:rsid w:val="000E2543"/>
    <w:rsid w:val="000E2FF7"/>
    <w:rsid w:val="000E317A"/>
    <w:rsid w:val="000E43FF"/>
    <w:rsid w:val="000E6D7A"/>
    <w:rsid w:val="000E7302"/>
    <w:rsid w:val="000E7846"/>
    <w:rsid w:val="000F0693"/>
    <w:rsid w:val="000F1BAC"/>
    <w:rsid w:val="000F1F31"/>
    <w:rsid w:val="000F4675"/>
    <w:rsid w:val="000F47B0"/>
    <w:rsid w:val="000F542A"/>
    <w:rsid w:val="000F5EEF"/>
    <w:rsid w:val="000F68F6"/>
    <w:rsid w:val="00100EC9"/>
    <w:rsid w:val="0010138B"/>
    <w:rsid w:val="0010143C"/>
    <w:rsid w:val="001018EB"/>
    <w:rsid w:val="0010480B"/>
    <w:rsid w:val="001049C2"/>
    <w:rsid w:val="00105C97"/>
    <w:rsid w:val="0010708A"/>
    <w:rsid w:val="00107679"/>
    <w:rsid w:val="00107BFD"/>
    <w:rsid w:val="00111179"/>
    <w:rsid w:val="001111F8"/>
    <w:rsid w:val="001117E5"/>
    <w:rsid w:val="0011229E"/>
    <w:rsid w:val="001126E4"/>
    <w:rsid w:val="001127C2"/>
    <w:rsid w:val="00112AC1"/>
    <w:rsid w:val="00112AD7"/>
    <w:rsid w:val="0011347A"/>
    <w:rsid w:val="001140F7"/>
    <w:rsid w:val="001143E6"/>
    <w:rsid w:val="00114628"/>
    <w:rsid w:val="00114877"/>
    <w:rsid w:val="0011500F"/>
    <w:rsid w:val="001157D5"/>
    <w:rsid w:val="00115EE2"/>
    <w:rsid w:val="001165DB"/>
    <w:rsid w:val="0011683D"/>
    <w:rsid w:val="001168F9"/>
    <w:rsid w:val="00116AF5"/>
    <w:rsid w:val="00116B71"/>
    <w:rsid w:val="001205B9"/>
    <w:rsid w:val="001207ED"/>
    <w:rsid w:val="00120820"/>
    <w:rsid w:val="001209F7"/>
    <w:rsid w:val="0012116C"/>
    <w:rsid w:val="0012122E"/>
    <w:rsid w:val="00121580"/>
    <w:rsid w:val="001222F7"/>
    <w:rsid w:val="00122BA6"/>
    <w:rsid w:val="001231A2"/>
    <w:rsid w:val="0012333A"/>
    <w:rsid w:val="001245DC"/>
    <w:rsid w:val="00124D82"/>
    <w:rsid w:val="001269A6"/>
    <w:rsid w:val="00126A6E"/>
    <w:rsid w:val="00126C2B"/>
    <w:rsid w:val="001273BB"/>
    <w:rsid w:val="001276CC"/>
    <w:rsid w:val="001276D5"/>
    <w:rsid w:val="00130452"/>
    <w:rsid w:val="00130B95"/>
    <w:rsid w:val="00130C2D"/>
    <w:rsid w:val="00131043"/>
    <w:rsid w:val="001314E3"/>
    <w:rsid w:val="00131FE9"/>
    <w:rsid w:val="001327AB"/>
    <w:rsid w:val="00132993"/>
    <w:rsid w:val="00132B55"/>
    <w:rsid w:val="001330D3"/>
    <w:rsid w:val="001332B9"/>
    <w:rsid w:val="001332D2"/>
    <w:rsid w:val="001336A4"/>
    <w:rsid w:val="001348B8"/>
    <w:rsid w:val="00134D02"/>
    <w:rsid w:val="00135096"/>
    <w:rsid w:val="001358B1"/>
    <w:rsid w:val="00135FB5"/>
    <w:rsid w:val="00137935"/>
    <w:rsid w:val="0014030B"/>
    <w:rsid w:val="0014056A"/>
    <w:rsid w:val="00140682"/>
    <w:rsid w:val="001425FB"/>
    <w:rsid w:val="001426B1"/>
    <w:rsid w:val="00143505"/>
    <w:rsid w:val="00143FBA"/>
    <w:rsid w:val="00144F81"/>
    <w:rsid w:val="00145237"/>
    <w:rsid w:val="00146240"/>
    <w:rsid w:val="00147636"/>
    <w:rsid w:val="0014780F"/>
    <w:rsid w:val="00147B8F"/>
    <w:rsid w:val="00147C2C"/>
    <w:rsid w:val="00147E15"/>
    <w:rsid w:val="001505AD"/>
    <w:rsid w:val="00152218"/>
    <w:rsid w:val="001528CE"/>
    <w:rsid w:val="00152AFB"/>
    <w:rsid w:val="00152DD4"/>
    <w:rsid w:val="00153ED3"/>
    <w:rsid w:val="00154E1D"/>
    <w:rsid w:val="0015518D"/>
    <w:rsid w:val="00155E32"/>
    <w:rsid w:val="0015650F"/>
    <w:rsid w:val="001565C8"/>
    <w:rsid w:val="0015750B"/>
    <w:rsid w:val="00160B71"/>
    <w:rsid w:val="00162690"/>
    <w:rsid w:val="0016310C"/>
    <w:rsid w:val="00163E07"/>
    <w:rsid w:val="00164203"/>
    <w:rsid w:val="0016421F"/>
    <w:rsid w:val="001647C4"/>
    <w:rsid w:val="00164A99"/>
    <w:rsid w:val="00164CD7"/>
    <w:rsid w:val="00164D79"/>
    <w:rsid w:val="00164EE1"/>
    <w:rsid w:val="0016551C"/>
    <w:rsid w:val="0016555A"/>
    <w:rsid w:val="0016567F"/>
    <w:rsid w:val="0016753A"/>
    <w:rsid w:val="001677B1"/>
    <w:rsid w:val="00171AE9"/>
    <w:rsid w:val="001723FC"/>
    <w:rsid w:val="001726F3"/>
    <w:rsid w:val="00172904"/>
    <w:rsid w:val="00172A27"/>
    <w:rsid w:val="00172B4B"/>
    <w:rsid w:val="001730FA"/>
    <w:rsid w:val="001731B3"/>
    <w:rsid w:val="0017466E"/>
    <w:rsid w:val="001754E8"/>
    <w:rsid w:val="00175AF1"/>
    <w:rsid w:val="00176A94"/>
    <w:rsid w:val="00176CD2"/>
    <w:rsid w:val="0017705F"/>
    <w:rsid w:val="001808DB"/>
    <w:rsid w:val="00180917"/>
    <w:rsid w:val="00180ACA"/>
    <w:rsid w:val="00181198"/>
    <w:rsid w:val="00181CAE"/>
    <w:rsid w:val="0018228A"/>
    <w:rsid w:val="001829BA"/>
    <w:rsid w:val="00184197"/>
    <w:rsid w:val="0018502C"/>
    <w:rsid w:val="00185B3D"/>
    <w:rsid w:val="00186027"/>
    <w:rsid w:val="00186F97"/>
    <w:rsid w:val="00190699"/>
    <w:rsid w:val="00190B9C"/>
    <w:rsid w:val="0019122B"/>
    <w:rsid w:val="00191B05"/>
    <w:rsid w:val="00193BD5"/>
    <w:rsid w:val="001952B0"/>
    <w:rsid w:val="00195FED"/>
    <w:rsid w:val="00197862"/>
    <w:rsid w:val="00197C4A"/>
    <w:rsid w:val="001A138E"/>
    <w:rsid w:val="001A17CB"/>
    <w:rsid w:val="001A18E1"/>
    <w:rsid w:val="001A1D2C"/>
    <w:rsid w:val="001A242C"/>
    <w:rsid w:val="001A269C"/>
    <w:rsid w:val="001A2D50"/>
    <w:rsid w:val="001A2E28"/>
    <w:rsid w:val="001A348A"/>
    <w:rsid w:val="001A3F16"/>
    <w:rsid w:val="001A42EF"/>
    <w:rsid w:val="001A5411"/>
    <w:rsid w:val="001A5984"/>
    <w:rsid w:val="001A5F76"/>
    <w:rsid w:val="001A626C"/>
    <w:rsid w:val="001A7D37"/>
    <w:rsid w:val="001B18DF"/>
    <w:rsid w:val="001B19F8"/>
    <w:rsid w:val="001B1E8B"/>
    <w:rsid w:val="001B1F47"/>
    <w:rsid w:val="001B26FF"/>
    <w:rsid w:val="001B28F7"/>
    <w:rsid w:val="001B339E"/>
    <w:rsid w:val="001B3E0F"/>
    <w:rsid w:val="001B3FFA"/>
    <w:rsid w:val="001B53F5"/>
    <w:rsid w:val="001B58BE"/>
    <w:rsid w:val="001B5F04"/>
    <w:rsid w:val="001B6328"/>
    <w:rsid w:val="001B64B0"/>
    <w:rsid w:val="001B6D4C"/>
    <w:rsid w:val="001B761E"/>
    <w:rsid w:val="001B775B"/>
    <w:rsid w:val="001B7E4E"/>
    <w:rsid w:val="001C17B6"/>
    <w:rsid w:val="001C184F"/>
    <w:rsid w:val="001C1881"/>
    <w:rsid w:val="001C28E6"/>
    <w:rsid w:val="001C2FD9"/>
    <w:rsid w:val="001C325B"/>
    <w:rsid w:val="001C3813"/>
    <w:rsid w:val="001C3F6B"/>
    <w:rsid w:val="001C464E"/>
    <w:rsid w:val="001C4749"/>
    <w:rsid w:val="001C49CC"/>
    <w:rsid w:val="001C4D12"/>
    <w:rsid w:val="001C4D6A"/>
    <w:rsid w:val="001C4DA8"/>
    <w:rsid w:val="001C4E64"/>
    <w:rsid w:val="001C5F03"/>
    <w:rsid w:val="001C7D3E"/>
    <w:rsid w:val="001D1510"/>
    <w:rsid w:val="001D22FC"/>
    <w:rsid w:val="001D3179"/>
    <w:rsid w:val="001D3323"/>
    <w:rsid w:val="001D34EF"/>
    <w:rsid w:val="001D361A"/>
    <w:rsid w:val="001D36EB"/>
    <w:rsid w:val="001D54B4"/>
    <w:rsid w:val="001D59DC"/>
    <w:rsid w:val="001D6B3D"/>
    <w:rsid w:val="001D738F"/>
    <w:rsid w:val="001D747F"/>
    <w:rsid w:val="001D7798"/>
    <w:rsid w:val="001E15B7"/>
    <w:rsid w:val="001E15C5"/>
    <w:rsid w:val="001E1852"/>
    <w:rsid w:val="001E2A02"/>
    <w:rsid w:val="001E2CED"/>
    <w:rsid w:val="001E31D8"/>
    <w:rsid w:val="001E627B"/>
    <w:rsid w:val="001E7D2D"/>
    <w:rsid w:val="001F0153"/>
    <w:rsid w:val="001F0CFE"/>
    <w:rsid w:val="001F18DD"/>
    <w:rsid w:val="001F1BDA"/>
    <w:rsid w:val="001F1FDA"/>
    <w:rsid w:val="001F2149"/>
    <w:rsid w:val="001F2A82"/>
    <w:rsid w:val="001F3977"/>
    <w:rsid w:val="001F40A0"/>
    <w:rsid w:val="001F4EA0"/>
    <w:rsid w:val="001F6D3F"/>
    <w:rsid w:val="001F7C19"/>
    <w:rsid w:val="0020023E"/>
    <w:rsid w:val="002002F3"/>
    <w:rsid w:val="00200DEB"/>
    <w:rsid w:val="00202A22"/>
    <w:rsid w:val="002032A3"/>
    <w:rsid w:val="00203AFA"/>
    <w:rsid w:val="00203CB4"/>
    <w:rsid w:val="00204406"/>
    <w:rsid w:val="002058A9"/>
    <w:rsid w:val="0020679A"/>
    <w:rsid w:val="002067D0"/>
    <w:rsid w:val="002071AB"/>
    <w:rsid w:val="00210112"/>
    <w:rsid w:val="00210146"/>
    <w:rsid w:val="00210865"/>
    <w:rsid w:val="00211554"/>
    <w:rsid w:val="00211945"/>
    <w:rsid w:val="00211AC3"/>
    <w:rsid w:val="0021283B"/>
    <w:rsid w:val="00212E1C"/>
    <w:rsid w:val="00212ED0"/>
    <w:rsid w:val="0021303A"/>
    <w:rsid w:val="002136F5"/>
    <w:rsid w:val="002144B6"/>
    <w:rsid w:val="0021488A"/>
    <w:rsid w:val="00214A8C"/>
    <w:rsid w:val="0021536D"/>
    <w:rsid w:val="00215605"/>
    <w:rsid w:val="002161BC"/>
    <w:rsid w:val="00216ACA"/>
    <w:rsid w:val="00216B73"/>
    <w:rsid w:val="0021751C"/>
    <w:rsid w:val="0021779C"/>
    <w:rsid w:val="00220A50"/>
    <w:rsid w:val="00220E61"/>
    <w:rsid w:val="002213A1"/>
    <w:rsid w:val="00221D77"/>
    <w:rsid w:val="00221E7C"/>
    <w:rsid w:val="002225DF"/>
    <w:rsid w:val="0022268F"/>
    <w:rsid w:val="00222AF3"/>
    <w:rsid w:val="00222D9B"/>
    <w:rsid w:val="00223207"/>
    <w:rsid w:val="002233B2"/>
    <w:rsid w:val="002233B4"/>
    <w:rsid w:val="00223B30"/>
    <w:rsid w:val="00223C4F"/>
    <w:rsid w:val="0022457D"/>
    <w:rsid w:val="00224BA4"/>
    <w:rsid w:val="002262AB"/>
    <w:rsid w:val="0023013C"/>
    <w:rsid w:val="0023015D"/>
    <w:rsid w:val="00230A24"/>
    <w:rsid w:val="00230DEB"/>
    <w:rsid w:val="0023161E"/>
    <w:rsid w:val="002319EE"/>
    <w:rsid w:val="00232D28"/>
    <w:rsid w:val="0023369B"/>
    <w:rsid w:val="002348B4"/>
    <w:rsid w:val="0023490D"/>
    <w:rsid w:val="002349F6"/>
    <w:rsid w:val="00234EA4"/>
    <w:rsid w:val="00235348"/>
    <w:rsid w:val="00236377"/>
    <w:rsid w:val="002366E4"/>
    <w:rsid w:val="002369DF"/>
    <w:rsid w:val="00237906"/>
    <w:rsid w:val="0023797E"/>
    <w:rsid w:val="00237C2E"/>
    <w:rsid w:val="00240087"/>
    <w:rsid w:val="002407CB"/>
    <w:rsid w:val="002413A6"/>
    <w:rsid w:val="0024233D"/>
    <w:rsid w:val="00242F99"/>
    <w:rsid w:val="00242F9D"/>
    <w:rsid w:val="00244C4A"/>
    <w:rsid w:val="00246732"/>
    <w:rsid w:val="00246F04"/>
    <w:rsid w:val="00246FB5"/>
    <w:rsid w:val="00250C99"/>
    <w:rsid w:val="002524C9"/>
    <w:rsid w:val="00252AAB"/>
    <w:rsid w:val="00252B43"/>
    <w:rsid w:val="00253156"/>
    <w:rsid w:val="0025340C"/>
    <w:rsid w:val="002534A4"/>
    <w:rsid w:val="002535C9"/>
    <w:rsid w:val="002554EF"/>
    <w:rsid w:val="00255E1F"/>
    <w:rsid w:val="002567E6"/>
    <w:rsid w:val="0025745F"/>
    <w:rsid w:val="00257E6F"/>
    <w:rsid w:val="0026066B"/>
    <w:rsid w:val="00261173"/>
    <w:rsid w:val="0026134C"/>
    <w:rsid w:val="002622BD"/>
    <w:rsid w:val="002627A0"/>
    <w:rsid w:val="00262C26"/>
    <w:rsid w:val="00263F3C"/>
    <w:rsid w:val="00264043"/>
    <w:rsid w:val="00264C41"/>
    <w:rsid w:val="00265800"/>
    <w:rsid w:val="002660D3"/>
    <w:rsid w:val="0026740C"/>
    <w:rsid w:val="00267B28"/>
    <w:rsid w:val="00272475"/>
    <w:rsid w:val="002738E9"/>
    <w:rsid w:val="00275304"/>
    <w:rsid w:val="00275612"/>
    <w:rsid w:val="00275910"/>
    <w:rsid w:val="00277D78"/>
    <w:rsid w:val="002801B8"/>
    <w:rsid w:val="00280232"/>
    <w:rsid w:val="002803BE"/>
    <w:rsid w:val="0028052C"/>
    <w:rsid w:val="002810BD"/>
    <w:rsid w:val="002811CB"/>
    <w:rsid w:val="00282059"/>
    <w:rsid w:val="00283A8F"/>
    <w:rsid w:val="00284352"/>
    <w:rsid w:val="00284FA6"/>
    <w:rsid w:val="00284FD4"/>
    <w:rsid w:val="0028621F"/>
    <w:rsid w:val="00292107"/>
    <w:rsid w:val="002925E8"/>
    <w:rsid w:val="002936F8"/>
    <w:rsid w:val="00294DA7"/>
    <w:rsid w:val="002950D2"/>
    <w:rsid w:val="00296A6E"/>
    <w:rsid w:val="00296D57"/>
    <w:rsid w:val="00297619"/>
    <w:rsid w:val="002979E0"/>
    <w:rsid w:val="002A0F59"/>
    <w:rsid w:val="002A1BCE"/>
    <w:rsid w:val="002A222D"/>
    <w:rsid w:val="002A28FA"/>
    <w:rsid w:val="002A2B7C"/>
    <w:rsid w:val="002A367F"/>
    <w:rsid w:val="002A4219"/>
    <w:rsid w:val="002A4658"/>
    <w:rsid w:val="002A4B7C"/>
    <w:rsid w:val="002A4C86"/>
    <w:rsid w:val="002A5CE4"/>
    <w:rsid w:val="002A6454"/>
    <w:rsid w:val="002A6463"/>
    <w:rsid w:val="002A6693"/>
    <w:rsid w:val="002A6ACA"/>
    <w:rsid w:val="002A7A29"/>
    <w:rsid w:val="002A7C39"/>
    <w:rsid w:val="002A7C46"/>
    <w:rsid w:val="002B00B0"/>
    <w:rsid w:val="002B0441"/>
    <w:rsid w:val="002B0B7C"/>
    <w:rsid w:val="002B130C"/>
    <w:rsid w:val="002B176F"/>
    <w:rsid w:val="002B1D55"/>
    <w:rsid w:val="002B27FD"/>
    <w:rsid w:val="002B2A2E"/>
    <w:rsid w:val="002B3C03"/>
    <w:rsid w:val="002B3C6D"/>
    <w:rsid w:val="002B4967"/>
    <w:rsid w:val="002B5D41"/>
    <w:rsid w:val="002B623C"/>
    <w:rsid w:val="002B634E"/>
    <w:rsid w:val="002B69C7"/>
    <w:rsid w:val="002B6B80"/>
    <w:rsid w:val="002B6ED5"/>
    <w:rsid w:val="002B7C04"/>
    <w:rsid w:val="002C07A8"/>
    <w:rsid w:val="002C097B"/>
    <w:rsid w:val="002C0C5F"/>
    <w:rsid w:val="002C15A3"/>
    <w:rsid w:val="002C1860"/>
    <w:rsid w:val="002C1EF9"/>
    <w:rsid w:val="002C2D7A"/>
    <w:rsid w:val="002C4024"/>
    <w:rsid w:val="002C4F65"/>
    <w:rsid w:val="002C5300"/>
    <w:rsid w:val="002C5EB8"/>
    <w:rsid w:val="002C7381"/>
    <w:rsid w:val="002D0BB7"/>
    <w:rsid w:val="002D11CD"/>
    <w:rsid w:val="002D1559"/>
    <w:rsid w:val="002D3C35"/>
    <w:rsid w:val="002D42EC"/>
    <w:rsid w:val="002D4EC3"/>
    <w:rsid w:val="002D5555"/>
    <w:rsid w:val="002D5585"/>
    <w:rsid w:val="002D6352"/>
    <w:rsid w:val="002E0FED"/>
    <w:rsid w:val="002E1FDA"/>
    <w:rsid w:val="002E202D"/>
    <w:rsid w:val="002E24C8"/>
    <w:rsid w:val="002E252A"/>
    <w:rsid w:val="002E2559"/>
    <w:rsid w:val="002E38BC"/>
    <w:rsid w:val="002E4259"/>
    <w:rsid w:val="002E4831"/>
    <w:rsid w:val="002E520C"/>
    <w:rsid w:val="002E5232"/>
    <w:rsid w:val="002E563E"/>
    <w:rsid w:val="002E7BAB"/>
    <w:rsid w:val="002F067C"/>
    <w:rsid w:val="002F0912"/>
    <w:rsid w:val="002F09B1"/>
    <w:rsid w:val="002F1127"/>
    <w:rsid w:val="002F1B38"/>
    <w:rsid w:val="002F30EF"/>
    <w:rsid w:val="002F359C"/>
    <w:rsid w:val="002F38CE"/>
    <w:rsid w:val="002F3933"/>
    <w:rsid w:val="002F3E39"/>
    <w:rsid w:val="002F4995"/>
    <w:rsid w:val="002F4DB1"/>
    <w:rsid w:val="002F526A"/>
    <w:rsid w:val="002F529D"/>
    <w:rsid w:val="002F5745"/>
    <w:rsid w:val="002F5A64"/>
    <w:rsid w:val="002F5BE7"/>
    <w:rsid w:val="002F62BA"/>
    <w:rsid w:val="002F6520"/>
    <w:rsid w:val="002F6B21"/>
    <w:rsid w:val="002F75D9"/>
    <w:rsid w:val="002F7B1C"/>
    <w:rsid w:val="00300616"/>
    <w:rsid w:val="003009BE"/>
    <w:rsid w:val="003010EA"/>
    <w:rsid w:val="0030126D"/>
    <w:rsid w:val="00302CEC"/>
    <w:rsid w:val="00302F94"/>
    <w:rsid w:val="0030487F"/>
    <w:rsid w:val="00305C07"/>
    <w:rsid w:val="003068B6"/>
    <w:rsid w:val="00306CD0"/>
    <w:rsid w:val="00311054"/>
    <w:rsid w:val="00311D9E"/>
    <w:rsid w:val="0031239C"/>
    <w:rsid w:val="00312C0C"/>
    <w:rsid w:val="0031369F"/>
    <w:rsid w:val="00315D5F"/>
    <w:rsid w:val="00315EFB"/>
    <w:rsid w:val="00317ABC"/>
    <w:rsid w:val="00317CC4"/>
    <w:rsid w:val="00317D98"/>
    <w:rsid w:val="003209CC"/>
    <w:rsid w:val="003210DF"/>
    <w:rsid w:val="003212FF"/>
    <w:rsid w:val="00321ACA"/>
    <w:rsid w:val="00323117"/>
    <w:rsid w:val="00324023"/>
    <w:rsid w:val="0032489C"/>
    <w:rsid w:val="003258CD"/>
    <w:rsid w:val="0032627D"/>
    <w:rsid w:val="00326C86"/>
    <w:rsid w:val="003271FC"/>
    <w:rsid w:val="003274CC"/>
    <w:rsid w:val="003279CD"/>
    <w:rsid w:val="00330A4C"/>
    <w:rsid w:val="003319F7"/>
    <w:rsid w:val="0033226A"/>
    <w:rsid w:val="00332A01"/>
    <w:rsid w:val="00333FB8"/>
    <w:rsid w:val="00334943"/>
    <w:rsid w:val="0033558A"/>
    <w:rsid w:val="00335B30"/>
    <w:rsid w:val="00336A31"/>
    <w:rsid w:val="00337200"/>
    <w:rsid w:val="00337D2A"/>
    <w:rsid w:val="00340E77"/>
    <w:rsid w:val="003417AC"/>
    <w:rsid w:val="003418ED"/>
    <w:rsid w:val="00342375"/>
    <w:rsid w:val="00342445"/>
    <w:rsid w:val="00342E93"/>
    <w:rsid w:val="00343000"/>
    <w:rsid w:val="00343B92"/>
    <w:rsid w:val="00343F5E"/>
    <w:rsid w:val="00344D71"/>
    <w:rsid w:val="0034593A"/>
    <w:rsid w:val="00345B90"/>
    <w:rsid w:val="00345F52"/>
    <w:rsid w:val="0034730F"/>
    <w:rsid w:val="003507F0"/>
    <w:rsid w:val="00352EF8"/>
    <w:rsid w:val="00352F6F"/>
    <w:rsid w:val="00353A9D"/>
    <w:rsid w:val="00354539"/>
    <w:rsid w:val="00354E5C"/>
    <w:rsid w:val="0035773C"/>
    <w:rsid w:val="0035790B"/>
    <w:rsid w:val="0036036E"/>
    <w:rsid w:val="00362F41"/>
    <w:rsid w:val="0036388C"/>
    <w:rsid w:val="00363AA6"/>
    <w:rsid w:val="00366E6C"/>
    <w:rsid w:val="00370F01"/>
    <w:rsid w:val="003710A3"/>
    <w:rsid w:val="00372051"/>
    <w:rsid w:val="0037231D"/>
    <w:rsid w:val="00373617"/>
    <w:rsid w:val="00373843"/>
    <w:rsid w:val="00375B33"/>
    <w:rsid w:val="00375F32"/>
    <w:rsid w:val="00376875"/>
    <w:rsid w:val="003769A8"/>
    <w:rsid w:val="00380D03"/>
    <w:rsid w:val="00381C28"/>
    <w:rsid w:val="00381D22"/>
    <w:rsid w:val="003839F8"/>
    <w:rsid w:val="00384B7F"/>
    <w:rsid w:val="00385CFE"/>
    <w:rsid w:val="00385EB8"/>
    <w:rsid w:val="00387A35"/>
    <w:rsid w:val="00390183"/>
    <w:rsid w:val="0039079A"/>
    <w:rsid w:val="00390E52"/>
    <w:rsid w:val="00391067"/>
    <w:rsid w:val="00392423"/>
    <w:rsid w:val="003925B2"/>
    <w:rsid w:val="0039453A"/>
    <w:rsid w:val="00394550"/>
    <w:rsid w:val="0039461A"/>
    <w:rsid w:val="00394869"/>
    <w:rsid w:val="003953A5"/>
    <w:rsid w:val="00395725"/>
    <w:rsid w:val="00395FA5"/>
    <w:rsid w:val="00396245"/>
    <w:rsid w:val="00396FE5"/>
    <w:rsid w:val="003A0425"/>
    <w:rsid w:val="003A0EA7"/>
    <w:rsid w:val="003A221B"/>
    <w:rsid w:val="003A2607"/>
    <w:rsid w:val="003A2A59"/>
    <w:rsid w:val="003A3B66"/>
    <w:rsid w:val="003A415C"/>
    <w:rsid w:val="003A49D0"/>
    <w:rsid w:val="003A4BFC"/>
    <w:rsid w:val="003A5315"/>
    <w:rsid w:val="003A55C6"/>
    <w:rsid w:val="003A76BE"/>
    <w:rsid w:val="003B0CF6"/>
    <w:rsid w:val="003B16CB"/>
    <w:rsid w:val="003B20E2"/>
    <w:rsid w:val="003B3D5F"/>
    <w:rsid w:val="003B5FDF"/>
    <w:rsid w:val="003B633B"/>
    <w:rsid w:val="003B649A"/>
    <w:rsid w:val="003B74A6"/>
    <w:rsid w:val="003B75ED"/>
    <w:rsid w:val="003B7AFF"/>
    <w:rsid w:val="003C00CA"/>
    <w:rsid w:val="003C0153"/>
    <w:rsid w:val="003C029C"/>
    <w:rsid w:val="003C0E69"/>
    <w:rsid w:val="003C1D1D"/>
    <w:rsid w:val="003C1F66"/>
    <w:rsid w:val="003C21AF"/>
    <w:rsid w:val="003C49FB"/>
    <w:rsid w:val="003C4E2D"/>
    <w:rsid w:val="003C5FDB"/>
    <w:rsid w:val="003C6AA2"/>
    <w:rsid w:val="003C6C11"/>
    <w:rsid w:val="003C725A"/>
    <w:rsid w:val="003D0164"/>
    <w:rsid w:val="003D021D"/>
    <w:rsid w:val="003D17B9"/>
    <w:rsid w:val="003D17E9"/>
    <w:rsid w:val="003D1897"/>
    <w:rsid w:val="003D1E1D"/>
    <w:rsid w:val="003D360E"/>
    <w:rsid w:val="003D3CA6"/>
    <w:rsid w:val="003D408D"/>
    <w:rsid w:val="003D471E"/>
    <w:rsid w:val="003D55F2"/>
    <w:rsid w:val="003D5996"/>
    <w:rsid w:val="003D722F"/>
    <w:rsid w:val="003D7A5B"/>
    <w:rsid w:val="003D7FE2"/>
    <w:rsid w:val="003E08A9"/>
    <w:rsid w:val="003E21BF"/>
    <w:rsid w:val="003E25CA"/>
    <w:rsid w:val="003E2675"/>
    <w:rsid w:val="003E2B14"/>
    <w:rsid w:val="003E341E"/>
    <w:rsid w:val="003E366B"/>
    <w:rsid w:val="003E3A3D"/>
    <w:rsid w:val="003E3AC7"/>
    <w:rsid w:val="003E3B3C"/>
    <w:rsid w:val="003E4377"/>
    <w:rsid w:val="003E443C"/>
    <w:rsid w:val="003E45C7"/>
    <w:rsid w:val="003E47EC"/>
    <w:rsid w:val="003E52F3"/>
    <w:rsid w:val="003E5819"/>
    <w:rsid w:val="003E69F5"/>
    <w:rsid w:val="003E6AA3"/>
    <w:rsid w:val="003E714A"/>
    <w:rsid w:val="003E73D0"/>
    <w:rsid w:val="003E7D09"/>
    <w:rsid w:val="003F0682"/>
    <w:rsid w:val="003F0871"/>
    <w:rsid w:val="003F08C6"/>
    <w:rsid w:val="003F0D1D"/>
    <w:rsid w:val="003F1DBD"/>
    <w:rsid w:val="003F239F"/>
    <w:rsid w:val="003F474D"/>
    <w:rsid w:val="003F4E41"/>
    <w:rsid w:val="003F6A81"/>
    <w:rsid w:val="003F7F18"/>
    <w:rsid w:val="004001BF"/>
    <w:rsid w:val="00400363"/>
    <w:rsid w:val="00400A10"/>
    <w:rsid w:val="00401EFA"/>
    <w:rsid w:val="0040204F"/>
    <w:rsid w:val="004024E8"/>
    <w:rsid w:val="00402CFC"/>
    <w:rsid w:val="00405AE6"/>
    <w:rsid w:val="00407A75"/>
    <w:rsid w:val="0041203E"/>
    <w:rsid w:val="00412729"/>
    <w:rsid w:val="0041331D"/>
    <w:rsid w:val="004138E4"/>
    <w:rsid w:val="00413D4A"/>
    <w:rsid w:val="00413DB9"/>
    <w:rsid w:val="00413F4F"/>
    <w:rsid w:val="00416EC6"/>
    <w:rsid w:val="00417463"/>
    <w:rsid w:val="0041769A"/>
    <w:rsid w:val="0041791E"/>
    <w:rsid w:val="00420EBC"/>
    <w:rsid w:val="004212A5"/>
    <w:rsid w:val="00421778"/>
    <w:rsid w:val="004218D1"/>
    <w:rsid w:val="00421AF8"/>
    <w:rsid w:val="0042201F"/>
    <w:rsid w:val="004229BD"/>
    <w:rsid w:val="00422F79"/>
    <w:rsid w:val="0042364B"/>
    <w:rsid w:val="00423AE2"/>
    <w:rsid w:val="00424312"/>
    <w:rsid w:val="00424944"/>
    <w:rsid w:val="004253AA"/>
    <w:rsid w:val="004257A5"/>
    <w:rsid w:val="00425C27"/>
    <w:rsid w:val="00426753"/>
    <w:rsid w:val="004268B4"/>
    <w:rsid w:val="00427067"/>
    <w:rsid w:val="0043049A"/>
    <w:rsid w:val="00430723"/>
    <w:rsid w:val="004315C9"/>
    <w:rsid w:val="00431EDA"/>
    <w:rsid w:val="00431FF3"/>
    <w:rsid w:val="00433561"/>
    <w:rsid w:val="004335DD"/>
    <w:rsid w:val="00433B3A"/>
    <w:rsid w:val="00433FBF"/>
    <w:rsid w:val="00433FEF"/>
    <w:rsid w:val="00434BF2"/>
    <w:rsid w:val="00435304"/>
    <w:rsid w:val="004353DD"/>
    <w:rsid w:val="00435555"/>
    <w:rsid w:val="004357C3"/>
    <w:rsid w:val="00435F73"/>
    <w:rsid w:val="00435FBD"/>
    <w:rsid w:val="00437603"/>
    <w:rsid w:val="004379E2"/>
    <w:rsid w:val="004412D1"/>
    <w:rsid w:val="00441E06"/>
    <w:rsid w:val="00442556"/>
    <w:rsid w:val="00442748"/>
    <w:rsid w:val="00443591"/>
    <w:rsid w:val="0044374D"/>
    <w:rsid w:val="004437E1"/>
    <w:rsid w:val="004438F7"/>
    <w:rsid w:val="00443921"/>
    <w:rsid w:val="0044446E"/>
    <w:rsid w:val="004452D0"/>
    <w:rsid w:val="004464E8"/>
    <w:rsid w:val="00446522"/>
    <w:rsid w:val="00446DF4"/>
    <w:rsid w:val="00450736"/>
    <w:rsid w:val="00451053"/>
    <w:rsid w:val="00451921"/>
    <w:rsid w:val="00451C69"/>
    <w:rsid w:val="004521FF"/>
    <w:rsid w:val="004523A6"/>
    <w:rsid w:val="004524A2"/>
    <w:rsid w:val="004524BA"/>
    <w:rsid w:val="00452DBE"/>
    <w:rsid w:val="0045313D"/>
    <w:rsid w:val="0045403F"/>
    <w:rsid w:val="00454519"/>
    <w:rsid w:val="00454730"/>
    <w:rsid w:val="00454DC2"/>
    <w:rsid w:val="00456498"/>
    <w:rsid w:val="004565AD"/>
    <w:rsid w:val="004565CD"/>
    <w:rsid w:val="0045795A"/>
    <w:rsid w:val="00457BA1"/>
    <w:rsid w:val="00460D20"/>
    <w:rsid w:val="004613B5"/>
    <w:rsid w:val="00461D29"/>
    <w:rsid w:val="00461E43"/>
    <w:rsid w:val="004626CA"/>
    <w:rsid w:val="00462D5E"/>
    <w:rsid w:val="004636FB"/>
    <w:rsid w:val="00465188"/>
    <w:rsid w:val="00465B64"/>
    <w:rsid w:val="00465DE5"/>
    <w:rsid w:val="00465E20"/>
    <w:rsid w:val="00466CB2"/>
    <w:rsid w:val="0046717C"/>
    <w:rsid w:val="004676CA"/>
    <w:rsid w:val="00470F62"/>
    <w:rsid w:val="004726C1"/>
    <w:rsid w:val="00472F58"/>
    <w:rsid w:val="0047304B"/>
    <w:rsid w:val="00473EB4"/>
    <w:rsid w:val="0047479F"/>
    <w:rsid w:val="00474A75"/>
    <w:rsid w:val="00475E50"/>
    <w:rsid w:val="00477271"/>
    <w:rsid w:val="004802A3"/>
    <w:rsid w:val="00480A62"/>
    <w:rsid w:val="00480EA7"/>
    <w:rsid w:val="00481405"/>
    <w:rsid w:val="00482A6F"/>
    <w:rsid w:val="00482E1D"/>
    <w:rsid w:val="00482F18"/>
    <w:rsid w:val="00482F1C"/>
    <w:rsid w:val="00483557"/>
    <w:rsid w:val="004872BC"/>
    <w:rsid w:val="00487398"/>
    <w:rsid w:val="0048744C"/>
    <w:rsid w:val="00487EE6"/>
    <w:rsid w:val="00490DD3"/>
    <w:rsid w:val="00490EB0"/>
    <w:rsid w:val="00491686"/>
    <w:rsid w:val="00491D87"/>
    <w:rsid w:val="0049223F"/>
    <w:rsid w:val="00495CF1"/>
    <w:rsid w:val="0049722A"/>
    <w:rsid w:val="00497709"/>
    <w:rsid w:val="004A0C9F"/>
    <w:rsid w:val="004A0E35"/>
    <w:rsid w:val="004A0E54"/>
    <w:rsid w:val="004A149D"/>
    <w:rsid w:val="004A1541"/>
    <w:rsid w:val="004A1E26"/>
    <w:rsid w:val="004A2529"/>
    <w:rsid w:val="004A293F"/>
    <w:rsid w:val="004A329C"/>
    <w:rsid w:val="004A37BD"/>
    <w:rsid w:val="004A43EF"/>
    <w:rsid w:val="004A4487"/>
    <w:rsid w:val="004A466E"/>
    <w:rsid w:val="004A47AD"/>
    <w:rsid w:val="004A60D2"/>
    <w:rsid w:val="004A6EB2"/>
    <w:rsid w:val="004A6FEC"/>
    <w:rsid w:val="004B0167"/>
    <w:rsid w:val="004B2238"/>
    <w:rsid w:val="004B22B9"/>
    <w:rsid w:val="004B2835"/>
    <w:rsid w:val="004B31A0"/>
    <w:rsid w:val="004B4058"/>
    <w:rsid w:val="004B5A44"/>
    <w:rsid w:val="004B5EEC"/>
    <w:rsid w:val="004B6834"/>
    <w:rsid w:val="004B6EF5"/>
    <w:rsid w:val="004C0209"/>
    <w:rsid w:val="004C0463"/>
    <w:rsid w:val="004C0689"/>
    <w:rsid w:val="004C06BE"/>
    <w:rsid w:val="004C13BD"/>
    <w:rsid w:val="004C1AD5"/>
    <w:rsid w:val="004C241C"/>
    <w:rsid w:val="004C280B"/>
    <w:rsid w:val="004C3B09"/>
    <w:rsid w:val="004C3EA1"/>
    <w:rsid w:val="004C4A34"/>
    <w:rsid w:val="004C5655"/>
    <w:rsid w:val="004C5CCE"/>
    <w:rsid w:val="004C6E65"/>
    <w:rsid w:val="004D057A"/>
    <w:rsid w:val="004D0FE7"/>
    <w:rsid w:val="004D1CB9"/>
    <w:rsid w:val="004D220C"/>
    <w:rsid w:val="004D261A"/>
    <w:rsid w:val="004D4D9A"/>
    <w:rsid w:val="004D6A3C"/>
    <w:rsid w:val="004D6D71"/>
    <w:rsid w:val="004D72F8"/>
    <w:rsid w:val="004E006F"/>
    <w:rsid w:val="004E0476"/>
    <w:rsid w:val="004E1325"/>
    <w:rsid w:val="004E1E44"/>
    <w:rsid w:val="004E1E84"/>
    <w:rsid w:val="004E2555"/>
    <w:rsid w:val="004E2E00"/>
    <w:rsid w:val="004E3B45"/>
    <w:rsid w:val="004E3CCE"/>
    <w:rsid w:val="004E3CE3"/>
    <w:rsid w:val="004E4BAD"/>
    <w:rsid w:val="004E6492"/>
    <w:rsid w:val="004E66E7"/>
    <w:rsid w:val="004E6914"/>
    <w:rsid w:val="004E6B65"/>
    <w:rsid w:val="004E750B"/>
    <w:rsid w:val="004E7E68"/>
    <w:rsid w:val="004F07B6"/>
    <w:rsid w:val="004F081F"/>
    <w:rsid w:val="004F0D46"/>
    <w:rsid w:val="004F0ECB"/>
    <w:rsid w:val="004F1C13"/>
    <w:rsid w:val="004F1E94"/>
    <w:rsid w:val="004F21E3"/>
    <w:rsid w:val="004F3B6B"/>
    <w:rsid w:val="004F40F8"/>
    <w:rsid w:val="004F4E94"/>
    <w:rsid w:val="004F50EB"/>
    <w:rsid w:val="004F5BE3"/>
    <w:rsid w:val="004F610A"/>
    <w:rsid w:val="004F641B"/>
    <w:rsid w:val="004F6B73"/>
    <w:rsid w:val="004F6BF1"/>
    <w:rsid w:val="004F76E1"/>
    <w:rsid w:val="0050026D"/>
    <w:rsid w:val="00500D73"/>
    <w:rsid w:val="00501AE8"/>
    <w:rsid w:val="00501D15"/>
    <w:rsid w:val="005027A7"/>
    <w:rsid w:val="0050434E"/>
    <w:rsid w:val="00504CBC"/>
    <w:rsid w:val="00504E06"/>
    <w:rsid w:val="00507395"/>
    <w:rsid w:val="00507E85"/>
    <w:rsid w:val="00510C25"/>
    <w:rsid w:val="00512EB7"/>
    <w:rsid w:val="00512FD6"/>
    <w:rsid w:val="00513DBE"/>
    <w:rsid w:val="00514C11"/>
    <w:rsid w:val="00514DE3"/>
    <w:rsid w:val="0051544F"/>
    <w:rsid w:val="00515641"/>
    <w:rsid w:val="00517E4F"/>
    <w:rsid w:val="00520567"/>
    <w:rsid w:val="00520631"/>
    <w:rsid w:val="005208B7"/>
    <w:rsid w:val="00520BE7"/>
    <w:rsid w:val="00521582"/>
    <w:rsid w:val="00521623"/>
    <w:rsid w:val="00521711"/>
    <w:rsid w:val="00521A24"/>
    <w:rsid w:val="0052231A"/>
    <w:rsid w:val="0052270F"/>
    <w:rsid w:val="0052309F"/>
    <w:rsid w:val="00523914"/>
    <w:rsid w:val="00523C15"/>
    <w:rsid w:val="00523C6A"/>
    <w:rsid w:val="005267A4"/>
    <w:rsid w:val="005276AA"/>
    <w:rsid w:val="00531582"/>
    <w:rsid w:val="00531A9C"/>
    <w:rsid w:val="0053222F"/>
    <w:rsid w:val="005346B6"/>
    <w:rsid w:val="0053506A"/>
    <w:rsid w:val="005357C6"/>
    <w:rsid w:val="00536656"/>
    <w:rsid w:val="00536AFF"/>
    <w:rsid w:val="00536C21"/>
    <w:rsid w:val="00536C50"/>
    <w:rsid w:val="0053736D"/>
    <w:rsid w:val="00537764"/>
    <w:rsid w:val="0054041B"/>
    <w:rsid w:val="00540DE0"/>
    <w:rsid w:val="005411DF"/>
    <w:rsid w:val="00542548"/>
    <w:rsid w:val="005432CD"/>
    <w:rsid w:val="00543E08"/>
    <w:rsid w:val="005449C5"/>
    <w:rsid w:val="005463D6"/>
    <w:rsid w:val="00547F9F"/>
    <w:rsid w:val="005504C5"/>
    <w:rsid w:val="005506CF"/>
    <w:rsid w:val="0055161A"/>
    <w:rsid w:val="00551D2E"/>
    <w:rsid w:val="005521A9"/>
    <w:rsid w:val="005523EF"/>
    <w:rsid w:val="0055471A"/>
    <w:rsid w:val="00554931"/>
    <w:rsid w:val="00554D76"/>
    <w:rsid w:val="00555D0B"/>
    <w:rsid w:val="00560E87"/>
    <w:rsid w:val="00561667"/>
    <w:rsid w:val="005627A6"/>
    <w:rsid w:val="00562A62"/>
    <w:rsid w:val="00562DB3"/>
    <w:rsid w:val="005633C1"/>
    <w:rsid w:val="005634D0"/>
    <w:rsid w:val="00566807"/>
    <w:rsid w:val="00566961"/>
    <w:rsid w:val="00566A5F"/>
    <w:rsid w:val="0056767E"/>
    <w:rsid w:val="00567755"/>
    <w:rsid w:val="00570C23"/>
    <w:rsid w:val="0057168B"/>
    <w:rsid w:val="00571B32"/>
    <w:rsid w:val="00571B58"/>
    <w:rsid w:val="00571E1E"/>
    <w:rsid w:val="00572659"/>
    <w:rsid w:val="00572F28"/>
    <w:rsid w:val="00573C99"/>
    <w:rsid w:val="00574190"/>
    <w:rsid w:val="005742BA"/>
    <w:rsid w:val="00575596"/>
    <w:rsid w:val="00575E96"/>
    <w:rsid w:val="00576934"/>
    <w:rsid w:val="00576B93"/>
    <w:rsid w:val="00576F14"/>
    <w:rsid w:val="0057745D"/>
    <w:rsid w:val="005777A1"/>
    <w:rsid w:val="005817D3"/>
    <w:rsid w:val="00581E82"/>
    <w:rsid w:val="00582067"/>
    <w:rsid w:val="005822CF"/>
    <w:rsid w:val="0058252C"/>
    <w:rsid w:val="00582FC0"/>
    <w:rsid w:val="00583DF3"/>
    <w:rsid w:val="00584EED"/>
    <w:rsid w:val="005905A4"/>
    <w:rsid w:val="005909F0"/>
    <w:rsid w:val="00590D60"/>
    <w:rsid w:val="0059175F"/>
    <w:rsid w:val="00592408"/>
    <w:rsid w:val="00592CFD"/>
    <w:rsid w:val="00592E4F"/>
    <w:rsid w:val="0059385E"/>
    <w:rsid w:val="00594737"/>
    <w:rsid w:val="00594781"/>
    <w:rsid w:val="00594C80"/>
    <w:rsid w:val="00594F98"/>
    <w:rsid w:val="00595655"/>
    <w:rsid w:val="00595CF8"/>
    <w:rsid w:val="00596E7E"/>
    <w:rsid w:val="005970F3"/>
    <w:rsid w:val="005978FC"/>
    <w:rsid w:val="005A0559"/>
    <w:rsid w:val="005A09F0"/>
    <w:rsid w:val="005A413F"/>
    <w:rsid w:val="005A4252"/>
    <w:rsid w:val="005A503D"/>
    <w:rsid w:val="005A5DF5"/>
    <w:rsid w:val="005A648D"/>
    <w:rsid w:val="005A666E"/>
    <w:rsid w:val="005A7AEF"/>
    <w:rsid w:val="005B188F"/>
    <w:rsid w:val="005B2B2F"/>
    <w:rsid w:val="005B396A"/>
    <w:rsid w:val="005B3A7B"/>
    <w:rsid w:val="005B3D2E"/>
    <w:rsid w:val="005B458B"/>
    <w:rsid w:val="005B50FF"/>
    <w:rsid w:val="005B782C"/>
    <w:rsid w:val="005C178D"/>
    <w:rsid w:val="005C1B10"/>
    <w:rsid w:val="005C28CA"/>
    <w:rsid w:val="005C2FAA"/>
    <w:rsid w:val="005C30D8"/>
    <w:rsid w:val="005C355C"/>
    <w:rsid w:val="005C49D1"/>
    <w:rsid w:val="005C53A6"/>
    <w:rsid w:val="005C54CF"/>
    <w:rsid w:val="005C5A8F"/>
    <w:rsid w:val="005C63FF"/>
    <w:rsid w:val="005C74BE"/>
    <w:rsid w:val="005C7F9D"/>
    <w:rsid w:val="005D0B78"/>
    <w:rsid w:val="005D117A"/>
    <w:rsid w:val="005D1A4F"/>
    <w:rsid w:val="005D1EF8"/>
    <w:rsid w:val="005D2E1C"/>
    <w:rsid w:val="005D4445"/>
    <w:rsid w:val="005D4F29"/>
    <w:rsid w:val="005D4F9B"/>
    <w:rsid w:val="005D56C0"/>
    <w:rsid w:val="005D6B38"/>
    <w:rsid w:val="005D7B96"/>
    <w:rsid w:val="005E1935"/>
    <w:rsid w:val="005E2A0C"/>
    <w:rsid w:val="005E3442"/>
    <w:rsid w:val="005E35C5"/>
    <w:rsid w:val="005E3FF2"/>
    <w:rsid w:val="005E5B3E"/>
    <w:rsid w:val="005E5C8A"/>
    <w:rsid w:val="005E612F"/>
    <w:rsid w:val="005E6271"/>
    <w:rsid w:val="005E704C"/>
    <w:rsid w:val="005F08E0"/>
    <w:rsid w:val="005F144E"/>
    <w:rsid w:val="005F1588"/>
    <w:rsid w:val="005F1C91"/>
    <w:rsid w:val="005F1D0F"/>
    <w:rsid w:val="005F2164"/>
    <w:rsid w:val="005F25A1"/>
    <w:rsid w:val="005F28EC"/>
    <w:rsid w:val="005F3333"/>
    <w:rsid w:val="005F3598"/>
    <w:rsid w:val="005F3F51"/>
    <w:rsid w:val="005F628D"/>
    <w:rsid w:val="005F6FF3"/>
    <w:rsid w:val="005F75B2"/>
    <w:rsid w:val="005F75E7"/>
    <w:rsid w:val="005F7E76"/>
    <w:rsid w:val="0060009A"/>
    <w:rsid w:val="00600770"/>
    <w:rsid w:val="0060250D"/>
    <w:rsid w:val="00602EC3"/>
    <w:rsid w:val="0060316E"/>
    <w:rsid w:val="00604864"/>
    <w:rsid w:val="00604E1E"/>
    <w:rsid w:val="00604E3C"/>
    <w:rsid w:val="00605E59"/>
    <w:rsid w:val="0060662D"/>
    <w:rsid w:val="0060772C"/>
    <w:rsid w:val="00607915"/>
    <w:rsid w:val="006102B5"/>
    <w:rsid w:val="00610F52"/>
    <w:rsid w:val="0061117B"/>
    <w:rsid w:val="00613C27"/>
    <w:rsid w:val="00613DE2"/>
    <w:rsid w:val="006140FF"/>
    <w:rsid w:val="00614A7D"/>
    <w:rsid w:val="00614CE6"/>
    <w:rsid w:val="00614FBC"/>
    <w:rsid w:val="006155B3"/>
    <w:rsid w:val="006167C7"/>
    <w:rsid w:val="00617236"/>
    <w:rsid w:val="00620532"/>
    <w:rsid w:val="0062084D"/>
    <w:rsid w:val="00621051"/>
    <w:rsid w:val="0062192D"/>
    <w:rsid w:val="006219B3"/>
    <w:rsid w:val="006220CA"/>
    <w:rsid w:val="0062373B"/>
    <w:rsid w:val="006247DC"/>
    <w:rsid w:val="00624930"/>
    <w:rsid w:val="00625683"/>
    <w:rsid w:val="00625F14"/>
    <w:rsid w:val="0062723F"/>
    <w:rsid w:val="0062756D"/>
    <w:rsid w:val="006275C5"/>
    <w:rsid w:val="00627A54"/>
    <w:rsid w:val="006302A8"/>
    <w:rsid w:val="00630BEB"/>
    <w:rsid w:val="00630D6E"/>
    <w:rsid w:val="00631562"/>
    <w:rsid w:val="0063416A"/>
    <w:rsid w:val="0063594C"/>
    <w:rsid w:val="006359E8"/>
    <w:rsid w:val="006365D9"/>
    <w:rsid w:val="00636F5F"/>
    <w:rsid w:val="00637C0D"/>
    <w:rsid w:val="00637CAD"/>
    <w:rsid w:val="006403C0"/>
    <w:rsid w:val="006411FB"/>
    <w:rsid w:val="006412AD"/>
    <w:rsid w:val="0064159D"/>
    <w:rsid w:val="00642056"/>
    <w:rsid w:val="00642A12"/>
    <w:rsid w:val="0064416C"/>
    <w:rsid w:val="00646072"/>
    <w:rsid w:val="00647212"/>
    <w:rsid w:val="006510CA"/>
    <w:rsid w:val="00651745"/>
    <w:rsid w:val="00651A42"/>
    <w:rsid w:val="00651E2D"/>
    <w:rsid w:val="006521D4"/>
    <w:rsid w:val="00652B96"/>
    <w:rsid w:val="006531AD"/>
    <w:rsid w:val="006532D1"/>
    <w:rsid w:val="00653710"/>
    <w:rsid w:val="00655FC8"/>
    <w:rsid w:val="0065625D"/>
    <w:rsid w:val="00660975"/>
    <w:rsid w:val="006609B7"/>
    <w:rsid w:val="006609D4"/>
    <w:rsid w:val="00661078"/>
    <w:rsid w:val="00661ED8"/>
    <w:rsid w:val="00662C7D"/>
    <w:rsid w:val="00662F3F"/>
    <w:rsid w:val="0066355A"/>
    <w:rsid w:val="0066388A"/>
    <w:rsid w:val="006649BF"/>
    <w:rsid w:val="006651EC"/>
    <w:rsid w:val="006653B6"/>
    <w:rsid w:val="00666757"/>
    <w:rsid w:val="00666E1C"/>
    <w:rsid w:val="00667432"/>
    <w:rsid w:val="00667993"/>
    <w:rsid w:val="0067049B"/>
    <w:rsid w:val="0067049F"/>
    <w:rsid w:val="00670737"/>
    <w:rsid w:val="00670978"/>
    <w:rsid w:val="00670C53"/>
    <w:rsid w:val="00670E95"/>
    <w:rsid w:val="0067136F"/>
    <w:rsid w:val="00671C2D"/>
    <w:rsid w:val="00672361"/>
    <w:rsid w:val="0067277C"/>
    <w:rsid w:val="006770BB"/>
    <w:rsid w:val="00677142"/>
    <w:rsid w:val="00680242"/>
    <w:rsid w:val="00680A7E"/>
    <w:rsid w:val="0068242B"/>
    <w:rsid w:val="0068267D"/>
    <w:rsid w:val="00682B4E"/>
    <w:rsid w:val="00683017"/>
    <w:rsid w:val="006830BB"/>
    <w:rsid w:val="0068389E"/>
    <w:rsid w:val="00683C56"/>
    <w:rsid w:val="0068527B"/>
    <w:rsid w:val="006856B2"/>
    <w:rsid w:val="00686577"/>
    <w:rsid w:val="00686EFD"/>
    <w:rsid w:val="00687644"/>
    <w:rsid w:val="00687965"/>
    <w:rsid w:val="006904F5"/>
    <w:rsid w:val="0069072F"/>
    <w:rsid w:val="0069076F"/>
    <w:rsid w:val="00691797"/>
    <w:rsid w:val="00691BE2"/>
    <w:rsid w:val="00691D97"/>
    <w:rsid w:val="00692911"/>
    <w:rsid w:val="00692963"/>
    <w:rsid w:val="0069325C"/>
    <w:rsid w:val="006935CC"/>
    <w:rsid w:val="00693C46"/>
    <w:rsid w:val="0069495E"/>
    <w:rsid w:val="0069514D"/>
    <w:rsid w:val="0069628C"/>
    <w:rsid w:val="006966F1"/>
    <w:rsid w:val="0069698C"/>
    <w:rsid w:val="00697173"/>
    <w:rsid w:val="00697398"/>
    <w:rsid w:val="00697D29"/>
    <w:rsid w:val="006A010B"/>
    <w:rsid w:val="006A0198"/>
    <w:rsid w:val="006A04DD"/>
    <w:rsid w:val="006A04FC"/>
    <w:rsid w:val="006A0A49"/>
    <w:rsid w:val="006A131C"/>
    <w:rsid w:val="006A4314"/>
    <w:rsid w:val="006A4814"/>
    <w:rsid w:val="006A5C9D"/>
    <w:rsid w:val="006A5F8A"/>
    <w:rsid w:val="006A6512"/>
    <w:rsid w:val="006A67C5"/>
    <w:rsid w:val="006A69D7"/>
    <w:rsid w:val="006A6B0D"/>
    <w:rsid w:val="006A797B"/>
    <w:rsid w:val="006A7A6B"/>
    <w:rsid w:val="006B188F"/>
    <w:rsid w:val="006B1AAF"/>
    <w:rsid w:val="006B2C0C"/>
    <w:rsid w:val="006B347A"/>
    <w:rsid w:val="006B5148"/>
    <w:rsid w:val="006B5797"/>
    <w:rsid w:val="006B6002"/>
    <w:rsid w:val="006B6D35"/>
    <w:rsid w:val="006B7300"/>
    <w:rsid w:val="006B788E"/>
    <w:rsid w:val="006B7BDB"/>
    <w:rsid w:val="006B7E76"/>
    <w:rsid w:val="006C0088"/>
    <w:rsid w:val="006C0217"/>
    <w:rsid w:val="006C1043"/>
    <w:rsid w:val="006C121C"/>
    <w:rsid w:val="006C127C"/>
    <w:rsid w:val="006C1896"/>
    <w:rsid w:val="006C2450"/>
    <w:rsid w:val="006C3AF4"/>
    <w:rsid w:val="006C3C70"/>
    <w:rsid w:val="006C420E"/>
    <w:rsid w:val="006C4A54"/>
    <w:rsid w:val="006C4E4D"/>
    <w:rsid w:val="006C61C8"/>
    <w:rsid w:val="006C791F"/>
    <w:rsid w:val="006C7CF6"/>
    <w:rsid w:val="006D041D"/>
    <w:rsid w:val="006D12E6"/>
    <w:rsid w:val="006D2196"/>
    <w:rsid w:val="006D25F5"/>
    <w:rsid w:val="006D2BE5"/>
    <w:rsid w:val="006D4C66"/>
    <w:rsid w:val="006D4EE6"/>
    <w:rsid w:val="006D4FB2"/>
    <w:rsid w:val="006D552A"/>
    <w:rsid w:val="006D5BA0"/>
    <w:rsid w:val="006D5D2A"/>
    <w:rsid w:val="006D5F74"/>
    <w:rsid w:val="006D66D5"/>
    <w:rsid w:val="006D6915"/>
    <w:rsid w:val="006D7242"/>
    <w:rsid w:val="006D72F0"/>
    <w:rsid w:val="006D787B"/>
    <w:rsid w:val="006D7986"/>
    <w:rsid w:val="006E0A63"/>
    <w:rsid w:val="006E0C6B"/>
    <w:rsid w:val="006E1F07"/>
    <w:rsid w:val="006E2E19"/>
    <w:rsid w:val="006E2EBE"/>
    <w:rsid w:val="006E3127"/>
    <w:rsid w:val="006E316C"/>
    <w:rsid w:val="006E3A71"/>
    <w:rsid w:val="006E3E32"/>
    <w:rsid w:val="006E4738"/>
    <w:rsid w:val="006E488A"/>
    <w:rsid w:val="006E4C60"/>
    <w:rsid w:val="006E6947"/>
    <w:rsid w:val="006E6A20"/>
    <w:rsid w:val="006E6A2E"/>
    <w:rsid w:val="006E78D3"/>
    <w:rsid w:val="006F065E"/>
    <w:rsid w:val="006F0EC1"/>
    <w:rsid w:val="006F14F4"/>
    <w:rsid w:val="006F1DD8"/>
    <w:rsid w:val="006F2395"/>
    <w:rsid w:val="006F360F"/>
    <w:rsid w:val="006F3920"/>
    <w:rsid w:val="006F3D37"/>
    <w:rsid w:val="006F4A42"/>
    <w:rsid w:val="006F5508"/>
    <w:rsid w:val="006F5CF4"/>
    <w:rsid w:val="006F63B5"/>
    <w:rsid w:val="006F63DC"/>
    <w:rsid w:val="006F7422"/>
    <w:rsid w:val="006F7AD1"/>
    <w:rsid w:val="0070095F"/>
    <w:rsid w:val="00700BE5"/>
    <w:rsid w:val="00700F22"/>
    <w:rsid w:val="0070135A"/>
    <w:rsid w:val="00701DE5"/>
    <w:rsid w:val="0070261E"/>
    <w:rsid w:val="00703B92"/>
    <w:rsid w:val="00704489"/>
    <w:rsid w:val="00706D6E"/>
    <w:rsid w:val="0070732E"/>
    <w:rsid w:val="007075F8"/>
    <w:rsid w:val="00707CF9"/>
    <w:rsid w:val="007104AE"/>
    <w:rsid w:val="00710910"/>
    <w:rsid w:val="007121B1"/>
    <w:rsid w:val="0071244E"/>
    <w:rsid w:val="007139D9"/>
    <w:rsid w:val="00713B43"/>
    <w:rsid w:val="007142AC"/>
    <w:rsid w:val="00715E91"/>
    <w:rsid w:val="00716DB0"/>
    <w:rsid w:val="00720BBD"/>
    <w:rsid w:val="007219AC"/>
    <w:rsid w:val="00721A59"/>
    <w:rsid w:val="00722B21"/>
    <w:rsid w:val="007230D8"/>
    <w:rsid w:val="0072330C"/>
    <w:rsid w:val="007237FF"/>
    <w:rsid w:val="00724794"/>
    <w:rsid w:val="0072575E"/>
    <w:rsid w:val="007258CF"/>
    <w:rsid w:val="00726AAD"/>
    <w:rsid w:val="0072761A"/>
    <w:rsid w:val="00727627"/>
    <w:rsid w:val="00730D7D"/>
    <w:rsid w:val="007310EA"/>
    <w:rsid w:val="00731D74"/>
    <w:rsid w:val="007332B1"/>
    <w:rsid w:val="00733C38"/>
    <w:rsid w:val="007344AB"/>
    <w:rsid w:val="007345BF"/>
    <w:rsid w:val="00734B83"/>
    <w:rsid w:val="00735F81"/>
    <w:rsid w:val="00736C23"/>
    <w:rsid w:val="00736F62"/>
    <w:rsid w:val="007376D3"/>
    <w:rsid w:val="00737816"/>
    <w:rsid w:val="007405A8"/>
    <w:rsid w:val="007417DC"/>
    <w:rsid w:val="00742369"/>
    <w:rsid w:val="00742678"/>
    <w:rsid w:val="00743DEA"/>
    <w:rsid w:val="007458E6"/>
    <w:rsid w:val="00745E7C"/>
    <w:rsid w:val="00745F3E"/>
    <w:rsid w:val="0074650E"/>
    <w:rsid w:val="007468C1"/>
    <w:rsid w:val="007468C7"/>
    <w:rsid w:val="00746BD4"/>
    <w:rsid w:val="00750124"/>
    <w:rsid w:val="0075088F"/>
    <w:rsid w:val="00750BA4"/>
    <w:rsid w:val="00751596"/>
    <w:rsid w:val="00751E60"/>
    <w:rsid w:val="00752480"/>
    <w:rsid w:val="007524D4"/>
    <w:rsid w:val="00752AFF"/>
    <w:rsid w:val="00753471"/>
    <w:rsid w:val="00753765"/>
    <w:rsid w:val="00753CF2"/>
    <w:rsid w:val="00754101"/>
    <w:rsid w:val="007546E7"/>
    <w:rsid w:val="00755214"/>
    <w:rsid w:val="00755722"/>
    <w:rsid w:val="007562A5"/>
    <w:rsid w:val="007568F0"/>
    <w:rsid w:val="00756A85"/>
    <w:rsid w:val="00756C22"/>
    <w:rsid w:val="00756C7D"/>
    <w:rsid w:val="00756D44"/>
    <w:rsid w:val="0075732B"/>
    <w:rsid w:val="00757FFD"/>
    <w:rsid w:val="0076271C"/>
    <w:rsid w:val="007629DA"/>
    <w:rsid w:val="00762D68"/>
    <w:rsid w:val="00763303"/>
    <w:rsid w:val="0076338A"/>
    <w:rsid w:val="007635EE"/>
    <w:rsid w:val="00765216"/>
    <w:rsid w:val="00765FAD"/>
    <w:rsid w:val="007666D0"/>
    <w:rsid w:val="00767215"/>
    <w:rsid w:val="00767545"/>
    <w:rsid w:val="00767935"/>
    <w:rsid w:val="00767CE8"/>
    <w:rsid w:val="00770CE3"/>
    <w:rsid w:val="007714F4"/>
    <w:rsid w:val="007716DE"/>
    <w:rsid w:val="007721A4"/>
    <w:rsid w:val="00772C6E"/>
    <w:rsid w:val="007730A4"/>
    <w:rsid w:val="00773280"/>
    <w:rsid w:val="007735B6"/>
    <w:rsid w:val="007742BD"/>
    <w:rsid w:val="00774FFA"/>
    <w:rsid w:val="00775720"/>
    <w:rsid w:val="00776753"/>
    <w:rsid w:val="007770A5"/>
    <w:rsid w:val="007809BD"/>
    <w:rsid w:val="007815E1"/>
    <w:rsid w:val="00781698"/>
    <w:rsid w:val="00781861"/>
    <w:rsid w:val="0078198A"/>
    <w:rsid w:val="007820A3"/>
    <w:rsid w:val="0078241F"/>
    <w:rsid w:val="007826E1"/>
    <w:rsid w:val="0078350A"/>
    <w:rsid w:val="0078385C"/>
    <w:rsid w:val="00784350"/>
    <w:rsid w:val="00785388"/>
    <w:rsid w:val="00785B0D"/>
    <w:rsid w:val="00786504"/>
    <w:rsid w:val="00787705"/>
    <w:rsid w:val="00787846"/>
    <w:rsid w:val="00790BAA"/>
    <w:rsid w:val="007912F5"/>
    <w:rsid w:val="00791385"/>
    <w:rsid w:val="007917EA"/>
    <w:rsid w:val="00792DBF"/>
    <w:rsid w:val="00792E33"/>
    <w:rsid w:val="0079346A"/>
    <w:rsid w:val="007937BA"/>
    <w:rsid w:val="0079387D"/>
    <w:rsid w:val="00793CAE"/>
    <w:rsid w:val="0079416E"/>
    <w:rsid w:val="007941F6"/>
    <w:rsid w:val="00794496"/>
    <w:rsid w:val="007949D0"/>
    <w:rsid w:val="007967E8"/>
    <w:rsid w:val="00797FCB"/>
    <w:rsid w:val="007A0AD1"/>
    <w:rsid w:val="007A157C"/>
    <w:rsid w:val="007A2387"/>
    <w:rsid w:val="007A3C58"/>
    <w:rsid w:val="007A4EA5"/>
    <w:rsid w:val="007A5E7F"/>
    <w:rsid w:val="007A7C1A"/>
    <w:rsid w:val="007B00D8"/>
    <w:rsid w:val="007B16C0"/>
    <w:rsid w:val="007B16C1"/>
    <w:rsid w:val="007B2C84"/>
    <w:rsid w:val="007B34FF"/>
    <w:rsid w:val="007B35A1"/>
    <w:rsid w:val="007B44E5"/>
    <w:rsid w:val="007B4924"/>
    <w:rsid w:val="007B50AF"/>
    <w:rsid w:val="007B5166"/>
    <w:rsid w:val="007B51A2"/>
    <w:rsid w:val="007B51B3"/>
    <w:rsid w:val="007B5B78"/>
    <w:rsid w:val="007B6489"/>
    <w:rsid w:val="007B6C32"/>
    <w:rsid w:val="007B6D96"/>
    <w:rsid w:val="007C1529"/>
    <w:rsid w:val="007C19E9"/>
    <w:rsid w:val="007C26EA"/>
    <w:rsid w:val="007C36A9"/>
    <w:rsid w:val="007C4E44"/>
    <w:rsid w:val="007C5AAE"/>
    <w:rsid w:val="007C5D0B"/>
    <w:rsid w:val="007C752A"/>
    <w:rsid w:val="007C79BA"/>
    <w:rsid w:val="007C7BC4"/>
    <w:rsid w:val="007C7D95"/>
    <w:rsid w:val="007C7F66"/>
    <w:rsid w:val="007D0305"/>
    <w:rsid w:val="007D0642"/>
    <w:rsid w:val="007D12AD"/>
    <w:rsid w:val="007D59D6"/>
    <w:rsid w:val="007D5ABC"/>
    <w:rsid w:val="007D5FB8"/>
    <w:rsid w:val="007D6485"/>
    <w:rsid w:val="007D675A"/>
    <w:rsid w:val="007D736B"/>
    <w:rsid w:val="007E196B"/>
    <w:rsid w:val="007E1C97"/>
    <w:rsid w:val="007E2088"/>
    <w:rsid w:val="007E267F"/>
    <w:rsid w:val="007E29CE"/>
    <w:rsid w:val="007E2D3A"/>
    <w:rsid w:val="007E385D"/>
    <w:rsid w:val="007E48D0"/>
    <w:rsid w:val="007E5563"/>
    <w:rsid w:val="007E7617"/>
    <w:rsid w:val="007E77F4"/>
    <w:rsid w:val="007F0493"/>
    <w:rsid w:val="007F0631"/>
    <w:rsid w:val="007F15BE"/>
    <w:rsid w:val="007F1764"/>
    <w:rsid w:val="007F1872"/>
    <w:rsid w:val="007F25F5"/>
    <w:rsid w:val="007F28F5"/>
    <w:rsid w:val="007F37B9"/>
    <w:rsid w:val="007F675B"/>
    <w:rsid w:val="007F75B1"/>
    <w:rsid w:val="00801176"/>
    <w:rsid w:val="008011A1"/>
    <w:rsid w:val="00803340"/>
    <w:rsid w:val="00803D01"/>
    <w:rsid w:val="00804308"/>
    <w:rsid w:val="0080608E"/>
    <w:rsid w:val="00806304"/>
    <w:rsid w:val="00806FB4"/>
    <w:rsid w:val="008076A4"/>
    <w:rsid w:val="00807AFD"/>
    <w:rsid w:val="008100D8"/>
    <w:rsid w:val="008107D4"/>
    <w:rsid w:val="00810CE6"/>
    <w:rsid w:val="00810E7E"/>
    <w:rsid w:val="00810FAA"/>
    <w:rsid w:val="0081131D"/>
    <w:rsid w:val="00815152"/>
    <w:rsid w:val="00816038"/>
    <w:rsid w:val="00816068"/>
    <w:rsid w:val="00817BC2"/>
    <w:rsid w:val="008203FD"/>
    <w:rsid w:val="00820B7F"/>
    <w:rsid w:val="00820BCF"/>
    <w:rsid w:val="00820F45"/>
    <w:rsid w:val="0082133D"/>
    <w:rsid w:val="00824E18"/>
    <w:rsid w:val="008255FB"/>
    <w:rsid w:val="0082616F"/>
    <w:rsid w:val="0082646F"/>
    <w:rsid w:val="0082699A"/>
    <w:rsid w:val="00826F7F"/>
    <w:rsid w:val="008275D8"/>
    <w:rsid w:val="0083062B"/>
    <w:rsid w:val="0083170B"/>
    <w:rsid w:val="00831ABC"/>
    <w:rsid w:val="00831B84"/>
    <w:rsid w:val="00831BAE"/>
    <w:rsid w:val="00831C7E"/>
    <w:rsid w:val="008329D1"/>
    <w:rsid w:val="00832E60"/>
    <w:rsid w:val="00833DED"/>
    <w:rsid w:val="0083533B"/>
    <w:rsid w:val="00835594"/>
    <w:rsid w:val="008355C4"/>
    <w:rsid w:val="00836363"/>
    <w:rsid w:val="00837826"/>
    <w:rsid w:val="00837F1A"/>
    <w:rsid w:val="00840362"/>
    <w:rsid w:val="0084110A"/>
    <w:rsid w:val="00841B79"/>
    <w:rsid w:val="00842150"/>
    <w:rsid w:val="008423E5"/>
    <w:rsid w:val="00842E2A"/>
    <w:rsid w:val="00843432"/>
    <w:rsid w:val="00843974"/>
    <w:rsid w:val="00844D8A"/>
    <w:rsid w:val="00850144"/>
    <w:rsid w:val="008502A7"/>
    <w:rsid w:val="0085052E"/>
    <w:rsid w:val="0085086E"/>
    <w:rsid w:val="00850A75"/>
    <w:rsid w:val="00850C75"/>
    <w:rsid w:val="00851432"/>
    <w:rsid w:val="0085240F"/>
    <w:rsid w:val="00852FAF"/>
    <w:rsid w:val="008532AC"/>
    <w:rsid w:val="008537A6"/>
    <w:rsid w:val="008537FD"/>
    <w:rsid w:val="00853AFD"/>
    <w:rsid w:val="00853B0D"/>
    <w:rsid w:val="00853FFA"/>
    <w:rsid w:val="00854735"/>
    <w:rsid w:val="008556EE"/>
    <w:rsid w:val="00855881"/>
    <w:rsid w:val="008569FD"/>
    <w:rsid w:val="00860030"/>
    <w:rsid w:val="008603F9"/>
    <w:rsid w:val="008608BA"/>
    <w:rsid w:val="00860F3B"/>
    <w:rsid w:val="008623F0"/>
    <w:rsid w:val="008626A5"/>
    <w:rsid w:val="00862CCE"/>
    <w:rsid w:val="008632CD"/>
    <w:rsid w:val="00864668"/>
    <w:rsid w:val="00866E0C"/>
    <w:rsid w:val="00867CA7"/>
    <w:rsid w:val="00870CE8"/>
    <w:rsid w:val="00871FB5"/>
    <w:rsid w:val="008722DE"/>
    <w:rsid w:val="00872729"/>
    <w:rsid w:val="00872809"/>
    <w:rsid w:val="00872EB9"/>
    <w:rsid w:val="00875150"/>
    <w:rsid w:val="00875B74"/>
    <w:rsid w:val="0087683E"/>
    <w:rsid w:val="00876FA7"/>
    <w:rsid w:val="00880723"/>
    <w:rsid w:val="008827C6"/>
    <w:rsid w:val="00882BC7"/>
    <w:rsid w:val="00884438"/>
    <w:rsid w:val="0088470F"/>
    <w:rsid w:val="00885579"/>
    <w:rsid w:val="00886161"/>
    <w:rsid w:val="00886A41"/>
    <w:rsid w:val="0089010F"/>
    <w:rsid w:val="0089060E"/>
    <w:rsid w:val="00891559"/>
    <w:rsid w:val="008919F7"/>
    <w:rsid w:val="00891A96"/>
    <w:rsid w:val="0089292F"/>
    <w:rsid w:val="00892CEF"/>
    <w:rsid w:val="00892DD8"/>
    <w:rsid w:val="008934D1"/>
    <w:rsid w:val="00893793"/>
    <w:rsid w:val="00894784"/>
    <w:rsid w:val="00895D8F"/>
    <w:rsid w:val="00896572"/>
    <w:rsid w:val="00896917"/>
    <w:rsid w:val="0089788F"/>
    <w:rsid w:val="008979CB"/>
    <w:rsid w:val="008A0157"/>
    <w:rsid w:val="008A0266"/>
    <w:rsid w:val="008A05DE"/>
    <w:rsid w:val="008A08A1"/>
    <w:rsid w:val="008A11C3"/>
    <w:rsid w:val="008A1293"/>
    <w:rsid w:val="008A19D4"/>
    <w:rsid w:val="008A1A96"/>
    <w:rsid w:val="008A2833"/>
    <w:rsid w:val="008A33B4"/>
    <w:rsid w:val="008A3774"/>
    <w:rsid w:val="008A4520"/>
    <w:rsid w:val="008A4FA3"/>
    <w:rsid w:val="008A6DE7"/>
    <w:rsid w:val="008A6FE7"/>
    <w:rsid w:val="008A7F30"/>
    <w:rsid w:val="008B0ABF"/>
    <w:rsid w:val="008B0C86"/>
    <w:rsid w:val="008B110E"/>
    <w:rsid w:val="008B17F6"/>
    <w:rsid w:val="008B1BF3"/>
    <w:rsid w:val="008B2B0F"/>
    <w:rsid w:val="008B509A"/>
    <w:rsid w:val="008B5886"/>
    <w:rsid w:val="008B599B"/>
    <w:rsid w:val="008B64C7"/>
    <w:rsid w:val="008B6549"/>
    <w:rsid w:val="008B7524"/>
    <w:rsid w:val="008C0555"/>
    <w:rsid w:val="008C1BAE"/>
    <w:rsid w:val="008C2361"/>
    <w:rsid w:val="008C3101"/>
    <w:rsid w:val="008C3E89"/>
    <w:rsid w:val="008C3FD4"/>
    <w:rsid w:val="008C4270"/>
    <w:rsid w:val="008C4C7F"/>
    <w:rsid w:val="008C5234"/>
    <w:rsid w:val="008C55E8"/>
    <w:rsid w:val="008C6159"/>
    <w:rsid w:val="008C62D9"/>
    <w:rsid w:val="008C62DC"/>
    <w:rsid w:val="008C6552"/>
    <w:rsid w:val="008C655B"/>
    <w:rsid w:val="008C6F6B"/>
    <w:rsid w:val="008D041B"/>
    <w:rsid w:val="008D0F7E"/>
    <w:rsid w:val="008D192B"/>
    <w:rsid w:val="008D27CE"/>
    <w:rsid w:val="008D2860"/>
    <w:rsid w:val="008D2F79"/>
    <w:rsid w:val="008D36AF"/>
    <w:rsid w:val="008D43A4"/>
    <w:rsid w:val="008D55DF"/>
    <w:rsid w:val="008D5D02"/>
    <w:rsid w:val="008E1028"/>
    <w:rsid w:val="008E18D0"/>
    <w:rsid w:val="008E21F3"/>
    <w:rsid w:val="008E351A"/>
    <w:rsid w:val="008E3563"/>
    <w:rsid w:val="008E3D3F"/>
    <w:rsid w:val="008E5287"/>
    <w:rsid w:val="008E556E"/>
    <w:rsid w:val="008E58E8"/>
    <w:rsid w:val="008E703D"/>
    <w:rsid w:val="008E7529"/>
    <w:rsid w:val="008E7F64"/>
    <w:rsid w:val="008F1801"/>
    <w:rsid w:val="008F349C"/>
    <w:rsid w:val="008F4A51"/>
    <w:rsid w:val="008F58E4"/>
    <w:rsid w:val="008F5E39"/>
    <w:rsid w:val="008F6388"/>
    <w:rsid w:val="008F73B5"/>
    <w:rsid w:val="009002E5"/>
    <w:rsid w:val="00900470"/>
    <w:rsid w:val="00900FE2"/>
    <w:rsid w:val="009011E5"/>
    <w:rsid w:val="0090186F"/>
    <w:rsid w:val="00903155"/>
    <w:rsid w:val="00905475"/>
    <w:rsid w:val="00905801"/>
    <w:rsid w:val="0090628A"/>
    <w:rsid w:val="009066DD"/>
    <w:rsid w:val="00906875"/>
    <w:rsid w:val="00906DC4"/>
    <w:rsid w:val="009100E7"/>
    <w:rsid w:val="009101B5"/>
    <w:rsid w:val="00910506"/>
    <w:rsid w:val="00910EAA"/>
    <w:rsid w:val="00911890"/>
    <w:rsid w:val="00911E2B"/>
    <w:rsid w:val="0091234B"/>
    <w:rsid w:val="009135CD"/>
    <w:rsid w:val="00914132"/>
    <w:rsid w:val="00914338"/>
    <w:rsid w:val="00914A66"/>
    <w:rsid w:val="00914D79"/>
    <w:rsid w:val="00914E4B"/>
    <w:rsid w:val="00914F0E"/>
    <w:rsid w:val="00915452"/>
    <w:rsid w:val="00915FE5"/>
    <w:rsid w:val="00916576"/>
    <w:rsid w:val="00916776"/>
    <w:rsid w:val="0091723E"/>
    <w:rsid w:val="00917C85"/>
    <w:rsid w:val="00920AD8"/>
    <w:rsid w:val="00921A77"/>
    <w:rsid w:val="009235E7"/>
    <w:rsid w:val="00923B40"/>
    <w:rsid w:val="00923D14"/>
    <w:rsid w:val="00924607"/>
    <w:rsid w:val="009249AC"/>
    <w:rsid w:val="009257B7"/>
    <w:rsid w:val="00926766"/>
    <w:rsid w:val="00927742"/>
    <w:rsid w:val="00927BCE"/>
    <w:rsid w:val="00927CA5"/>
    <w:rsid w:val="00930012"/>
    <w:rsid w:val="00930946"/>
    <w:rsid w:val="00931488"/>
    <w:rsid w:val="00931865"/>
    <w:rsid w:val="00931C71"/>
    <w:rsid w:val="00931F0F"/>
    <w:rsid w:val="009334BA"/>
    <w:rsid w:val="009338FD"/>
    <w:rsid w:val="00933AFB"/>
    <w:rsid w:val="00934E54"/>
    <w:rsid w:val="00935D87"/>
    <w:rsid w:val="00935E86"/>
    <w:rsid w:val="00935ED9"/>
    <w:rsid w:val="0093611E"/>
    <w:rsid w:val="00936D0D"/>
    <w:rsid w:val="009400E0"/>
    <w:rsid w:val="009405FB"/>
    <w:rsid w:val="00940B81"/>
    <w:rsid w:val="009414EA"/>
    <w:rsid w:val="00941986"/>
    <w:rsid w:val="00941BE6"/>
    <w:rsid w:val="00941C95"/>
    <w:rsid w:val="009439EA"/>
    <w:rsid w:val="00943BAD"/>
    <w:rsid w:val="00944978"/>
    <w:rsid w:val="00944A2A"/>
    <w:rsid w:val="00944A4E"/>
    <w:rsid w:val="00944B4C"/>
    <w:rsid w:val="0094513B"/>
    <w:rsid w:val="00945671"/>
    <w:rsid w:val="009468E6"/>
    <w:rsid w:val="009507DC"/>
    <w:rsid w:val="009508FF"/>
    <w:rsid w:val="00950D5A"/>
    <w:rsid w:val="00951413"/>
    <w:rsid w:val="00951D43"/>
    <w:rsid w:val="00951F7C"/>
    <w:rsid w:val="009530CE"/>
    <w:rsid w:val="009531F7"/>
    <w:rsid w:val="009555B8"/>
    <w:rsid w:val="009577C6"/>
    <w:rsid w:val="00960685"/>
    <w:rsid w:val="009615C0"/>
    <w:rsid w:val="00961715"/>
    <w:rsid w:val="00961947"/>
    <w:rsid w:val="00962635"/>
    <w:rsid w:val="00962ECD"/>
    <w:rsid w:val="00963806"/>
    <w:rsid w:val="00963DE8"/>
    <w:rsid w:val="009648F4"/>
    <w:rsid w:val="00966345"/>
    <w:rsid w:val="009672DB"/>
    <w:rsid w:val="009678AB"/>
    <w:rsid w:val="009678CC"/>
    <w:rsid w:val="0097082F"/>
    <w:rsid w:val="00970A67"/>
    <w:rsid w:val="00971680"/>
    <w:rsid w:val="0097242B"/>
    <w:rsid w:val="00972B5D"/>
    <w:rsid w:val="00972D65"/>
    <w:rsid w:val="00973331"/>
    <w:rsid w:val="00973C39"/>
    <w:rsid w:val="00973C61"/>
    <w:rsid w:val="0097449F"/>
    <w:rsid w:val="00975784"/>
    <w:rsid w:val="0097586E"/>
    <w:rsid w:val="00976595"/>
    <w:rsid w:val="00977833"/>
    <w:rsid w:val="009779A0"/>
    <w:rsid w:val="009806BA"/>
    <w:rsid w:val="00980BCB"/>
    <w:rsid w:val="0098126C"/>
    <w:rsid w:val="00981946"/>
    <w:rsid w:val="00981F0F"/>
    <w:rsid w:val="00981F3D"/>
    <w:rsid w:val="009833C3"/>
    <w:rsid w:val="0098356E"/>
    <w:rsid w:val="009846F7"/>
    <w:rsid w:val="009848BC"/>
    <w:rsid w:val="00985004"/>
    <w:rsid w:val="009850C5"/>
    <w:rsid w:val="0098621D"/>
    <w:rsid w:val="0098647D"/>
    <w:rsid w:val="00986DE6"/>
    <w:rsid w:val="00986E22"/>
    <w:rsid w:val="00987326"/>
    <w:rsid w:val="00987637"/>
    <w:rsid w:val="00987DB9"/>
    <w:rsid w:val="00991478"/>
    <w:rsid w:val="0099156D"/>
    <w:rsid w:val="00992409"/>
    <w:rsid w:val="0099338C"/>
    <w:rsid w:val="00994D1B"/>
    <w:rsid w:val="0099699A"/>
    <w:rsid w:val="00996B8A"/>
    <w:rsid w:val="00997703"/>
    <w:rsid w:val="009A1161"/>
    <w:rsid w:val="009A3509"/>
    <w:rsid w:val="009A462C"/>
    <w:rsid w:val="009A466E"/>
    <w:rsid w:val="009A56A3"/>
    <w:rsid w:val="009A5825"/>
    <w:rsid w:val="009A638A"/>
    <w:rsid w:val="009A72F9"/>
    <w:rsid w:val="009A7AEA"/>
    <w:rsid w:val="009B080E"/>
    <w:rsid w:val="009B0B26"/>
    <w:rsid w:val="009B0B35"/>
    <w:rsid w:val="009B2909"/>
    <w:rsid w:val="009B3A93"/>
    <w:rsid w:val="009B4A4B"/>
    <w:rsid w:val="009B4C45"/>
    <w:rsid w:val="009B5321"/>
    <w:rsid w:val="009B5AAA"/>
    <w:rsid w:val="009B5F5B"/>
    <w:rsid w:val="009C02DB"/>
    <w:rsid w:val="009C17F9"/>
    <w:rsid w:val="009C2591"/>
    <w:rsid w:val="009C2A40"/>
    <w:rsid w:val="009C2D16"/>
    <w:rsid w:val="009C397D"/>
    <w:rsid w:val="009C45AE"/>
    <w:rsid w:val="009C49FD"/>
    <w:rsid w:val="009C5034"/>
    <w:rsid w:val="009C6137"/>
    <w:rsid w:val="009C6D29"/>
    <w:rsid w:val="009C741E"/>
    <w:rsid w:val="009C7BE8"/>
    <w:rsid w:val="009C7EA1"/>
    <w:rsid w:val="009D06C2"/>
    <w:rsid w:val="009D1183"/>
    <w:rsid w:val="009D12FA"/>
    <w:rsid w:val="009D20AA"/>
    <w:rsid w:val="009D275E"/>
    <w:rsid w:val="009D2C11"/>
    <w:rsid w:val="009D3069"/>
    <w:rsid w:val="009D31DB"/>
    <w:rsid w:val="009D3B78"/>
    <w:rsid w:val="009D4BF3"/>
    <w:rsid w:val="009D5081"/>
    <w:rsid w:val="009D5718"/>
    <w:rsid w:val="009D5D37"/>
    <w:rsid w:val="009D62C4"/>
    <w:rsid w:val="009D675B"/>
    <w:rsid w:val="009D68B1"/>
    <w:rsid w:val="009D7D31"/>
    <w:rsid w:val="009E25E8"/>
    <w:rsid w:val="009E3F5B"/>
    <w:rsid w:val="009E5F47"/>
    <w:rsid w:val="009E6707"/>
    <w:rsid w:val="009E67AA"/>
    <w:rsid w:val="009E6A0D"/>
    <w:rsid w:val="009E6BC4"/>
    <w:rsid w:val="009E7097"/>
    <w:rsid w:val="009E70E3"/>
    <w:rsid w:val="009E715A"/>
    <w:rsid w:val="009F14F3"/>
    <w:rsid w:val="009F1F90"/>
    <w:rsid w:val="009F31B5"/>
    <w:rsid w:val="009F4303"/>
    <w:rsid w:val="009F4706"/>
    <w:rsid w:val="009F5DF0"/>
    <w:rsid w:val="009F64DF"/>
    <w:rsid w:val="009F748C"/>
    <w:rsid w:val="009F753A"/>
    <w:rsid w:val="00A0042B"/>
    <w:rsid w:val="00A00FC3"/>
    <w:rsid w:val="00A01501"/>
    <w:rsid w:val="00A01847"/>
    <w:rsid w:val="00A01C66"/>
    <w:rsid w:val="00A025F2"/>
    <w:rsid w:val="00A03099"/>
    <w:rsid w:val="00A03A4C"/>
    <w:rsid w:val="00A0459F"/>
    <w:rsid w:val="00A0559C"/>
    <w:rsid w:val="00A0619D"/>
    <w:rsid w:val="00A06A49"/>
    <w:rsid w:val="00A07630"/>
    <w:rsid w:val="00A076D1"/>
    <w:rsid w:val="00A07876"/>
    <w:rsid w:val="00A10180"/>
    <w:rsid w:val="00A11D0F"/>
    <w:rsid w:val="00A1200D"/>
    <w:rsid w:val="00A12D59"/>
    <w:rsid w:val="00A12F66"/>
    <w:rsid w:val="00A14863"/>
    <w:rsid w:val="00A14F56"/>
    <w:rsid w:val="00A14FC2"/>
    <w:rsid w:val="00A15461"/>
    <w:rsid w:val="00A15A22"/>
    <w:rsid w:val="00A15A49"/>
    <w:rsid w:val="00A15CAF"/>
    <w:rsid w:val="00A1674A"/>
    <w:rsid w:val="00A169AD"/>
    <w:rsid w:val="00A20472"/>
    <w:rsid w:val="00A2083E"/>
    <w:rsid w:val="00A212A9"/>
    <w:rsid w:val="00A2155B"/>
    <w:rsid w:val="00A21690"/>
    <w:rsid w:val="00A22ED2"/>
    <w:rsid w:val="00A23019"/>
    <w:rsid w:val="00A23661"/>
    <w:rsid w:val="00A24A06"/>
    <w:rsid w:val="00A26192"/>
    <w:rsid w:val="00A262D1"/>
    <w:rsid w:val="00A26452"/>
    <w:rsid w:val="00A267D9"/>
    <w:rsid w:val="00A26BFB"/>
    <w:rsid w:val="00A26DB5"/>
    <w:rsid w:val="00A2753F"/>
    <w:rsid w:val="00A27956"/>
    <w:rsid w:val="00A307F0"/>
    <w:rsid w:val="00A309AB"/>
    <w:rsid w:val="00A30F97"/>
    <w:rsid w:val="00A3148E"/>
    <w:rsid w:val="00A31B7A"/>
    <w:rsid w:val="00A32A7D"/>
    <w:rsid w:val="00A32CA1"/>
    <w:rsid w:val="00A3352C"/>
    <w:rsid w:val="00A33959"/>
    <w:rsid w:val="00A33BA8"/>
    <w:rsid w:val="00A33C39"/>
    <w:rsid w:val="00A350F3"/>
    <w:rsid w:val="00A3551F"/>
    <w:rsid w:val="00A36AD2"/>
    <w:rsid w:val="00A373F0"/>
    <w:rsid w:val="00A37D44"/>
    <w:rsid w:val="00A401DD"/>
    <w:rsid w:val="00A41881"/>
    <w:rsid w:val="00A420A8"/>
    <w:rsid w:val="00A433AD"/>
    <w:rsid w:val="00A438C7"/>
    <w:rsid w:val="00A44947"/>
    <w:rsid w:val="00A45F14"/>
    <w:rsid w:val="00A460DE"/>
    <w:rsid w:val="00A46BF2"/>
    <w:rsid w:val="00A478BC"/>
    <w:rsid w:val="00A47D8F"/>
    <w:rsid w:val="00A50887"/>
    <w:rsid w:val="00A52C8E"/>
    <w:rsid w:val="00A52C9B"/>
    <w:rsid w:val="00A534F7"/>
    <w:rsid w:val="00A548F6"/>
    <w:rsid w:val="00A54A87"/>
    <w:rsid w:val="00A55BD7"/>
    <w:rsid w:val="00A56722"/>
    <w:rsid w:val="00A56B4F"/>
    <w:rsid w:val="00A60472"/>
    <w:rsid w:val="00A60E3D"/>
    <w:rsid w:val="00A61AB6"/>
    <w:rsid w:val="00A61C39"/>
    <w:rsid w:val="00A61E2E"/>
    <w:rsid w:val="00A61EE7"/>
    <w:rsid w:val="00A64313"/>
    <w:rsid w:val="00A64BD6"/>
    <w:rsid w:val="00A667BB"/>
    <w:rsid w:val="00A66C98"/>
    <w:rsid w:val="00A66EC6"/>
    <w:rsid w:val="00A67410"/>
    <w:rsid w:val="00A675D3"/>
    <w:rsid w:val="00A709F8"/>
    <w:rsid w:val="00A70D22"/>
    <w:rsid w:val="00A70F2E"/>
    <w:rsid w:val="00A71DBB"/>
    <w:rsid w:val="00A71FD6"/>
    <w:rsid w:val="00A726B7"/>
    <w:rsid w:val="00A72897"/>
    <w:rsid w:val="00A73EC0"/>
    <w:rsid w:val="00A7400E"/>
    <w:rsid w:val="00A746AD"/>
    <w:rsid w:val="00A77A0D"/>
    <w:rsid w:val="00A8038C"/>
    <w:rsid w:val="00A81304"/>
    <w:rsid w:val="00A8148B"/>
    <w:rsid w:val="00A814E8"/>
    <w:rsid w:val="00A8155C"/>
    <w:rsid w:val="00A81CD5"/>
    <w:rsid w:val="00A83E4D"/>
    <w:rsid w:val="00A84EED"/>
    <w:rsid w:val="00A85418"/>
    <w:rsid w:val="00A854DA"/>
    <w:rsid w:val="00A85E62"/>
    <w:rsid w:val="00A8680A"/>
    <w:rsid w:val="00A86D85"/>
    <w:rsid w:val="00A908C0"/>
    <w:rsid w:val="00A90B36"/>
    <w:rsid w:val="00A91889"/>
    <w:rsid w:val="00A92D26"/>
    <w:rsid w:val="00A93479"/>
    <w:rsid w:val="00A93E6E"/>
    <w:rsid w:val="00A94261"/>
    <w:rsid w:val="00A94711"/>
    <w:rsid w:val="00A94EC4"/>
    <w:rsid w:val="00A95F46"/>
    <w:rsid w:val="00A96230"/>
    <w:rsid w:val="00A96DE3"/>
    <w:rsid w:val="00A9720F"/>
    <w:rsid w:val="00AA2D81"/>
    <w:rsid w:val="00AA2EE3"/>
    <w:rsid w:val="00AA4296"/>
    <w:rsid w:val="00AA44A4"/>
    <w:rsid w:val="00AA53AB"/>
    <w:rsid w:val="00AA5EB4"/>
    <w:rsid w:val="00AA6C22"/>
    <w:rsid w:val="00AA6DD6"/>
    <w:rsid w:val="00AA71DC"/>
    <w:rsid w:val="00AA7AD4"/>
    <w:rsid w:val="00AB1328"/>
    <w:rsid w:val="00AB2003"/>
    <w:rsid w:val="00AB24DC"/>
    <w:rsid w:val="00AB3699"/>
    <w:rsid w:val="00AB3E50"/>
    <w:rsid w:val="00AB44C8"/>
    <w:rsid w:val="00AB4D51"/>
    <w:rsid w:val="00AB5142"/>
    <w:rsid w:val="00AB5154"/>
    <w:rsid w:val="00AB518B"/>
    <w:rsid w:val="00AB63C6"/>
    <w:rsid w:val="00AB6CC6"/>
    <w:rsid w:val="00AB70DB"/>
    <w:rsid w:val="00AB7257"/>
    <w:rsid w:val="00AB72E5"/>
    <w:rsid w:val="00AC010E"/>
    <w:rsid w:val="00AC018D"/>
    <w:rsid w:val="00AC06E8"/>
    <w:rsid w:val="00AC106C"/>
    <w:rsid w:val="00AC15CF"/>
    <w:rsid w:val="00AC1917"/>
    <w:rsid w:val="00AC1AE2"/>
    <w:rsid w:val="00AC267B"/>
    <w:rsid w:val="00AC31AC"/>
    <w:rsid w:val="00AC3AE5"/>
    <w:rsid w:val="00AC3D8E"/>
    <w:rsid w:val="00AC3E24"/>
    <w:rsid w:val="00AC411D"/>
    <w:rsid w:val="00AC68E1"/>
    <w:rsid w:val="00AC6DD3"/>
    <w:rsid w:val="00AD02AE"/>
    <w:rsid w:val="00AD0994"/>
    <w:rsid w:val="00AD0B45"/>
    <w:rsid w:val="00AD3ED6"/>
    <w:rsid w:val="00AD6483"/>
    <w:rsid w:val="00AD6608"/>
    <w:rsid w:val="00AD6A02"/>
    <w:rsid w:val="00AD7871"/>
    <w:rsid w:val="00AD7D98"/>
    <w:rsid w:val="00AE069C"/>
    <w:rsid w:val="00AE0F96"/>
    <w:rsid w:val="00AE2A2E"/>
    <w:rsid w:val="00AE2F0E"/>
    <w:rsid w:val="00AE3758"/>
    <w:rsid w:val="00AE49DF"/>
    <w:rsid w:val="00AE4A42"/>
    <w:rsid w:val="00AE51E5"/>
    <w:rsid w:val="00AE5D46"/>
    <w:rsid w:val="00AE5E6A"/>
    <w:rsid w:val="00AE67FD"/>
    <w:rsid w:val="00AE6AC4"/>
    <w:rsid w:val="00AE6B27"/>
    <w:rsid w:val="00AE6FE7"/>
    <w:rsid w:val="00AE78BD"/>
    <w:rsid w:val="00AF0558"/>
    <w:rsid w:val="00AF0A05"/>
    <w:rsid w:val="00AF1105"/>
    <w:rsid w:val="00AF2153"/>
    <w:rsid w:val="00AF24A5"/>
    <w:rsid w:val="00AF253D"/>
    <w:rsid w:val="00AF2F5C"/>
    <w:rsid w:val="00AF302F"/>
    <w:rsid w:val="00AF4E9D"/>
    <w:rsid w:val="00AF5231"/>
    <w:rsid w:val="00AF5904"/>
    <w:rsid w:val="00AF7177"/>
    <w:rsid w:val="00AF7871"/>
    <w:rsid w:val="00AF79B9"/>
    <w:rsid w:val="00B00397"/>
    <w:rsid w:val="00B0074D"/>
    <w:rsid w:val="00B00E35"/>
    <w:rsid w:val="00B01767"/>
    <w:rsid w:val="00B022E2"/>
    <w:rsid w:val="00B02394"/>
    <w:rsid w:val="00B02FEB"/>
    <w:rsid w:val="00B0395E"/>
    <w:rsid w:val="00B04282"/>
    <w:rsid w:val="00B048F5"/>
    <w:rsid w:val="00B05BFF"/>
    <w:rsid w:val="00B07E2E"/>
    <w:rsid w:val="00B1202C"/>
    <w:rsid w:val="00B12465"/>
    <w:rsid w:val="00B130CE"/>
    <w:rsid w:val="00B138A1"/>
    <w:rsid w:val="00B146D7"/>
    <w:rsid w:val="00B14EA4"/>
    <w:rsid w:val="00B1527C"/>
    <w:rsid w:val="00B15CDF"/>
    <w:rsid w:val="00B15FC1"/>
    <w:rsid w:val="00B160FD"/>
    <w:rsid w:val="00B174A6"/>
    <w:rsid w:val="00B203CF"/>
    <w:rsid w:val="00B204A9"/>
    <w:rsid w:val="00B210C2"/>
    <w:rsid w:val="00B21DF7"/>
    <w:rsid w:val="00B232B7"/>
    <w:rsid w:val="00B23751"/>
    <w:rsid w:val="00B237B5"/>
    <w:rsid w:val="00B2485E"/>
    <w:rsid w:val="00B26007"/>
    <w:rsid w:val="00B26511"/>
    <w:rsid w:val="00B26FF7"/>
    <w:rsid w:val="00B27284"/>
    <w:rsid w:val="00B27D68"/>
    <w:rsid w:val="00B300FB"/>
    <w:rsid w:val="00B3045C"/>
    <w:rsid w:val="00B304F0"/>
    <w:rsid w:val="00B30CC8"/>
    <w:rsid w:val="00B30E25"/>
    <w:rsid w:val="00B315ED"/>
    <w:rsid w:val="00B31E33"/>
    <w:rsid w:val="00B3216E"/>
    <w:rsid w:val="00B32333"/>
    <w:rsid w:val="00B32833"/>
    <w:rsid w:val="00B333E3"/>
    <w:rsid w:val="00B33717"/>
    <w:rsid w:val="00B3401C"/>
    <w:rsid w:val="00B3455C"/>
    <w:rsid w:val="00B34A7A"/>
    <w:rsid w:val="00B34CAE"/>
    <w:rsid w:val="00B35ACE"/>
    <w:rsid w:val="00B35AFA"/>
    <w:rsid w:val="00B35F7E"/>
    <w:rsid w:val="00B37288"/>
    <w:rsid w:val="00B379B6"/>
    <w:rsid w:val="00B37B1A"/>
    <w:rsid w:val="00B41CAC"/>
    <w:rsid w:val="00B45205"/>
    <w:rsid w:val="00B452E7"/>
    <w:rsid w:val="00B4541D"/>
    <w:rsid w:val="00B4579B"/>
    <w:rsid w:val="00B4681E"/>
    <w:rsid w:val="00B46825"/>
    <w:rsid w:val="00B476B2"/>
    <w:rsid w:val="00B5015D"/>
    <w:rsid w:val="00B50DB4"/>
    <w:rsid w:val="00B50DF1"/>
    <w:rsid w:val="00B5139E"/>
    <w:rsid w:val="00B51C37"/>
    <w:rsid w:val="00B51F99"/>
    <w:rsid w:val="00B52C79"/>
    <w:rsid w:val="00B54420"/>
    <w:rsid w:val="00B54C61"/>
    <w:rsid w:val="00B550A9"/>
    <w:rsid w:val="00B5608B"/>
    <w:rsid w:val="00B5632C"/>
    <w:rsid w:val="00B56783"/>
    <w:rsid w:val="00B57F4B"/>
    <w:rsid w:val="00B600EF"/>
    <w:rsid w:val="00B61DAF"/>
    <w:rsid w:val="00B61F12"/>
    <w:rsid w:val="00B626D1"/>
    <w:rsid w:val="00B62B92"/>
    <w:rsid w:val="00B62DAA"/>
    <w:rsid w:val="00B6333A"/>
    <w:rsid w:val="00B63832"/>
    <w:rsid w:val="00B64140"/>
    <w:rsid w:val="00B65A0A"/>
    <w:rsid w:val="00B66008"/>
    <w:rsid w:val="00B665CB"/>
    <w:rsid w:val="00B675EB"/>
    <w:rsid w:val="00B67785"/>
    <w:rsid w:val="00B701F5"/>
    <w:rsid w:val="00B71249"/>
    <w:rsid w:val="00B71F26"/>
    <w:rsid w:val="00B728E7"/>
    <w:rsid w:val="00B72EC6"/>
    <w:rsid w:val="00B732A1"/>
    <w:rsid w:val="00B73A25"/>
    <w:rsid w:val="00B73AF2"/>
    <w:rsid w:val="00B7461F"/>
    <w:rsid w:val="00B76ABA"/>
    <w:rsid w:val="00B76E51"/>
    <w:rsid w:val="00B7714F"/>
    <w:rsid w:val="00B7730D"/>
    <w:rsid w:val="00B773AC"/>
    <w:rsid w:val="00B77A6B"/>
    <w:rsid w:val="00B80069"/>
    <w:rsid w:val="00B807FC"/>
    <w:rsid w:val="00B80D5D"/>
    <w:rsid w:val="00B81A37"/>
    <w:rsid w:val="00B8386D"/>
    <w:rsid w:val="00B84631"/>
    <w:rsid w:val="00B853A6"/>
    <w:rsid w:val="00B8572F"/>
    <w:rsid w:val="00B85AA4"/>
    <w:rsid w:val="00B85F12"/>
    <w:rsid w:val="00B879A3"/>
    <w:rsid w:val="00B900D7"/>
    <w:rsid w:val="00B9072E"/>
    <w:rsid w:val="00B91BF9"/>
    <w:rsid w:val="00B91F5B"/>
    <w:rsid w:val="00B92D9F"/>
    <w:rsid w:val="00B92FAE"/>
    <w:rsid w:val="00B93110"/>
    <w:rsid w:val="00B94BDE"/>
    <w:rsid w:val="00B9536B"/>
    <w:rsid w:val="00B95A23"/>
    <w:rsid w:val="00B95DFE"/>
    <w:rsid w:val="00B970B3"/>
    <w:rsid w:val="00B97993"/>
    <w:rsid w:val="00BA0851"/>
    <w:rsid w:val="00BA0BE0"/>
    <w:rsid w:val="00BA1278"/>
    <w:rsid w:val="00BA1EDF"/>
    <w:rsid w:val="00BA208D"/>
    <w:rsid w:val="00BA3F8E"/>
    <w:rsid w:val="00BA4144"/>
    <w:rsid w:val="00BA4165"/>
    <w:rsid w:val="00BA4CA0"/>
    <w:rsid w:val="00BA515A"/>
    <w:rsid w:val="00BA5626"/>
    <w:rsid w:val="00BA6290"/>
    <w:rsid w:val="00BA6819"/>
    <w:rsid w:val="00BA7A12"/>
    <w:rsid w:val="00BB0692"/>
    <w:rsid w:val="00BB1CF0"/>
    <w:rsid w:val="00BB2547"/>
    <w:rsid w:val="00BB2788"/>
    <w:rsid w:val="00BB2CD0"/>
    <w:rsid w:val="00BB3100"/>
    <w:rsid w:val="00BB3906"/>
    <w:rsid w:val="00BB3C4E"/>
    <w:rsid w:val="00BB51E1"/>
    <w:rsid w:val="00BB6E09"/>
    <w:rsid w:val="00BC0351"/>
    <w:rsid w:val="00BC0B85"/>
    <w:rsid w:val="00BC0C95"/>
    <w:rsid w:val="00BC0CAE"/>
    <w:rsid w:val="00BC1B88"/>
    <w:rsid w:val="00BC1DBE"/>
    <w:rsid w:val="00BC33EB"/>
    <w:rsid w:val="00BC430B"/>
    <w:rsid w:val="00BC5289"/>
    <w:rsid w:val="00BC5347"/>
    <w:rsid w:val="00BC6BF5"/>
    <w:rsid w:val="00BC7B9F"/>
    <w:rsid w:val="00BC7D9D"/>
    <w:rsid w:val="00BD03F6"/>
    <w:rsid w:val="00BD07BE"/>
    <w:rsid w:val="00BD08AC"/>
    <w:rsid w:val="00BD208D"/>
    <w:rsid w:val="00BD2769"/>
    <w:rsid w:val="00BD28E5"/>
    <w:rsid w:val="00BD3594"/>
    <w:rsid w:val="00BD3AAE"/>
    <w:rsid w:val="00BD3B9E"/>
    <w:rsid w:val="00BD4260"/>
    <w:rsid w:val="00BD5A6A"/>
    <w:rsid w:val="00BD5DA3"/>
    <w:rsid w:val="00BD6277"/>
    <w:rsid w:val="00BD6E19"/>
    <w:rsid w:val="00BD7E26"/>
    <w:rsid w:val="00BE0596"/>
    <w:rsid w:val="00BE090E"/>
    <w:rsid w:val="00BE0CF7"/>
    <w:rsid w:val="00BE3283"/>
    <w:rsid w:val="00BE32E9"/>
    <w:rsid w:val="00BE433D"/>
    <w:rsid w:val="00BE535E"/>
    <w:rsid w:val="00BE6BBC"/>
    <w:rsid w:val="00BE7373"/>
    <w:rsid w:val="00BF1C51"/>
    <w:rsid w:val="00BF2134"/>
    <w:rsid w:val="00BF2271"/>
    <w:rsid w:val="00BF40A4"/>
    <w:rsid w:val="00BF4102"/>
    <w:rsid w:val="00BF4213"/>
    <w:rsid w:val="00BF47FF"/>
    <w:rsid w:val="00BF48D9"/>
    <w:rsid w:val="00BF4C2E"/>
    <w:rsid w:val="00BF5914"/>
    <w:rsid w:val="00BF5B9D"/>
    <w:rsid w:val="00BF5D28"/>
    <w:rsid w:val="00BF7997"/>
    <w:rsid w:val="00C003AC"/>
    <w:rsid w:val="00C004E2"/>
    <w:rsid w:val="00C009A1"/>
    <w:rsid w:val="00C020A3"/>
    <w:rsid w:val="00C0231D"/>
    <w:rsid w:val="00C028E8"/>
    <w:rsid w:val="00C02F04"/>
    <w:rsid w:val="00C032E7"/>
    <w:rsid w:val="00C039EC"/>
    <w:rsid w:val="00C06A2F"/>
    <w:rsid w:val="00C10990"/>
    <w:rsid w:val="00C109BE"/>
    <w:rsid w:val="00C10B96"/>
    <w:rsid w:val="00C12180"/>
    <w:rsid w:val="00C123D5"/>
    <w:rsid w:val="00C12C23"/>
    <w:rsid w:val="00C13935"/>
    <w:rsid w:val="00C14EDA"/>
    <w:rsid w:val="00C17183"/>
    <w:rsid w:val="00C176B2"/>
    <w:rsid w:val="00C17D76"/>
    <w:rsid w:val="00C17FD1"/>
    <w:rsid w:val="00C206E7"/>
    <w:rsid w:val="00C20BF6"/>
    <w:rsid w:val="00C20F3D"/>
    <w:rsid w:val="00C21615"/>
    <w:rsid w:val="00C2226F"/>
    <w:rsid w:val="00C22E11"/>
    <w:rsid w:val="00C22F8F"/>
    <w:rsid w:val="00C2310C"/>
    <w:rsid w:val="00C244B5"/>
    <w:rsid w:val="00C246F4"/>
    <w:rsid w:val="00C24F1B"/>
    <w:rsid w:val="00C25191"/>
    <w:rsid w:val="00C2710A"/>
    <w:rsid w:val="00C27209"/>
    <w:rsid w:val="00C27EB8"/>
    <w:rsid w:val="00C30DA0"/>
    <w:rsid w:val="00C31478"/>
    <w:rsid w:val="00C31FBE"/>
    <w:rsid w:val="00C32E30"/>
    <w:rsid w:val="00C33474"/>
    <w:rsid w:val="00C33674"/>
    <w:rsid w:val="00C33819"/>
    <w:rsid w:val="00C34564"/>
    <w:rsid w:val="00C34D46"/>
    <w:rsid w:val="00C351E5"/>
    <w:rsid w:val="00C3571D"/>
    <w:rsid w:val="00C35CAE"/>
    <w:rsid w:val="00C36A87"/>
    <w:rsid w:val="00C3705A"/>
    <w:rsid w:val="00C3748B"/>
    <w:rsid w:val="00C40B43"/>
    <w:rsid w:val="00C40C39"/>
    <w:rsid w:val="00C42306"/>
    <w:rsid w:val="00C42E7A"/>
    <w:rsid w:val="00C44418"/>
    <w:rsid w:val="00C45AB6"/>
    <w:rsid w:val="00C4622F"/>
    <w:rsid w:val="00C46536"/>
    <w:rsid w:val="00C4733F"/>
    <w:rsid w:val="00C47943"/>
    <w:rsid w:val="00C50D1F"/>
    <w:rsid w:val="00C50F71"/>
    <w:rsid w:val="00C5172E"/>
    <w:rsid w:val="00C51CB0"/>
    <w:rsid w:val="00C51E8F"/>
    <w:rsid w:val="00C551FB"/>
    <w:rsid w:val="00C558AF"/>
    <w:rsid w:val="00C56128"/>
    <w:rsid w:val="00C5700D"/>
    <w:rsid w:val="00C571FE"/>
    <w:rsid w:val="00C60486"/>
    <w:rsid w:val="00C61B55"/>
    <w:rsid w:val="00C61F2B"/>
    <w:rsid w:val="00C62ED9"/>
    <w:rsid w:val="00C6346F"/>
    <w:rsid w:val="00C64526"/>
    <w:rsid w:val="00C6472E"/>
    <w:rsid w:val="00C64849"/>
    <w:rsid w:val="00C64CEA"/>
    <w:rsid w:val="00C65FAD"/>
    <w:rsid w:val="00C6651E"/>
    <w:rsid w:val="00C676C3"/>
    <w:rsid w:val="00C67DE5"/>
    <w:rsid w:val="00C70607"/>
    <w:rsid w:val="00C709B2"/>
    <w:rsid w:val="00C70C0F"/>
    <w:rsid w:val="00C71C4D"/>
    <w:rsid w:val="00C71C4E"/>
    <w:rsid w:val="00C7235E"/>
    <w:rsid w:val="00C734FA"/>
    <w:rsid w:val="00C737D9"/>
    <w:rsid w:val="00C7410F"/>
    <w:rsid w:val="00C7444C"/>
    <w:rsid w:val="00C74467"/>
    <w:rsid w:val="00C75D3B"/>
    <w:rsid w:val="00C7613F"/>
    <w:rsid w:val="00C7615B"/>
    <w:rsid w:val="00C76773"/>
    <w:rsid w:val="00C77608"/>
    <w:rsid w:val="00C77940"/>
    <w:rsid w:val="00C779DD"/>
    <w:rsid w:val="00C80717"/>
    <w:rsid w:val="00C808B6"/>
    <w:rsid w:val="00C80A65"/>
    <w:rsid w:val="00C80E0D"/>
    <w:rsid w:val="00C81A8F"/>
    <w:rsid w:val="00C8214B"/>
    <w:rsid w:val="00C83CEB"/>
    <w:rsid w:val="00C84072"/>
    <w:rsid w:val="00C84CBC"/>
    <w:rsid w:val="00C851E0"/>
    <w:rsid w:val="00C8612C"/>
    <w:rsid w:val="00C864B5"/>
    <w:rsid w:val="00C86ABD"/>
    <w:rsid w:val="00C879B7"/>
    <w:rsid w:val="00C87A27"/>
    <w:rsid w:val="00C906EA"/>
    <w:rsid w:val="00C90DAE"/>
    <w:rsid w:val="00C912A3"/>
    <w:rsid w:val="00C9157F"/>
    <w:rsid w:val="00C927BA"/>
    <w:rsid w:val="00C93EE9"/>
    <w:rsid w:val="00C94B70"/>
    <w:rsid w:val="00C953CF"/>
    <w:rsid w:val="00C96563"/>
    <w:rsid w:val="00C96A88"/>
    <w:rsid w:val="00C96F1F"/>
    <w:rsid w:val="00C9786C"/>
    <w:rsid w:val="00C97AD5"/>
    <w:rsid w:val="00CA02EC"/>
    <w:rsid w:val="00CA0343"/>
    <w:rsid w:val="00CA0C2E"/>
    <w:rsid w:val="00CA1015"/>
    <w:rsid w:val="00CA142B"/>
    <w:rsid w:val="00CA1A72"/>
    <w:rsid w:val="00CA1C0A"/>
    <w:rsid w:val="00CA1C13"/>
    <w:rsid w:val="00CA1E23"/>
    <w:rsid w:val="00CA25D0"/>
    <w:rsid w:val="00CA2D5D"/>
    <w:rsid w:val="00CA2E3D"/>
    <w:rsid w:val="00CA423B"/>
    <w:rsid w:val="00CA68D7"/>
    <w:rsid w:val="00CA7F29"/>
    <w:rsid w:val="00CB0063"/>
    <w:rsid w:val="00CB085B"/>
    <w:rsid w:val="00CB095A"/>
    <w:rsid w:val="00CB1AFC"/>
    <w:rsid w:val="00CB223C"/>
    <w:rsid w:val="00CB3439"/>
    <w:rsid w:val="00CB3FDC"/>
    <w:rsid w:val="00CB4DD6"/>
    <w:rsid w:val="00CB4E4B"/>
    <w:rsid w:val="00CB5CC9"/>
    <w:rsid w:val="00CB61A5"/>
    <w:rsid w:val="00CB6A83"/>
    <w:rsid w:val="00CB71FE"/>
    <w:rsid w:val="00CB7324"/>
    <w:rsid w:val="00CB73A4"/>
    <w:rsid w:val="00CB73B1"/>
    <w:rsid w:val="00CB76F7"/>
    <w:rsid w:val="00CC0471"/>
    <w:rsid w:val="00CC0776"/>
    <w:rsid w:val="00CC1FD2"/>
    <w:rsid w:val="00CC217E"/>
    <w:rsid w:val="00CC34DB"/>
    <w:rsid w:val="00CC3814"/>
    <w:rsid w:val="00CC388B"/>
    <w:rsid w:val="00CC3B52"/>
    <w:rsid w:val="00CC3FE9"/>
    <w:rsid w:val="00CC5243"/>
    <w:rsid w:val="00CC5D0B"/>
    <w:rsid w:val="00CC6489"/>
    <w:rsid w:val="00CC715C"/>
    <w:rsid w:val="00CC72F9"/>
    <w:rsid w:val="00CD17CE"/>
    <w:rsid w:val="00CD25D0"/>
    <w:rsid w:val="00CD29D6"/>
    <w:rsid w:val="00CD2A20"/>
    <w:rsid w:val="00CD30A5"/>
    <w:rsid w:val="00CD41CD"/>
    <w:rsid w:val="00CD4691"/>
    <w:rsid w:val="00CD49CA"/>
    <w:rsid w:val="00CD7483"/>
    <w:rsid w:val="00CD7AFF"/>
    <w:rsid w:val="00CE0625"/>
    <w:rsid w:val="00CE0AAF"/>
    <w:rsid w:val="00CE0AC4"/>
    <w:rsid w:val="00CE0B38"/>
    <w:rsid w:val="00CE16C4"/>
    <w:rsid w:val="00CE3590"/>
    <w:rsid w:val="00CE3F5D"/>
    <w:rsid w:val="00CE4274"/>
    <w:rsid w:val="00CE483E"/>
    <w:rsid w:val="00CE4DF0"/>
    <w:rsid w:val="00CE4F66"/>
    <w:rsid w:val="00CE58B0"/>
    <w:rsid w:val="00CE62EB"/>
    <w:rsid w:val="00CE650B"/>
    <w:rsid w:val="00CE6F0F"/>
    <w:rsid w:val="00CE7759"/>
    <w:rsid w:val="00CE7D38"/>
    <w:rsid w:val="00CF10C8"/>
    <w:rsid w:val="00CF189C"/>
    <w:rsid w:val="00CF19BE"/>
    <w:rsid w:val="00CF1FA8"/>
    <w:rsid w:val="00CF2066"/>
    <w:rsid w:val="00CF234B"/>
    <w:rsid w:val="00CF2675"/>
    <w:rsid w:val="00CF2A16"/>
    <w:rsid w:val="00CF4692"/>
    <w:rsid w:val="00CF50DF"/>
    <w:rsid w:val="00CF6541"/>
    <w:rsid w:val="00CF7A13"/>
    <w:rsid w:val="00CF7D58"/>
    <w:rsid w:val="00CF7E57"/>
    <w:rsid w:val="00D00761"/>
    <w:rsid w:val="00D00C58"/>
    <w:rsid w:val="00D0131F"/>
    <w:rsid w:val="00D016C7"/>
    <w:rsid w:val="00D02098"/>
    <w:rsid w:val="00D020FB"/>
    <w:rsid w:val="00D02356"/>
    <w:rsid w:val="00D029A0"/>
    <w:rsid w:val="00D02AE1"/>
    <w:rsid w:val="00D03075"/>
    <w:rsid w:val="00D03FBC"/>
    <w:rsid w:val="00D0598C"/>
    <w:rsid w:val="00D078BC"/>
    <w:rsid w:val="00D07C6C"/>
    <w:rsid w:val="00D07D43"/>
    <w:rsid w:val="00D07EAF"/>
    <w:rsid w:val="00D10008"/>
    <w:rsid w:val="00D104E0"/>
    <w:rsid w:val="00D10ECA"/>
    <w:rsid w:val="00D111E4"/>
    <w:rsid w:val="00D1178D"/>
    <w:rsid w:val="00D11BCD"/>
    <w:rsid w:val="00D11DA1"/>
    <w:rsid w:val="00D13DEE"/>
    <w:rsid w:val="00D14473"/>
    <w:rsid w:val="00D157C4"/>
    <w:rsid w:val="00D15F22"/>
    <w:rsid w:val="00D16259"/>
    <w:rsid w:val="00D17A6B"/>
    <w:rsid w:val="00D17DD9"/>
    <w:rsid w:val="00D217A9"/>
    <w:rsid w:val="00D21B1F"/>
    <w:rsid w:val="00D21BB4"/>
    <w:rsid w:val="00D22098"/>
    <w:rsid w:val="00D22748"/>
    <w:rsid w:val="00D22A65"/>
    <w:rsid w:val="00D234FF"/>
    <w:rsid w:val="00D238AE"/>
    <w:rsid w:val="00D23DBD"/>
    <w:rsid w:val="00D23EAD"/>
    <w:rsid w:val="00D24569"/>
    <w:rsid w:val="00D245E5"/>
    <w:rsid w:val="00D248E0"/>
    <w:rsid w:val="00D24EEF"/>
    <w:rsid w:val="00D25019"/>
    <w:rsid w:val="00D2798E"/>
    <w:rsid w:val="00D27F0E"/>
    <w:rsid w:val="00D304C4"/>
    <w:rsid w:val="00D3084F"/>
    <w:rsid w:val="00D314DB"/>
    <w:rsid w:val="00D316F4"/>
    <w:rsid w:val="00D3218C"/>
    <w:rsid w:val="00D32A7D"/>
    <w:rsid w:val="00D33DC7"/>
    <w:rsid w:val="00D35033"/>
    <w:rsid w:val="00D355FF"/>
    <w:rsid w:val="00D35A3A"/>
    <w:rsid w:val="00D35C10"/>
    <w:rsid w:val="00D35C27"/>
    <w:rsid w:val="00D40430"/>
    <w:rsid w:val="00D40D4F"/>
    <w:rsid w:val="00D42462"/>
    <w:rsid w:val="00D430B6"/>
    <w:rsid w:val="00D43C4C"/>
    <w:rsid w:val="00D4413C"/>
    <w:rsid w:val="00D44A87"/>
    <w:rsid w:val="00D4555B"/>
    <w:rsid w:val="00D45A01"/>
    <w:rsid w:val="00D45F52"/>
    <w:rsid w:val="00D462A0"/>
    <w:rsid w:val="00D50B74"/>
    <w:rsid w:val="00D51B22"/>
    <w:rsid w:val="00D53AD0"/>
    <w:rsid w:val="00D5416B"/>
    <w:rsid w:val="00D5433E"/>
    <w:rsid w:val="00D562A8"/>
    <w:rsid w:val="00D57037"/>
    <w:rsid w:val="00D60029"/>
    <w:rsid w:val="00D60158"/>
    <w:rsid w:val="00D60A6D"/>
    <w:rsid w:val="00D60D7E"/>
    <w:rsid w:val="00D6119D"/>
    <w:rsid w:val="00D61699"/>
    <w:rsid w:val="00D61E27"/>
    <w:rsid w:val="00D6209A"/>
    <w:rsid w:val="00D623ED"/>
    <w:rsid w:val="00D629F3"/>
    <w:rsid w:val="00D63359"/>
    <w:rsid w:val="00D63E41"/>
    <w:rsid w:val="00D64216"/>
    <w:rsid w:val="00D64D7C"/>
    <w:rsid w:val="00D651E3"/>
    <w:rsid w:val="00D65DB9"/>
    <w:rsid w:val="00D65FF2"/>
    <w:rsid w:val="00D660DC"/>
    <w:rsid w:val="00D66757"/>
    <w:rsid w:val="00D66DA2"/>
    <w:rsid w:val="00D67BF1"/>
    <w:rsid w:val="00D67CCA"/>
    <w:rsid w:val="00D67F36"/>
    <w:rsid w:val="00D71A26"/>
    <w:rsid w:val="00D7237D"/>
    <w:rsid w:val="00D72637"/>
    <w:rsid w:val="00D72A28"/>
    <w:rsid w:val="00D72A38"/>
    <w:rsid w:val="00D73C27"/>
    <w:rsid w:val="00D73DE3"/>
    <w:rsid w:val="00D740D4"/>
    <w:rsid w:val="00D74605"/>
    <w:rsid w:val="00D7481C"/>
    <w:rsid w:val="00D74F63"/>
    <w:rsid w:val="00D7529F"/>
    <w:rsid w:val="00D75A24"/>
    <w:rsid w:val="00D760B9"/>
    <w:rsid w:val="00D77538"/>
    <w:rsid w:val="00D8058D"/>
    <w:rsid w:val="00D8099C"/>
    <w:rsid w:val="00D8194B"/>
    <w:rsid w:val="00D81A5E"/>
    <w:rsid w:val="00D81B27"/>
    <w:rsid w:val="00D81EF6"/>
    <w:rsid w:val="00D82261"/>
    <w:rsid w:val="00D82A95"/>
    <w:rsid w:val="00D82BCE"/>
    <w:rsid w:val="00D8390D"/>
    <w:rsid w:val="00D83D04"/>
    <w:rsid w:val="00D83D24"/>
    <w:rsid w:val="00D84A12"/>
    <w:rsid w:val="00D84F89"/>
    <w:rsid w:val="00D871D5"/>
    <w:rsid w:val="00D90393"/>
    <w:rsid w:val="00D90FBD"/>
    <w:rsid w:val="00D9314F"/>
    <w:rsid w:val="00D95979"/>
    <w:rsid w:val="00D95F80"/>
    <w:rsid w:val="00D960FD"/>
    <w:rsid w:val="00D9666E"/>
    <w:rsid w:val="00D968AA"/>
    <w:rsid w:val="00D97282"/>
    <w:rsid w:val="00DA0537"/>
    <w:rsid w:val="00DA09F3"/>
    <w:rsid w:val="00DA10D7"/>
    <w:rsid w:val="00DA13DA"/>
    <w:rsid w:val="00DA1555"/>
    <w:rsid w:val="00DA1D31"/>
    <w:rsid w:val="00DA27C4"/>
    <w:rsid w:val="00DA3367"/>
    <w:rsid w:val="00DA363C"/>
    <w:rsid w:val="00DA36BE"/>
    <w:rsid w:val="00DA3D98"/>
    <w:rsid w:val="00DA3E03"/>
    <w:rsid w:val="00DA48B8"/>
    <w:rsid w:val="00DA4DC8"/>
    <w:rsid w:val="00DA4E82"/>
    <w:rsid w:val="00DA51C2"/>
    <w:rsid w:val="00DA5207"/>
    <w:rsid w:val="00DA586F"/>
    <w:rsid w:val="00DA59F8"/>
    <w:rsid w:val="00DA6B17"/>
    <w:rsid w:val="00DA7DDD"/>
    <w:rsid w:val="00DB0A20"/>
    <w:rsid w:val="00DB0A87"/>
    <w:rsid w:val="00DB0F39"/>
    <w:rsid w:val="00DB103B"/>
    <w:rsid w:val="00DB142B"/>
    <w:rsid w:val="00DB293A"/>
    <w:rsid w:val="00DB3849"/>
    <w:rsid w:val="00DB39E4"/>
    <w:rsid w:val="00DB40BC"/>
    <w:rsid w:val="00DB65E0"/>
    <w:rsid w:val="00DB6821"/>
    <w:rsid w:val="00DB7288"/>
    <w:rsid w:val="00DB7EF7"/>
    <w:rsid w:val="00DC00D6"/>
    <w:rsid w:val="00DC0237"/>
    <w:rsid w:val="00DC0BD5"/>
    <w:rsid w:val="00DC1642"/>
    <w:rsid w:val="00DC2244"/>
    <w:rsid w:val="00DC28A9"/>
    <w:rsid w:val="00DC30FB"/>
    <w:rsid w:val="00DC34F0"/>
    <w:rsid w:val="00DC34F3"/>
    <w:rsid w:val="00DC3AA7"/>
    <w:rsid w:val="00DC40B0"/>
    <w:rsid w:val="00DC77E3"/>
    <w:rsid w:val="00DC7CF3"/>
    <w:rsid w:val="00DD0033"/>
    <w:rsid w:val="00DD0188"/>
    <w:rsid w:val="00DD0CD7"/>
    <w:rsid w:val="00DD0F87"/>
    <w:rsid w:val="00DD1EA1"/>
    <w:rsid w:val="00DD267B"/>
    <w:rsid w:val="00DD5F77"/>
    <w:rsid w:val="00DD6162"/>
    <w:rsid w:val="00DD74EB"/>
    <w:rsid w:val="00DE15A0"/>
    <w:rsid w:val="00DE1F2D"/>
    <w:rsid w:val="00DE2C4B"/>
    <w:rsid w:val="00DE2D54"/>
    <w:rsid w:val="00DE3A01"/>
    <w:rsid w:val="00DE3D71"/>
    <w:rsid w:val="00DE4143"/>
    <w:rsid w:val="00DE4434"/>
    <w:rsid w:val="00DE4A00"/>
    <w:rsid w:val="00DE56FE"/>
    <w:rsid w:val="00DE5790"/>
    <w:rsid w:val="00DE5F1C"/>
    <w:rsid w:val="00DE691F"/>
    <w:rsid w:val="00DE6964"/>
    <w:rsid w:val="00DE6E57"/>
    <w:rsid w:val="00DE7FF3"/>
    <w:rsid w:val="00DF086C"/>
    <w:rsid w:val="00DF12BA"/>
    <w:rsid w:val="00DF1C31"/>
    <w:rsid w:val="00DF26E5"/>
    <w:rsid w:val="00DF3B6B"/>
    <w:rsid w:val="00DF57F3"/>
    <w:rsid w:val="00DF6AD1"/>
    <w:rsid w:val="00DF6D81"/>
    <w:rsid w:val="00DF7367"/>
    <w:rsid w:val="00E01A90"/>
    <w:rsid w:val="00E01C5D"/>
    <w:rsid w:val="00E02A10"/>
    <w:rsid w:val="00E02B76"/>
    <w:rsid w:val="00E02D83"/>
    <w:rsid w:val="00E03217"/>
    <w:rsid w:val="00E0328F"/>
    <w:rsid w:val="00E03AD3"/>
    <w:rsid w:val="00E05230"/>
    <w:rsid w:val="00E0681E"/>
    <w:rsid w:val="00E072F1"/>
    <w:rsid w:val="00E074FF"/>
    <w:rsid w:val="00E0767C"/>
    <w:rsid w:val="00E07A09"/>
    <w:rsid w:val="00E10094"/>
    <w:rsid w:val="00E106FB"/>
    <w:rsid w:val="00E10771"/>
    <w:rsid w:val="00E109D7"/>
    <w:rsid w:val="00E10F5D"/>
    <w:rsid w:val="00E12D13"/>
    <w:rsid w:val="00E13437"/>
    <w:rsid w:val="00E137C4"/>
    <w:rsid w:val="00E15924"/>
    <w:rsid w:val="00E167B9"/>
    <w:rsid w:val="00E16DDE"/>
    <w:rsid w:val="00E16E28"/>
    <w:rsid w:val="00E208B3"/>
    <w:rsid w:val="00E20C0E"/>
    <w:rsid w:val="00E21241"/>
    <w:rsid w:val="00E216C1"/>
    <w:rsid w:val="00E21E7F"/>
    <w:rsid w:val="00E22B84"/>
    <w:rsid w:val="00E2503D"/>
    <w:rsid w:val="00E25666"/>
    <w:rsid w:val="00E269F9"/>
    <w:rsid w:val="00E26BAC"/>
    <w:rsid w:val="00E26FC6"/>
    <w:rsid w:val="00E27213"/>
    <w:rsid w:val="00E275A7"/>
    <w:rsid w:val="00E27642"/>
    <w:rsid w:val="00E27717"/>
    <w:rsid w:val="00E27DF5"/>
    <w:rsid w:val="00E27FF9"/>
    <w:rsid w:val="00E3083F"/>
    <w:rsid w:val="00E31537"/>
    <w:rsid w:val="00E3288B"/>
    <w:rsid w:val="00E331E4"/>
    <w:rsid w:val="00E33D11"/>
    <w:rsid w:val="00E34846"/>
    <w:rsid w:val="00E34EA7"/>
    <w:rsid w:val="00E35819"/>
    <w:rsid w:val="00E35947"/>
    <w:rsid w:val="00E35EA4"/>
    <w:rsid w:val="00E36441"/>
    <w:rsid w:val="00E36AF2"/>
    <w:rsid w:val="00E37309"/>
    <w:rsid w:val="00E40AAD"/>
    <w:rsid w:val="00E41385"/>
    <w:rsid w:val="00E41F95"/>
    <w:rsid w:val="00E426A3"/>
    <w:rsid w:val="00E427E2"/>
    <w:rsid w:val="00E4291D"/>
    <w:rsid w:val="00E42C09"/>
    <w:rsid w:val="00E4379E"/>
    <w:rsid w:val="00E43863"/>
    <w:rsid w:val="00E43C26"/>
    <w:rsid w:val="00E441BF"/>
    <w:rsid w:val="00E441CF"/>
    <w:rsid w:val="00E4436D"/>
    <w:rsid w:val="00E44CF0"/>
    <w:rsid w:val="00E44DE8"/>
    <w:rsid w:val="00E46AFB"/>
    <w:rsid w:val="00E473DB"/>
    <w:rsid w:val="00E477CC"/>
    <w:rsid w:val="00E50889"/>
    <w:rsid w:val="00E52F2B"/>
    <w:rsid w:val="00E54A3C"/>
    <w:rsid w:val="00E55F71"/>
    <w:rsid w:val="00E560E4"/>
    <w:rsid w:val="00E56118"/>
    <w:rsid w:val="00E57858"/>
    <w:rsid w:val="00E60371"/>
    <w:rsid w:val="00E60D24"/>
    <w:rsid w:val="00E61043"/>
    <w:rsid w:val="00E619C6"/>
    <w:rsid w:val="00E61C13"/>
    <w:rsid w:val="00E61C22"/>
    <w:rsid w:val="00E62C81"/>
    <w:rsid w:val="00E62F84"/>
    <w:rsid w:val="00E638A6"/>
    <w:rsid w:val="00E64706"/>
    <w:rsid w:val="00E6620C"/>
    <w:rsid w:val="00E67FBE"/>
    <w:rsid w:val="00E708CA"/>
    <w:rsid w:val="00E712F1"/>
    <w:rsid w:val="00E713CA"/>
    <w:rsid w:val="00E719AD"/>
    <w:rsid w:val="00E71ABA"/>
    <w:rsid w:val="00E72642"/>
    <w:rsid w:val="00E72796"/>
    <w:rsid w:val="00E734A9"/>
    <w:rsid w:val="00E7409F"/>
    <w:rsid w:val="00E7414E"/>
    <w:rsid w:val="00E7441E"/>
    <w:rsid w:val="00E74420"/>
    <w:rsid w:val="00E749F2"/>
    <w:rsid w:val="00E76261"/>
    <w:rsid w:val="00E806F2"/>
    <w:rsid w:val="00E82BD8"/>
    <w:rsid w:val="00E82F85"/>
    <w:rsid w:val="00E82F9A"/>
    <w:rsid w:val="00E83D7F"/>
    <w:rsid w:val="00E84CED"/>
    <w:rsid w:val="00E84E0E"/>
    <w:rsid w:val="00E85E98"/>
    <w:rsid w:val="00E865F6"/>
    <w:rsid w:val="00E86648"/>
    <w:rsid w:val="00E90B0F"/>
    <w:rsid w:val="00E9108F"/>
    <w:rsid w:val="00E91CCC"/>
    <w:rsid w:val="00E91D4C"/>
    <w:rsid w:val="00E92853"/>
    <w:rsid w:val="00E9410F"/>
    <w:rsid w:val="00E94C83"/>
    <w:rsid w:val="00E955E9"/>
    <w:rsid w:val="00E960BF"/>
    <w:rsid w:val="00E96525"/>
    <w:rsid w:val="00E9657F"/>
    <w:rsid w:val="00E96810"/>
    <w:rsid w:val="00E968C3"/>
    <w:rsid w:val="00E96A15"/>
    <w:rsid w:val="00E96AF3"/>
    <w:rsid w:val="00E973E0"/>
    <w:rsid w:val="00EA0856"/>
    <w:rsid w:val="00EA1832"/>
    <w:rsid w:val="00EA20E8"/>
    <w:rsid w:val="00EA2D24"/>
    <w:rsid w:val="00EA2D36"/>
    <w:rsid w:val="00EA51DC"/>
    <w:rsid w:val="00EA563C"/>
    <w:rsid w:val="00EA6B34"/>
    <w:rsid w:val="00EB1ED7"/>
    <w:rsid w:val="00EB22B9"/>
    <w:rsid w:val="00EB243A"/>
    <w:rsid w:val="00EB2E04"/>
    <w:rsid w:val="00EB35B4"/>
    <w:rsid w:val="00EB3F07"/>
    <w:rsid w:val="00EB4729"/>
    <w:rsid w:val="00EB4791"/>
    <w:rsid w:val="00EB51B1"/>
    <w:rsid w:val="00EB5890"/>
    <w:rsid w:val="00EB59A8"/>
    <w:rsid w:val="00EB673F"/>
    <w:rsid w:val="00EB71F1"/>
    <w:rsid w:val="00EB79F5"/>
    <w:rsid w:val="00EC020A"/>
    <w:rsid w:val="00EC1263"/>
    <w:rsid w:val="00EC2097"/>
    <w:rsid w:val="00EC311E"/>
    <w:rsid w:val="00EC379B"/>
    <w:rsid w:val="00EC3B79"/>
    <w:rsid w:val="00EC3E3E"/>
    <w:rsid w:val="00EC4044"/>
    <w:rsid w:val="00EC4B87"/>
    <w:rsid w:val="00EC4CCE"/>
    <w:rsid w:val="00EC51FA"/>
    <w:rsid w:val="00EC60E5"/>
    <w:rsid w:val="00EC7024"/>
    <w:rsid w:val="00EC7A91"/>
    <w:rsid w:val="00ED0BD0"/>
    <w:rsid w:val="00ED0DDC"/>
    <w:rsid w:val="00ED1121"/>
    <w:rsid w:val="00ED1BF6"/>
    <w:rsid w:val="00ED267D"/>
    <w:rsid w:val="00ED4635"/>
    <w:rsid w:val="00ED46DE"/>
    <w:rsid w:val="00ED5341"/>
    <w:rsid w:val="00ED5A9A"/>
    <w:rsid w:val="00EE0036"/>
    <w:rsid w:val="00EE027A"/>
    <w:rsid w:val="00EE0F01"/>
    <w:rsid w:val="00EE1699"/>
    <w:rsid w:val="00EE1932"/>
    <w:rsid w:val="00EE1AA6"/>
    <w:rsid w:val="00EE3F7A"/>
    <w:rsid w:val="00EE44BF"/>
    <w:rsid w:val="00EE45DE"/>
    <w:rsid w:val="00EE4789"/>
    <w:rsid w:val="00EE4AAE"/>
    <w:rsid w:val="00EE5A01"/>
    <w:rsid w:val="00EE677B"/>
    <w:rsid w:val="00EE75EA"/>
    <w:rsid w:val="00EF0230"/>
    <w:rsid w:val="00EF0277"/>
    <w:rsid w:val="00EF03E5"/>
    <w:rsid w:val="00EF16DD"/>
    <w:rsid w:val="00EF19F7"/>
    <w:rsid w:val="00EF2569"/>
    <w:rsid w:val="00EF289F"/>
    <w:rsid w:val="00EF3047"/>
    <w:rsid w:val="00EF32D4"/>
    <w:rsid w:val="00EF37F3"/>
    <w:rsid w:val="00EF4AB0"/>
    <w:rsid w:val="00EF5258"/>
    <w:rsid w:val="00EF561E"/>
    <w:rsid w:val="00F0033C"/>
    <w:rsid w:val="00F0084F"/>
    <w:rsid w:val="00F01D79"/>
    <w:rsid w:val="00F033B6"/>
    <w:rsid w:val="00F03B8A"/>
    <w:rsid w:val="00F0548A"/>
    <w:rsid w:val="00F05BEB"/>
    <w:rsid w:val="00F07EF1"/>
    <w:rsid w:val="00F1058C"/>
    <w:rsid w:val="00F115C6"/>
    <w:rsid w:val="00F1356D"/>
    <w:rsid w:val="00F136F4"/>
    <w:rsid w:val="00F13BDE"/>
    <w:rsid w:val="00F14BEC"/>
    <w:rsid w:val="00F155ED"/>
    <w:rsid w:val="00F17DA5"/>
    <w:rsid w:val="00F207B2"/>
    <w:rsid w:val="00F20C0D"/>
    <w:rsid w:val="00F21607"/>
    <w:rsid w:val="00F21C0A"/>
    <w:rsid w:val="00F232E1"/>
    <w:rsid w:val="00F23C6C"/>
    <w:rsid w:val="00F23C80"/>
    <w:rsid w:val="00F24955"/>
    <w:rsid w:val="00F262A3"/>
    <w:rsid w:val="00F26371"/>
    <w:rsid w:val="00F269CF"/>
    <w:rsid w:val="00F2746B"/>
    <w:rsid w:val="00F27C5D"/>
    <w:rsid w:val="00F30044"/>
    <w:rsid w:val="00F30398"/>
    <w:rsid w:val="00F30E1F"/>
    <w:rsid w:val="00F318FF"/>
    <w:rsid w:val="00F31E3D"/>
    <w:rsid w:val="00F31FDC"/>
    <w:rsid w:val="00F32014"/>
    <w:rsid w:val="00F32178"/>
    <w:rsid w:val="00F3243A"/>
    <w:rsid w:val="00F329FA"/>
    <w:rsid w:val="00F335CE"/>
    <w:rsid w:val="00F33F86"/>
    <w:rsid w:val="00F36080"/>
    <w:rsid w:val="00F360DF"/>
    <w:rsid w:val="00F36A64"/>
    <w:rsid w:val="00F36C6F"/>
    <w:rsid w:val="00F36EAB"/>
    <w:rsid w:val="00F371A3"/>
    <w:rsid w:val="00F37447"/>
    <w:rsid w:val="00F37768"/>
    <w:rsid w:val="00F409FC"/>
    <w:rsid w:val="00F40E56"/>
    <w:rsid w:val="00F42E11"/>
    <w:rsid w:val="00F4586F"/>
    <w:rsid w:val="00F45D18"/>
    <w:rsid w:val="00F45D1C"/>
    <w:rsid w:val="00F46B56"/>
    <w:rsid w:val="00F46C5C"/>
    <w:rsid w:val="00F471FD"/>
    <w:rsid w:val="00F473F7"/>
    <w:rsid w:val="00F47965"/>
    <w:rsid w:val="00F47C50"/>
    <w:rsid w:val="00F47CD3"/>
    <w:rsid w:val="00F47FBE"/>
    <w:rsid w:val="00F50264"/>
    <w:rsid w:val="00F50BB2"/>
    <w:rsid w:val="00F50F7C"/>
    <w:rsid w:val="00F52ACF"/>
    <w:rsid w:val="00F53A90"/>
    <w:rsid w:val="00F54922"/>
    <w:rsid w:val="00F54BD1"/>
    <w:rsid w:val="00F5585C"/>
    <w:rsid w:val="00F55B28"/>
    <w:rsid w:val="00F55EC0"/>
    <w:rsid w:val="00F55FD0"/>
    <w:rsid w:val="00F56CF5"/>
    <w:rsid w:val="00F56FE0"/>
    <w:rsid w:val="00F57DF4"/>
    <w:rsid w:val="00F60442"/>
    <w:rsid w:val="00F619B8"/>
    <w:rsid w:val="00F6262E"/>
    <w:rsid w:val="00F6266C"/>
    <w:rsid w:val="00F63553"/>
    <w:rsid w:val="00F653A5"/>
    <w:rsid w:val="00F660B3"/>
    <w:rsid w:val="00F670CD"/>
    <w:rsid w:val="00F67B57"/>
    <w:rsid w:val="00F719E9"/>
    <w:rsid w:val="00F72521"/>
    <w:rsid w:val="00F7261F"/>
    <w:rsid w:val="00F72DAC"/>
    <w:rsid w:val="00F72F32"/>
    <w:rsid w:val="00F7300B"/>
    <w:rsid w:val="00F73B46"/>
    <w:rsid w:val="00F747A5"/>
    <w:rsid w:val="00F74D6D"/>
    <w:rsid w:val="00F74E73"/>
    <w:rsid w:val="00F756DA"/>
    <w:rsid w:val="00F75973"/>
    <w:rsid w:val="00F760E8"/>
    <w:rsid w:val="00F7657F"/>
    <w:rsid w:val="00F77282"/>
    <w:rsid w:val="00F7731F"/>
    <w:rsid w:val="00F773A2"/>
    <w:rsid w:val="00F77990"/>
    <w:rsid w:val="00F815ED"/>
    <w:rsid w:val="00F8176C"/>
    <w:rsid w:val="00F8188E"/>
    <w:rsid w:val="00F834FF"/>
    <w:rsid w:val="00F83FB2"/>
    <w:rsid w:val="00F84C1C"/>
    <w:rsid w:val="00F84CD5"/>
    <w:rsid w:val="00F84CD8"/>
    <w:rsid w:val="00F856B2"/>
    <w:rsid w:val="00F86E40"/>
    <w:rsid w:val="00F86FAE"/>
    <w:rsid w:val="00F86FC6"/>
    <w:rsid w:val="00F876DA"/>
    <w:rsid w:val="00F87B75"/>
    <w:rsid w:val="00F87CE0"/>
    <w:rsid w:val="00F87EF9"/>
    <w:rsid w:val="00F901FD"/>
    <w:rsid w:val="00F9035B"/>
    <w:rsid w:val="00F91A0F"/>
    <w:rsid w:val="00F924EB"/>
    <w:rsid w:val="00F92733"/>
    <w:rsid w:val="00F9327D"/>
    <w:rsid w:val="00F93301"/>
    <w:rsid w:val="00F934A1"/>
    <w:rsid w:val="00F934F2"/>
    <w:rsid w:val="00F943E9"/>
    <w:rsid w:val="00F9526C"/>
    <w:rsid w:val="00F95469"/>
    <w:rsid w:val="00F95677"/>
    <w:rsid w:val="00F9599F"/>
    <w:rsid w:val="00F962F1"/>
    <w:rsid w:val="00F97205"/>
    <w:rsid w:val="00F97EB0"/>
    <w:rsid w:val="00FA01AE"/>
    <w:rsid w:val="00FA01FC"/>
    <w:rsid w:val="00FA17B5"/>
    <w:rsid w:val="00FA3ED2"/>
    <w:rsid w:val="00FA5441"/>
    <w:rsid w:val="00FA5F3A"/>
    <w:rsid w:val="00FA64BF"/>
    <w:rsid w:val="00FA6C0C"/>
    <w:rsid w:val="00FA73DB"/>
    <w:rsid w:val="00FB1D3B"/>
    <w:rsid w:val="00FB2117"/>
    <w:rsid w:val="00FB244F"/>
    <w:rsid w:val="00FB496F"/>
    <w:rsid w:val="00FB514F"/>
    <w:rsid w:val="00FB5B58"/>
    <w:rsid w:val="00FB5BF2"/>
    <w:rsid w:val="00FB5CAB"/>
    <w:rsid w:val="00FB5F9D"/>
    <w:rsid w:val="00FB7BE5"/>
    <w:rsid w:val="00FC029F"/>
    <w:rsid w:val="00FC0DFA"/>
    <w:rsid w:val="00FC1B9A"/>
    <w:rsid w:val="00FC29BE"/>
    <w:rsid w:val="00FC2B8E"/>
    <w:rsid w:val="00FC34E9"/>
    <w:rsid w:val="00FC4A0E"/>
    <w:rsid w:val="00FC5727"/>
    <w:rsid w:val="00FC6334"/>
    <w:rsid w:val="00FC693A"/>
    <w:rsid w:val="00FC6FB0"/>
    <w:rsid w:val="00FC7366"/>
    <w:rsid w:val="00FC7AE2"/>
    <w:rsid w:val="00FC7CF9"/>
    <w:rsid w:val="00FC7F87"/>
    <w:rsid w:val="00FD08CC"/>
    <w:rsid w:val="00FD0DA6"/>
    <w:rsid w:val="00FD0E55"/>
    <w:rsid w:val="00FD0FCE"/>
    <w:rsid w:val="00FD31AE"/>
    <w:rsid w:val="00FD38BC"/>
    <w:rsid w:val="00FD3FCC"/>
    <w:rsid w:val="00FD4029"/>
    <w:rsid w:val="00FD415C"/>
    <w:rsid w:val="00FD4A16"/>
    <w:rsid w:val="00FD5DBF"/>
    <w:rsid w:val="00FD7355"/>
    <w:rsid w:val="00FE02B0"/>
    <w:rsid w:val="00FE06FD"/>
    <w:rsid w:val="00FE09D9"/>
    <w:rsid w:val="00FE0FA6"/>
    <w:rsid w:val="00FE1222"/>
    <w:rsid w:val="00FE21B1"/>
    <w:rsid w:val="00FE2BDA"/>
    <w:rsid w:val="00FE2BE2"/>
    <w:rsid w:val="00FE3286"/>
    <w:rsid w:val="00FE4026"/>
    <w:rsid w:val="00FE4632"/>
    <w:rsid w:val="00FE53DB"/>
    <w:rsid w:val="00FE5572"/>
    <w:rsid w:val="00FE56DA"/>
    <w:rsid w:val="00FE5C73"/>
    <w:rsid w:val="00FE6E44"/>
    <w:rsid w:val="00FE7163"/>
    <w:rsid w:val="00FE73B0"/>
    <w:rsid w:val="00FE7E34"/>
    <w:rsid w:val="00FF04AF"/>
    <w:rsid w:val="00FF05F5"/>
    <w:rsid w:val="00FF0DC6"/>
    <w:rsid w:val="00FF18A1"/>
    <w:rsid w:val="00FF23E8"/>
    <w:rsid w:val="00FF245A"/>
    <w:rsid w:val="00FF2CC6"/>
    <w:rsid w:val="00FF46C9"/>
    <w:rsid w:val="00FF4914"/>
    <w:rsid w:val="00FF5268"/>
    <w:rsid w:val="00FF5E3A"/>
    <w:rsid w:val="00FF740C"/>
    <w:rsid w:val="00FF7CBD"/>
    <w:rsid w:val="00FF7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2b2b2,gray,#06f"/>
    </o:shapedefaults>
    <o:shapelayout v:ext="edit">
      <o:idmap v:ext="edit" data="1"/>
      <o:rules v:ext="edit">
        <o:r id="V:Rule1" type="callout" idref="#_x0000_s1140"/>
        <o:r id="V:Rule2" type="callout" idref="#_x0000_s1141"/>
        <o:r id="V:Rule3" type="callout" idref="#_x0000_s1142"/>
      </o:rules>
    </o:shapelayout>
  </w:shapeDefaults>
  <w:decimalSymbol w:val="."/>
  <w:listSeparator w:val=","/>
  <w15:docId w15:val="{601BB364-8046-4AB3-9835-22DA06CE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0BD"/>
    <w:pPr>
      <w:widowControl w:val="0"/>
      <w:spacing w:afterLines="25" w:line="240" w:lineRule="exact"/>
    </w:pPr>
    <w:rPr>
      <w:rFonts w:ascii="Arial" w:eastAsia="Arial" w:hAnsi="Arial"/>
      <w:kern w:val="2"/>
      <w:sz w:val="18"/>
      <w:szCs w:val="24"/>
    </w:rPr>
  </w:style>
  <w:style w:type="paragraph" w:styleId="1">
    <w:name w:val="heading 1"/>
    <w:basedOn w:val="a"/>
    <w:next w:val="a"/>
    <w:link w:val="1Char"/>
    <w:qFormat/>
    <w:rsid w:val="002B3C03"/>
    <w:pPr>
      <w:keepNext/>
      <w:keepLines/>
      <w:numPr>
        <w:numId w:val="1"/>
      </w:numPr>
      <w:spacing w:beforeLines="35" w:after="25"/>
      <w:outlineLvl w:val="0"/>
    </w:pPr>
    <w:rPr>
      <w:b/>
      <w:kern w:val="44"/>
      <w:sz w:val="24"/>
    </w:rPr>
  </w:style>
  <w:style w:type="paragraph" w:styleId="2">
    <w:name w:val="heading 2"/>
    <w:basedOn w:val="a"/>
    <w:next w:val="a"/>
    <w:link w:val="2Char"/>
    <w:qFormat/>
    <w:rsid w:val="00095E7C"/>
    <w:pPr>
      <w:numPr>
        <w:ilvl w:val="1"/>
        <w:numId w:val="1"/>
      </w:numPr>
      <w:spacing w:beforeLines="25" w:after="25"/>
      <w:outlineLvl w:val="1"/>
    </w:pPr>
    <w:rPr>
      <w:rFonts w:cs="Arial"/>
      <w:b/>
      <w:bCs/>
      <w:sz w:val="21"/>
      <w:szCs w:val="32"/>
    </w:rPr>
  </w:style>
  <w:style w:type="paragraph" w:styleId="3">
    <w:name w:val="heading 3"/>
    <w:basedOn w:val="a"/>
    <w:next w:val="a"/>
    <w:link w:val="3Char"/>
    <w:qFormat/>
    <w:rsid w:val="006D5D2A"/>
    <w:pPr>
      <w:keepNext/>
      <w:keepLines/>
      <w:numPr>
        <w:ilvl w:val="2"/>
        <w:numId w:val="1"/>
      </w:numPr>
      <w:outlineLvl w:val="2"/>
    </w:pPr>
    <w:rPr>
      <w:b/>
      <w:bCs/>
      <w:szCs w:val="32"/>
    </w:rPr>
  </w:style>
  <w:style w:type="paragraph" w:styleId="4">
    <w:name w:val="heading 4"/>
    <w:basedOn w:val="a"/>
    <w:next w:val="a"/>
    <w:link w:val="4Char"/>
    <w:uiPriority w:val="9"/>
    <w:qFormat/>
    <w:rsid w:val="00BD5A6A"/>
    <w:pPr>
      <w:keepNext/>
      <w:keepLines/>
      <w:numPr>
        <w:ilvl w:val="3"/>
        <w:numId w:val="1"/>
      </w:numPr>
      <w:spacing w:after="25"/>
      <w:outlineLvl w:val="3"/>
    </w:pPr>
    <w:rPr>
      <w:rFonts w:eastAsiaTheme="majorEastAsia"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sid w:val="00F815ED"/>
    <w:rPr>
      <w:color w:val="800080"/>
      <w:u w:val="single"/>
    </w:rPr>
  </w:style>
  <w:style w:type="character" w:styleId="a4">
    <w:name w:val="Hyperlink"/>
    <w:basedOn w:val="a0"/>
    <w:uiPriority w:val="99"/>
    <w:rsid w:val="00F815ED"/>
    <w:rPr>
      <w:rFonts w:ascii="Arial" w:hAnsi="Arial" w:cs="Arial" w:hint="default"/>
      <w:color w:val="333333"/>
      <w:sz w:val="14"/>
      <w:szCs w:val="14"/>
      <w:u w:val="single"/>
    </w:rPr>
  </w:style>
  <w:style w:type="character" w:customStyle="1" w:styleId="Char">
    <w:name w:val="页脚 Char"/>
    <w:basedOn w:val="a0"/>
    <w:link w:val="a5"/>
    <w:uiPriority w:val="99"/>
    <w:rsid w:val="00F815ED"/>
    <w:rPr>
      <w:rFonts w:eastAsia="Arial Unicode MS"/>
      <w:kern w:val="2"/>
      <w:sz w:val="18"/>
      <w:szCs w:val="24"/>
    </w:rPr>
  </w:style>
  <w:style w:type="character" w:customStyle="1" w:styleId="10">
    <w:name w:val="页码1"/>
    <w:basedOn w:val="a0"/>
    <w:rsid w:val="00F815ED"/>
    <w:rPr>
      <w:rFonts w:cs="Times New Roman"/>
    </w:rPr>
  </w:style>
  <w:style w:type="character" w:customStyle="1" w:styleId="11">
    <w:name w:val="批注引用1"/>
    <w:basedOn w:val="a0"/>
    <w:rsid w:val="00F815ED"/>
    <w:rPr>
      <w:sz w:val="21"/>
      <w:szCs w:val="21"/>
    </w:rPr>
  </w:style>
  <w:style w:type="character" w:customStyle="1" w:styleId="Char0">
    <w:name w:val="页眉 Char"/>
    <w:basedOn w:val="a0"/>
    <w:link w:val="a6"/>
    <w:rsid w:val="00F815ED"/>
    <w:rPr>
      <w:rFonts w:eastAsia="Arial Unicode MS"/>
      <w:kern w:val="2"/>
      <w:sz w:val="18"/>
      <w:szCs w:val="24"/>
    </w:rPr>
  </w:style>
  <w:style w:type="character" w:customStyle="1" w:styleId="CharChar">
    <w:name w:val="文档结构图 Char Char"/>
    <w:basedOn w:val="a0"/>
    <w:link w:val="12"/>
    <w:rsid w:val="00F815ED"/>
    <w:rPr>
      <w:rFonts w:ascii="宋体"/>
      <w:kern w:val="2"/>
      <w:sz w:val="18"/>
      <w:szCs w:val="18"/>
    </w:rPr>
  </w:style>
  <w:style w:type="character" w:customStyle="1" w:styleId="highlight">
    <w:name w:val="highlight"/>
    <w:basedOn w:val="a0"/>
    <w:rsid w:val="00F815ED"/>
  </w:style>
  <w:style w:type="character" w:customStyle="1" w:styleId="Char1">
    <w:name w:val="批注框文本 Char"/>
    <w:basedOn w:val="a0"/>
    <w:link w:val="a7"/>
    <w:rsid w:val="00F815ED"/>
    <w:rPr>
      <w:rFonts w:eastAsia="Arial Unicode MS"/>
      <w:kern w:val="2"/>
      <w:sz w:val="18"/>
      <w:szCs w:val="18"/>
    </w:rPr>
  </w:style>
  <w:style w:type="paragraph" w:styleId="a6">
    <w:name w:val="header"/>
    <w:basedOn w:val="a"/>
    <w:link w:val="Char0"/>
    <w:rsid w:val="00F815ED"/>
    <w:pPr>
      <w:pBdr>
        <w:top w:val="none" w:sz="0" w:space="1" w:color="auto"/>
        <w:left w:val="none" w:sz="0" w:space="4" w:color="auto"/>
        <w:bottom w:val="none" w:sz="0" w:space="1" w:color="auto"/>
        <w:right w:val="none" w:sz="0" w:space="4" w:color="auto"/>
      </w:pBdr>
      <w:tabs>
        <w:tab w:val="center" w:pos="4153"/>
        <w:tab w:val="right" w:pos="8306"/>
      </w:tabs>
      <w:snapToGrid w:val="0"/>
    </w:pPr>
    <w:rPr>
      <w:rFonts w:eastAsia="Arial Unicode MS"/>
    </w:rPr>
  </w:style>
  <w:style w:type="paragraph" w:styleId="a8">
    <w:name w:val="Document Map"/>
    <w:basedOn w:val="a"/>
    <w:rsid w:val="00F815ED"/>
    <w:rPr>
      <w:rFonts w:ascii="宋体"/>
      <w:szCs w:val="18"/>
    </w:rPr>
  </w:style>
  <w:style w:type="paragraph" w:styleId="a9">
    <w:name w:val="Title"/>
    <w:basedOn w:val="a"/>
    <w:link w:val="Char2"/>
    <w:qFormat/>
    <w:rsid w:val="00F815ED"/>
    <w:pPr>
      <w:jc w:val="center"/>
    </w:pPr>
    <w:rPr>
      <w:sz w:val="44"/>
    </w:rPr>
  </w:style>
  <w:style w:type="paragraph" w:styleId="20">
    <w:name w:val="toc 2"/>
    <w:basedOn w:val="a"/>
    <w:next w:val="a"/>
    <w:uiPriority w:val="39"/>
    <w:rsid w:val="00F815ED"/>
    <w:pPr>
      <w:ind w:leftChars="200" w:left="420"/>
      <w:jc w:val="center"/>
    </w:pPr>
  </w:style>
  <w:style w:type="paragraph" w:styleId="aa">
    <w:name w:val="annotation text"/>
    <w:basedOn w:val="a"/>
    <w:link w:val="Char3"/>
    <w:uiPriority w:val="99"/>
    <w:rsid w:val="00F815ED"/>
    <w:rPr>
      <w:sz w:val="21"/>
    </w:rPr>
  </w:style>
  <w:style w:type="paragraph" w:styleId="30">
    <w:name w:val="toc 3"/>
    <w:basedOn w:val="a"/>
    <w:next w:val="a"/>
    <w:uiPriority w:val="39"/>
    <w:rsid w:val="00F815ED"/>
    <w:pPr>
      <w:ind w:leftChars="400" w:left="840"/>
    </w:pPr>
  </w:style>
  <w:style w:type="paragraph" w:styleId="13">
    <w:name w:val="toc 1"/>
    <w:basedOn w:val="a"/>
    <w:next w:val="a"/>
    <w:uiPriority w:val="39"/>
    <w:rsid w:val="00F815ED"/>
  </w:style>
  <w:style w:type="paragraph" w:styleId="a5">
    <w:name w:val="footer"/>
    <w:basedOn w:val="a"/>
    <w:link w:val="Char"/>
    <w:uiPriority w:val="99"/>
    <w:rsid w:val="00F815ED"/>
    <w:pPr>
      <w:tabs>
        <w:tab w:val="center" w:pos="4153"/>
        <w:tab w:val="right" w:pos="8306"/>
      </w:tabs>
      <w:snapToGrid w:val="0"/>
    </w:pPr>
    <w:rPr>
      <w:rFonts w:eastAsia="Arial Unicode MS"/>
    </w:rPr>
  </w:style>
  <w:style w:type="paragraph" w:styleId="ab">
    <w:name w:val="caption"/>
    <w:basedOn w:val="a"/>
    <w:next w:val="a"/>
    <w:qFormat/>
    <w:rsid w:val="00F815ED"/>
    <w:rPr>
      <w:rFonts w:eastAsia="黑体"/>
      <w:sz w:val="20"/>
    </w:rPr>
  </w:style>
  <w:style w:type="paragraph" w:styleId="a7">
    <w:name w:val="Balloon Text"/>
    <w:basedOn w:val="a"/>
    <w:link w:val="Char1"/>
    <w:rsid w:val="00F815ED"/>
    <w:rPr>
      <w:rFonts w:eastAsia="Arial Unicode MS"/>
      <w:szCs w:val="18"/>
    </w:rPr>
  </w:style>
  <w:style w:type="paragraph" w:customStyle="1" w:styleId="p15">
    <w:name w:val="p15"/>
    <w:basedOn w:val="a"/>
    <w:rsid w:val="00F815ED"/>
    <w:pPr>
      <w:widowControl/>
    </w:pPr>
    <w:rPr>
      <w:rFonts w:eastAsia="宋体"/>
      <w:kern w:val="0"/>
      <w:szCs w:val="18"/>
    </w:rPr>
  </w:style>
  <w:style w:type="paragraph" w:customStyle="1" w:styleId="p0">
    <w:name w:val="p0"/>
    <w:basedOn w:val="a"/>
    <w:rsid w:val="00F815ED"/>
    <w:pPr>
      <w:widowControl/>
    </w:pPr>
    <w:rPr>
      <w:rFonts w:eastAsia="宋体"/>
      <w:kern w:val="0"/>
      <w:sz w:val="21"/>
      <w:szCs w:val="21"/>
    </w:rPr>
  </w:style>
  <w:style w:type="paragraph" w:customStyle="1" w:styleId="14">
    <w:name w:val="无间隔1"/>
    <w:rsid w:val="00F815ED"/>
    <w:rPr>
      <w:sz w:val="22"/>
    </w:rPr>
  </w:style>
  <w:style w:type="paragraph" w:customStyle="1" w:styleId="12">
    <w:name w:val="文档结构图1"/>
    <w:basedOn w:val="a"/>
    <w:link w:val="CharChar"/>
    <w:rsid w:val="00F815ED"/>
    <w:rPr>
      <w:rFonts w:ascii="宋体"/>
      <w:szCs w:val="18"/>
    </w:rPr>
  </w:style>
  <w:style w:type="paragraph" w:customStyle="1" w:styleId="15">
    <w:name w:val="列出段落1"/>
    <w:basedOn w:val="a"/>
    <w:rsid w:val="00F815ED"/>
    <w:pPr>
      <w:widowControl/>
      <w:ind w:firstLineChars="200" w:firstLine="420"/>
    </w:pPr>
    <w:rPr>
      <w:rFonts w:ascii="宋体" w:hAnsi="宋体" w:cs="宋体"/>
      <w:kern w:val="0"/>
      <w:sz w:val="24"/>
    </w:rPr>
  </w:style>
  <w:style w:type="character" w:customStyle="1" w:styleId="1Char">
    <w:name w:val="标题 1 Char"/>
    <w:basedOn w:val="a0"/>
    <w:link w:val="1"/>
    <w:rsid w:val="002B3C03"/>
    <w:rPr>
      <w:rFonts w:ascii="Arial" w:eastAsia="Arial" w:hAnsi="Arial"/>
      <w:b/>
      <w:kern w:val="44"/>
      <w:sz w:val="24"/>
      <w:szCs w:val="24"/>
    </w:rPr>
  </w:style>
  <w:style w:type="paragraph" w:styleId="ac">
    <w:name w:val="List Paragraph"/>
    <w:basedOn w:val="a"/>
    <w:uiPriority w:val="34"/>
    <w:qFormat/>
    <w:rsid w:val="006609D4"/>
    <w:pPr>
      <w:ind w:firstLineChars="200" w:firstLine="420"/>
    </w:pPr>
  </w:style>
  <w:style w:type="character" w:customStyle="1" w:styleId="Char3">
    <w:name w:val="批注文字 Char"/>
    <w:basedOn w:val="a0"/>
    <w:link w:val="aa"/>
    <w:uiPriority w:val="99"/>
    <w:rsid w:val="006609D4"/>
    <w:rPr>
      <w:rFonts w:eastAsia="Arial"/>
      <w:kern w:val="2"/>
      <w:sz w:val="21"/>
      <w:szCs w:val="24"/>
    </w:rPr>
  </w:style>
  <w:style w:type="paragraph" w:styleId="ad">
    <w:name w:val="annotation subject"/>
    <w:basedOn w:val="aa"/>
    <w:next w:val="aa"/>
    <w:link w:val="Char4"/>
    <w:uiPriority w:val="99"/>
    <w:semiHidden/>
    <w:unhideWhenUsed/>
    <w:rsid w:val="006609D4"/>
    <w:rPr>
      <w:b/>
      <w:bCs/>
      <w:sz w:val="18"/>
    </w:rPr>
  </w:style>
  <w:style w:type="character" w:customStyle="1" w:styleId="Char4">
    <w:name w:val="批注主题 Char"/>
    <w:basedOn w:val="Char3"/>
    <w:link w:val="ad"/>
    <w:uiPriority w:val="99"/>
    <w:semiHidden/>
    <w:rsid w:val="006609D4"/>
    <w:rPr>
      <w:rFonts w:ascii="Arial" w:eastAsia="Arial" w:hAnsi="Arial"/>
      <w:b/>
      <w:bCs/>
      <w:kern w:val="2"/>
      <w:sz w:val="18"/>
      <w:szCs w:val="24"/>
    </w:rPr>
  </w:style>
  <w:style w:type="character" w:customStyle="1" w:styleId="2Char">
    <w:name w:val="标题 2 Char"/>
    <w:basedOn w:val="a0"/>
    <w:link w:val="2"/>
    <w:rsid w:val="00095E7C"/>
    <w:rPr>
      <w:rFonts w:ascii="Arial" w:eastAsia="Arial" w:hAnsi="Arial" w:cs="Arial"/>
      <w:b/>
      <w:bCs/>
      <w:kern w:val="2"/>
      <w:sz w:val="21"/>
      <w:szCs w:val="32"/>
    </w:rPr>
  </w:style>
  <w:style w:type="table" w:styleId="ae">
    <w:name w:val="Table Grid"/>
    <w:basedOn w:val="a1"/>
    <w:uiPriority w:val="59"/>
    <w:rsid w:val="00A208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ody Text Indent"/>
    <w:basedOn w:val="a"/>
    <w:link w:val="Char5"/>
    <w:semiHidden/>
    <w:rsid w:val="00F55FD0"/>
    <w:pPr>
      <w:ind w:leftChars="1371" w:left="2879"/>
      <w:jc w:val="both"/>
    </w:pPr>
    <w:rPr>
      <w:rFonts w:ascii="Times New Roman" w:eastAsia="宋体" w:hAnsi="Times New Roman"/>
      <w:sz w:val="21"/>
    </w:rPr>
  </w:style>
  <w:style w:type="character" w:customStyle="1" w:styleId="Char5">
    <w:name w:val="正文文本缩进 Char"/>
    <w:basedOn w:val="a0"/>
    <w:link w:val="af"/>
    <w:semiHidden/>
    <w:rsid w:val="00F55FD0"/>
    <w:rPr>
      <w:kern w:val="2"/>
      <w:sz w:val="21"/>
      <w:szCs w:val="24"/>
    </w:rPr>
  </w:style>
  <w:style w:type="character" w:styleId="af0">
    <w:name w:val="annotation reference"/>
    <w:basedOn w:val="a0"/>
    <w:uiPriority w:val="99"/>
    <w:semiHidden/>
    <w:unhideWhenUsed/>
    <w:rsid w:val="004253AA"/>
    <w:rPr>
      <w:sz w:val="21"/>
      <w:szCs w:val="21"/>
    </w:rPr>
  </w:style>
  <w:style w:type="character" w:customStyle="1" w:styleId="apple-converted-space">
    <w:name w:val="apple-converted-space"/>
    <w:basedOn w:val="a0"/>
    <w:rsid w:val="001F2A82"/>
  </w:style>
  <w:style w:type="character" w:styleId="af1">
    <w:name w:val="Strong"/>
    <w:basedOn w:val="a0"/>
    <w:qFormat/>
    <w:rsid w:val="004315C9"/>
    <w:rPr>
      <w:b/>
      <w:bCs/>
    </w:rPr>
  </w:style>
  <w:style w:type="character" w:customStyle="1" w:styleId="Char2">
    <w:name w:val="标题 Char"/>
    <w:basedOn w:val="a0"/>
    <w:link w:val="a9"/>
    <w:rsid w:val="00016295"/>
    <w:rPr>
      <w:rFonts w:ascii="Arial" w:eastAsia="Arial" w:hAnsi="Arial"/>
      <w:kern w:val="2"/>
      <w:sz w:val="44"/>
      <w:szCs w:val="24"/>
    </w:rPr>
  </w:style>
  <w:style w:type="paragraph" w:styleId="af2">
    <w:name w:val="No Spacing"/>
    <w:link w:val="Char6"/>
    <w:uiPriority w:val="1"/>
    <w:qFormat/>
    <w:rsid w:val="0023369B"/>
    <w:rPr>
      <w:rFonts w:ascii="Calibri" w:hAnsi="Calibri"/>
      <w:sz w:val="22"/>
      <w:szCs w:val="22"/>
    </w:rPr>
  </w:style>
  <w:style w:type="character" w:customStyle="1" w:styleId="Char6">
    <w:name w:val="无间隔 Char"/>
    <w:basedOn w:val="a0"/>
    <w:link w:val="af2"/>
    <w:uiPriority w:val="1"/>
    <w:rsid w:val="0023369B"/>
    <w:rPr>
      <w:rFonts w:ascii="Calibri" w:hAnsi="Calibri"/>
      <w:sz w:val="22"/>
      <w:szCs w:val="22"/>
    </w:rPr>
  </w:style>
  <w:style w:type="character" w:customStyle="1" w:styleId="ft01">
    <w:name w:val="ft01"/>
    <w:basedOn w:val="a0"/>
    <w:rsid w:val="001C3F6B"/>
    <w:rPr>
      <w:rFonts w:ascii="Times" w:hAnsi="Times" w:cs="Times" w:hint="default"/>
      <w:color w:val="000000"/>
      <w:spacing w:val="0"/>
      <w:sz w:val="20"/>
      <w:szCs w:val="20"/>
    </w:rPr>
  </w:style>
  <w:style w:type="character" w:customStyle="1" w:styleId="4Char">
    <w:name w:val="标题 4 Char"/>
    <w:basedOn w:val="a0"/>
    <w:link w:val="4"/>
    <w:uiPriority w:val="9"/>
    <w:rsid w:val="00BD5A6A"/>
    <w:rPr>
      <w:rFonts w:ascii="Arial" w:eastAsiaTheme="majorEastAsia" w:hAnsi="Arial" w:cstheme="majorBidi"/>
      <w:b/>
      <w:bCs/>
      <w:kern w:val="2"/>
      <w:sz w:val="18"/>
      <w:szCs w:val="28"/>
    </w:rPr>
  </w:style>
  <w:style w:type="character" w:customStyle="1" w:styleId="3Char">
    <w:name w:val="标题 3 Char"/>
    <w:basedOn w:val="a0"/>
    <w:link w:val="3"/>
    <w:rsid w:val="00465DE5"/>
    <w:rPr>
      <w:rFonts w:ascii="Arial" w:eastAsia="Arial" w:hAnsi="Arial"/>
      <w:b/>
      <w:bCs/>
      <w:kern w:val="2"/>
      <w:sz w:val="18"/>
      <w:szCs w:val="32"/>
    </w:rPr>
  </w:style>
  <w:style w:type="paragraph" w:customStyle="1" w:styleId="Default">
    <w:name w:val="Default"/>
    <w:rsid w:val="0010143C"/>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7112">
      <w:bodyDiv w:val="1"/>
      <w:marLeft w:val="0"/>
      <w:marRight w:val="0"/>
      <w:marTop w:val="0"/>
      <w:marBottom w:val="0"/>
      <w:divBdr>
        <w:top w:val="none" w:sz="0" w:space="0" w:color="auto"/>
        <w:left w:val="none" w:sz="0" w:space="0" w:color="auto"/>
        <w:bottom w:val="none" w:sz="0" w:space="0" w:color="auto"/>
        <w:right w:val="none" w:sz="0" w:space="0" w:color="auto"/>
      </w:divBdr>
    </w:div>
    <w:div w:id="159973564">
      <w:bodyDiv w:val="1"/>
      <w:marLeft w:val="0"/>
      <w:marRight w:val="0"/>
      <w:marTop w:val="0"/>
      <w:marBottom w:val="0"/>
      <w:divBdr>
        <w:top w:val="none" w:sz="0" w:space="0" w:color="auto"/>
        <w:left w:val="none" w:sz="0" w:space="0" w:color="auto"/>
        <w:bottom w:val="none" w:sz="0" w:space="0" w:color="auto"/>
        <w:right w:val="none" w:sz="0" w:space="0" w:color="auto"/>
      </w:divBdr>
    </w:div>
    <w:div w:id="178006454">
      <w:bodyDiv w:val="1"/>
      <w:marLeft w:val="0"/>
      <w:marRight w:val="0"/>
      <w:marTop w:val="0"/>
      <w:marBottom w:val="0"/>
      <w:divBdr>
        <w:top w:val="none" w:sz="0" w:space="0" w:color="auto"/>
        <w:left w:val="none" w:sz="0" w:space="0" w:color="auto"/>
        <w:bottom w:val="none" w:sz="0" w:space="0" w:color="auto"/>
        <w:right w:val="none" w:sz="0" w:space="0" w:color="auto"/>
      </w:divBdr>
    </w:div>
    <w:div w:id="388042638">
      <w:bodyDiv w:val="1"/>
      <w:marLeft w:val="0"/>
      <w:marRight w:val="0"/>
      <w:marTop w:val="0"/>
      <w:marBottom w:val="0"/>
      <w:divBdr>
        <w:top w:val="none" w:sz="0" w:space="0" w:color="auto"/>
        <w:left w:val="none" w:sz="0" w:space="0" w:color="auto"/>
        <w:bottom w:val="none" w:sz="0" w:space="0" w:color="auto"/>
        <w:right w:val="none" w:sz="0" w:space="0" w:color="auto"/>
      </w:divBdr>
    </w:div>
    <w:div w:id="391080623">
      <w:bodyDiv w:val="1"/>
      <w:marLeft w:val="0"/>
      <w:marRight w:val="0"/>
      <w:marTop w:val="0"/>
      <w:marBottom w:val="0"/>
      <w:divBdr>
        <w:top w:val="none" w:sz="0" w:space="0" w:color="auto"/>
        <w:left w:val="none" w:sz="0" w:space="0" w:color="auto"/>
        <w:bottom w:val="none" w:sz="0" w:space="0" w:color="auto"/>
        <w:right w:val="none" w:sz="0" w:space="0" w:color="auto"/>
      </w:divBdr>
    </w:div>
    <w:div w:id="570119757">
      <w:bodyDiv w:val="1"/>
      <w:marLeft w:val="0"/>
      <w:marRight w:val="0"/>
      <w:marTop w:val="0"/>
      <w:marBottom w:val="0"/>
      <w:divBdr>
        <w:top w:val="none" w:sz="0" w:space="0" w:color="auto"/>
        <w:left w:val="none" w:sz="0" w:space="0" w:color="auto"/>
        <w:bottom w:val="none" w:sz="0" w:space="0" w:color="auto"/>
        <w:right w:val="none" w:sz="0" w:space="0" w:color="auto"/>
      </w:divBdr>
    </w:div>
    <w:div w:id="574630411">
      <w:bodyDiv w:val="1"/>
      <w:marLeft w:val="0"/>
      <w:marRight w:val="0"/>
      <w:marTop w:val="0"/>
      <w:marBottom w:val="0"/>
      <w:divBdr>
        <w:top w:val="none" w:sz="0" w:space="0" w:color="auto"/>
        <w:left w:val="none" w:sz="0" w:space="0" w:color="auto"/>
        <w:bottom w:val="none" w:sz="0" w:space="0" w:color="auto"/>
        <w:right w:val="none" w:sz="0" w:space="0" w:color="auto"/>
      </w:divBdr>
    </w:div>
    <w:div w:id="597298507">
      <w:bodyDiv w:val="1"/>
      <w:marLeft w:val="0"/>
      <w:marRight w:val="0"/>
      <w:marTop w:val="0"/>
      <w:marBottom w:val="0"/>
      <w:divBdr>
        <w:top w:val="none" w:sz="0" w:space="0" w:color="auto"/>
        <w:left w:val="none" w:sz="0" w:space="0" w:color="auto"/>
        <w:bottom w:val="none" w:sz="0" w:space="0" w:color="auto"/>
        <w:right w:val="none" w:sz="0" w:space="0" w:color="auto"/>
      </w:divBdr>
    </w:div>
    <w:div w:id="626276284">
      <w:bodyDiv w:val="1"/>
      <w:marLeft w:val="0"/>
      <w:marRight w:val="0"/>
      <w:marTop w:val="0"/>
      <w:marBottom w:val="0"/>
      <w:divBdr>
        <w:top w:val="none" w:sz="0" w:space="0" w:color="auto"/>
        <w:left w:val="none" w:sz="0" w:space="0" w:color="auto"/>
        <w:bottom w:val="none" w:sz="0" w:space="0" w:color="auto"/>
        <w:right w:val="none" w:sz="0" w:space="0" w:color="auto"/>
      </w:divBdr>
    </w:div>
    <w:div w:id="649793958">
      <w:bodyDiv w:val="1"/>
      <w:marLeft w:val="0"/>
      <w:marRight w:val="0"/>
      <w:marTop w:val="0"/>
      <w:marBottom w:val="0"/>
      <w:divBdr>
        <w:top w:val="none" w:sz="0" w:space="0" w:color="auto"/>
        <w:left w:val="none" w:sz="0" w:space="0" w:color="auto"/>
        <w:bottom w:val="none" w:sz="0" w:space="0" w:color="auto"/>
        <w:right w:val="none" w:sz="0" w:space="0" w:color="auto"/>
      </w:divBdr>
    </w:div>
    <w:div w:id="701632689">
      <w:bodyDiv w:val="1"/>
      <w:marLeft w:val="0"/>
      <w:marRight w:val="0"/>
      <w:marTop w:val="0"/>
      <w:marBottom w:val="0"/>
      <w:divBdr>
        <w:top w:val="none" w:sz="0" w:space="0" w:color="auto"/>
        <w:left w:val="none" w:sz="0" w:space="0" w:color="auto"/>
        <w:bottom w:val="none" w:sz="0" w:space="0" w:color="auto"/>
        <w:right w:val="none" w:sz="0" w:space="0" w:color="auto"/>
      </w:divBdr>
    </w:div>
    <w:div w:id="712265064">
      <w:bodyDiv w:val="1"/>
      <w:marLeft w:val="0"/>
      <w:marRight w:val="0"/>
      <w:marTop w:val="0"/>
      <w:marBottom w:val="0"/>
      <w:divBdr>
        <w:top w:val="none" w:sz="0" w:space="0" w:color="auto"/>
        <w:left w:val="none" w:sz="0" w:space="0" w:color="auto"/>
        <w:bottom w:val="none" w:sz="0" w:space="0" w:color="auto"/>
        <w:right w:val="none" w:sz="0" w:space="0" w:color="auto"/>
      </w:divBdr>
    </w:div>
    <w:div w:id="743572436">
      <w:bodyDiv w:val="1"/>
      <w:marLeft w:val="0"/>
      <w:marRight w:val="0"/>
      <w:marTop w:val="0"/>
      <w:marBottom w:val="0"/>
      <w:divBdr>
        <w:top w:val="none" w:sz="0" w:space="0" w:color="auto"/>
        <w:left w:val="none" w:sz="0" w:space="0" w:color="auto"/>
        <w:bottom w:val="none" w:sz="0" w:space="0" w:color="auto"/>
        <w:right w:val="none" w:sz="0" w:space="0" w:color="auto"/>
      </w:divBdr>
    </w:div>
    <w:div w:id="841897904">
      <w:bodyDiv w:val="1"/>
      <w:marLeft w:val="0"/>
      <w:marRight w:val="0"/>
      <w:marTop w:val="0"/>
      <w:marBottom w:val="0"/>
      <w:divBdr>
        <w:top w:val="none" w:sz="0" w:space="0" w:color="auto"/>
        <w:left w:val="none" w:sz="0" w:space="0" w:color="auto"/>
        <w:bottom w:val="none" w:sz="0" w:space="0" w:color="auto"/>
        <w:right w:val="none" w:sz="0" w:space="0" w:color="auto"/>
      </w:divBdr>
    </w:div>
    <w:div w:id="871651623">
      <w:bodyDiv w:val="1"/>
      <w:marLeft w:val="0"/>
      <w:marRight w:val="0"/>
      <w:marTop w:val="0"/>
      <w:marBottom w:val="0"/>
      <w:divBdr>
        <w:top w:val="none" w:sz="0" w:space="0" w:color="auto"/>
        <w:left w:val="none" w:sz="0" w:space="0" w:color="auto"/>
        <w:bottom w:val="none" w:sz="0" w:space="0" w:color="auto"/>
        <w:right w:val="none" w:sz="0" w:space="0" w:color="auto"/>
      </w:divBdr>
    </w:div>
    <w:div w:id="1008678856">
      <w:bodyDiv w:val="1"/>
      <w:marLeft w:val="0"/>
      <w:marRight w:val="0"/>
      <w:marTop w:val="0"/>
      <w:marBottom w:val="0"/>
      <w:divBdr>
        <w:top w:val="none" w:sz="0" w:space="0" w:color="auto"/>
        <w:left w:val="none" w:sz="0" w:space="0" w:color="auto"/>
        <w:bottom w:val="none" w:sz="0" w:space="0" w:color="auto"/>
        <w:right w:val="none" w:sz="0" w:space="0" w:color="auto"/>
      </w:divBdr>
    </w:div>
    <w:div w:id="1089547742">
      <w:bodyDiv w:val="1"/>
      <w:marLeft w:val="0"/>
      <w:marRight w:val="0"/>
      <w:marTop w:val="0"/>
      <w:marBottom w:val="0"/>
      <w:divBdr>
        <w:top w:val="none" w:sz="0" w:space="0" w:color="auto"/>
        <w:left w:val="none" w:sz="0" w:space="0" w:color="auto"/>
        <w:bottom w:val="none" w:sz="0" w:space="0" w:color="auto"/>
        <w:right w:val="none" w:sz="0" w:space="0" w:color="auto"/>
      </w:divBdr>
    </w:div>
    <w:div w:id="1097481966">
      <w:bodyDiv w:val="1"/>
      <w:marLeft w:val="0"/>
      <w:marRight w:val="0"/>
      <w:marTop w:val="0"/>
      <w:marBottom w:val="0"/>
      <w:divBdr>
        <w:top w:val="none" w:sz="0" w:space="0" w:color="auto"/>
        <w:left w:val="none" w:sz="0" w:space="0" w:color="auto"/>
        <w:bottom w:val="none" w:sz="0" w:space="0" w:color="auto"/>
        <w:right w:val="none" w:sz="0" w:space="0" w:color="auto"/>
      </w:divBdr>
    </w:div>
    <w:div w:id="1191332655">
      <w:bodyDiv w:val="1"/>
      <w:marLeft w:val="0"/>
      <w:marRight w:val="0"/>
      <w:marTop w:val="0"/>
      <w:marBottom w:val="0"/>
      <w:divBdr>
        <w:top w:val="none" w:sz="0" w:space="0" w:color="auto"/>
        <w:left w:val="none" w:sz="0" w:space="0" w:color="auto"/>
        <w:bottom w:val="none" w:sz="0" w:space="0" w:color="auto"/>
        <w:right w:val="none" w:sz="0" w:space="0" w:color="auto"/>
      </w:divBdr>
    </w:div>
    <w:div w:id="1236277190">
      <w:bodyDiv w:val="1"/>
      <w:marLeft w:val="0"/>
      <w:marRight w:val="0"/>
      <w:marTop w:val="0"/>
      <w:marBottom w:val="0"/>
      <w:divBdr>
        <w:top w:val="none" w:sz="0" w:space="0" w:color="auto"/>
        <w:left w:val="none" w:sz="0" w:space="0" w:color="auto"/>
        <w:bottom w:val="none" w:sz="0" w:space="0" w:color="auto"/>
        <w:right w:val="none" w:sz="0" w:space="0" w:color="auto"/>
      </w:divBdr>
    </w:div>
    <w:div w:id="1277324585">
      <w:bodyDiv w:val="1"/>
      <w:marLeft w:val="0"/>
      <w:marRight w:val="0"/>
      <w:marTop w:val="0"/>
      <w:marBottom w:val="0"/>
      <w:divBdr>
        <w:top w:val="none" w:sz="0" w:space="0" w:color="auto"/>
        <w:left w:val="none" w:sz="0" w:space="0" w:color="auto"/>
        <w:bottom w:val="none" w:sz="0" w:space="0" w:color="auto"/>
        <w:right w:val="none" w:sz="0" w:space="0" w:color="auto"/>
      </w:divBdr>
    </w:div>
    <w:div w:id="1328361596">
      <w:bodyDiv w:val="1"/>
      <w:marLeft w:val="0"/>
      <w:marRight w:val="0"/>
      <w:marTop w:val="0"/>
      <w:marBottom w:val="0"/>
      <w:divBdr>
        <w:top w:val="none" w:sz="0" w:space="0" w:color="auto"/>
        <w:left w:val="none" w:sz="0" w:space="0" w:color="auto"/>
        <w:bottom w:val="none" w:sz="0" w:space="0" w:color="auto"/>
        <w:right w:val="none" w:sz="0" w:space="0" w:color="auto"/>
      </w:divBdr>
    </w:div>
    <w:div w:id="1610505978">
      <w:bodyDiv w:val="1"/>
      <w:marLeft w:val="0"/>
      <w:marRight w:val="0"/>
      <w:marTop w:val="0"/>
      <w:marBottom w:val="0"/>
      <w:divBdr>
        <w:top w:val="none" w:sz="0" w:space="0" w:color="auto"/>
        <w:left w:val="none" w:sz="0" w:space="0" w:color="auto"/>
        <w:bottom w:val="none" w:sz="0" w:space="0" w:color="auto"/>
        <w:right w:val="none" w:sz="0" w:space="0" w:color="auto"/>
      </w:divBdr>
    </w:div>
    <w:div w:id="1689597615">
      <w:bodyDiv w:val="1"/>
      <w:marLeft w:val="0"/>
      <w:marRight w:val="0"/>
      <w:marTop w:val="0"/>
      <w:marBottom w:val="0"/>
      <w:divBdr>
        <w:top w:val="none" w:sz="0" w:space="0" w:color="auto"/>
        <w:left w:val="none" w:sz="0" w:space="0" w:color="auto"/>
        <w:bottom w:val="none" w:sz="0" w:space="0" w:color="auto"/>
        <w:right w:val="none" w:sz="0" w:space="0" w:color="auto"/>
      </w:divBdr>
    </w:div>
    <w:div w:id="1773668114">
      <w:bodyDiv w:val="1"/>
      <w:marLeft w:val="0"/>
      <w:marRight w:val="0"/>
      <w:marTop w:val="0"/>
      <w:marBottom w:val="0"/>
      <w:divBdr>
        <w:top w:val="none" w:sz="0" w:space="0" w:color="auto"/>
        <w:left w:val="none" w:sz="0" w:space="0" w:color="auto"/>
        <w:bottom w:val="none" w:sz="0" w:space="0" w:color="auto"/>
        <w:right w:val="none" w:sz="0" w:space="0" w:color="auto"/>
      </w:divBdr>
      <w:divsChild>
        <w:div w:id="703166769">
          <w:marLeft w:val="0"/>
          <w:marRight w:val="0"/>
          <w:marTop w:val="0"/>
          <w:marBottom w:val="0"/>
          <w:divBdr>
            <w:top w:val="none" w:sz="0" w:space="0" w:color="auto"/>
            <w:left w:val="none" w:sz="0" w:space="0" w:color="auto"/>
            <w:bottom w:val="none" w:sz="0" w:space="0" w:color="auto"/>
            <w:right w:val="none" w:sz="0" w:space="0" w:color="auto"/>
          </w:divBdr>
          <w:divsChild>
            <w:div w:id="81802371">
              <w:marLeft w:val="0"/>
              <w:marRight w:val="0"/>
              <w:marTop w:val="0"/>
              <w:marBottom w:val="0"/>
              <w:divBdr>
                <w:top w:val="none" w:sz="0" w:space="0" w:color="auto"/>
                <w:left w:val="none" w:sz="0" w:space="0" w:color="auto"/>
                <w:bottom w:val="none" w:sz="0" w:space="0" w:color="auto"/>
                <w:right w:val="none" w:sz="0" w:space="0" w:color="auto"/>
              </w:divBdr>
              <w:divsChild>
                <w:div w:id="1842967473">
                  <w:marLeft w:val="0"/>
                  <w:marRight w:val="0"/>
                  <w:marTop w:val="0"/>
                  <w:marBottom w:val="0"/>
                  <w:divBdr>
                    <w:top w:val="none" w:sz="0" w:space="0" w:color="auto"/>
                    <w:left w:val="none" w:sz="0" w:space="0" w:color="auto"/>
                    <w:bottom w:val="none" w:sz="0" w:space="0" w:color="auto"/>
                    <w:right w:val="none" w:sz="0" w:space="0" w:color="auto"/>
                  </w:divBdr>
                  <w:divsChild>
                    <w:div w:id="1156579354">
                      <w:marLeft w:val="0"/>
                      <w:marRight w:val="0"/>
                      <w:marTop w:val="0"/>
                      <w:marBottom w:val="0"/>
                      <w:divBdr>
                        <w:top w:val="none" w:sz="0" w:space="0" w:color="auto"/>
                        <w:left w:val="none" w:sz="0" w:space="0" w:color="auto"/>
                        <w:bottom w:val="none" w:sz="0" w:space="0" w:color="auto"/>
                        <w:right w:val="none" w:sz="0" w:space="0" w:color="auto"/>
                      </w:divBdr>
                      <w:divsChild>
                        <w:div w:id="1456022085">
                          <w:marLeft w:val="0"/>
                          <w:marRight w:val="0"/>
                          <w:marTop w:val="0"/>
                          <w:marBottom w:val="0"/>
                          <w:divBdr>
                            <w:top w:val="none" w:sz="0" w:space="0" w:color="auto"/>
                            <w:left w:val="none" w:sz="0" w:space="0" w:color="auto"/>
                            <w:bottom w:val="none" w:sz="0" w:space="0" w:color="auto"/>
                            <w:right w:val="none" w:sz="0" w:space="0" w:color="auto"/>
                          </w:divBdr>
                          <w:divsChild>
                            <w:div w:id="269708711">
                              <w:marLeft w:val="0"/>
                              <w:marRight w:val="0"/>
                              <w:marTop w:val="0"/>
                              <w:marBottom w:val="0"/>
                              <w:divBdr>
                                <w:top w:val="none" w:sz="0" w:space="0" w:color="auto"/>
                                <w:left w:val="none" w:sz="0" w:space="0" w:color="auto"/>
                                <w:bottom w:val="none" w:sz="0" w:space="0" w:color="auto"/>
                                <w:right w:val="none" w:sz="0" w:space="0" w:color="auto"/>
                              </w:divBdr>
                              <w:divsChild>
                                <w:div w:id="1593468839">
                                  <w:marLeft w:val="0"/>
                                  <w:marRight w:val="0"/>
                                  <w:marTop w:val="0"/>
                                  <w:marBottom w:val="0"/>
                                  <w:divBdr>
                                    <w:top w:val="none" w:sz="0" w:space="0" w:color="auto"/>
                                    <w:left w:val="none" w:sz="0" w:space="0" w:color="auto"/>
                                    <w:bottom w:val="none" w:sz="0" w:space="0" w:color="auto"/>
                                    <w:right w:val="none" w:sz="0" w:space="0" w:color="auto"/>
                                  </w:divBdr>
                                  <w:divsChild>
                                    <w:div w:id="673344192">
                                      <w:marLeft w:val="0"/>
                                      <w:marRight w:val="0"/>
                                      <w:marTop w:val="0"/>
                                      <w:marBottom w:val="313"/>
                                      <w:divBdr>
                                        <w:top w:val="single" w:sz="4" w:space="31" w:color="E5E5E5"/>
                                        <w:left w:val="single" w:sz="4" w:space="17" w:color="E5E5E5"/>
                                        <w:bottom w:val="single" w:sz="4" w:space="17" w:color="E5E5E5"/>
                                        <w:right w:val="single" w:sz="4" w:space="17" w:color="E5E5E5"/>
                                      </w:divBdr>
                                      <w:divsChild>
                                        <w:div w:id="479156985">
                                          <w:marLeft w:val="0"/>
                                          <w:marRight w:val="0"/>
                                          <w:marTop w:val="0"/>
                                          <w:marBottom w:val="0"/>
                                          <w:divBdr>
                                            <w:top w:val="single" w:sz="4" w:space="0" w:color="E5E5E5"/>
                                            <w:left w:val="single" w:sz="4" w:space="0" w:color="E5E5E5"/>
                                            <w:bottom w:val="single" w:sz="4" w:space="0" w:color="E5E5E5"/>
                                            <w:right w:val="single" w:sz="4" w:space="0" w:color="E5E5E5"/>
                                          </w:divBdr>
                                          <w:divsChild>
                                            <w:div w:id="68193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384993">
      <w:bodyDiv w:val="1"/>
      <w:marLeft w:val="0"/>
      <w:marRight w:val="0"/>
      <w:marTop w:val="0"/>
      <w:marBottom w:val="0"/>
      <w:divBdr>
        <w:top w:val="none" w:sz="0" w:space="0" w:color="auto"/>
        <w:left w:val="none" w:sz="0" w:space="0" w:color="auto"/>
        <w:bottom w:val="none" w:sz="0" w:space="0" w:color="auto"/>
        <w:right w:val="none" w:sz="0" w:space="0" w:color="auto"/>
      </w:divBdr>
    </w:div>
    <w:div w:id="1958675787">
      <w:bodyDiv w:val="1"/>
      <w:marLeft w:val="0"/>
      <w:marRight w:val="0"/>
      <w:marTop w:val="0"/>
      <w:marBottom w:val="0"/>
      <w:divBdr>
        <w:top w:val="none" w:sz="0" w:space="0" w:color="auto"/>
        <w:left w:val="none" w:sz="0" w:space="0" w:color="auto"/>
        <w:bottom w:val="none" w:sz="0" w:space="0" w:color="auto"/>
        <w:right w:val="none" w:sz="0" w:space="0" w:color="auto"/>
      </w:divBdr>
    </w:div>
    <w:div w:id="2082947909">
      <w:bodyDiv w:val="1"/>
      <w:marLeft w:val="0"/>
      <w:marRight w:val="0"/>
      <w:marTop w:val="0"/>
      <w:marBottom w:val="0"/>
      <w:divBdr>
        <w:top w:val="none" w:sz="0" w:space="0" w:color="auto"/>
        <w:left w:val="none" w:sz="0" w:space="0" w:color="auto"/>
        <w:bottom w:val="none" w:sz="0" w:space="0" w:color="auto"/>
        <w:right w:val="none" w:sz="0" w:space="0" w:color="auto"/>
      </w:divBdr>
    </w:div>
    <w:div w:id="212495492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6.wmf"/><Relationship Id="rId33" Type="http://schemas.openxmlformats.org/officeDocument/2006/relationships/image" Target="media/image12.png"/><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wmf"/><Relationship Id="rId32" Type="http://schemas.openxmlformats.org/officeDocument/2006/relationships/image" Target="media/image11.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8.xml"/><Relationship Id="rId28" Type="http://schemas.openxmlformats.org/officeDocument/2006/relationships/image" Target="media/image9.wmf"/><Relationship Id="rId36" Type="http://schemas.openxmlformats.org/officeDocument/2006/relationships/image" Target="media/image15.wmf"/><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8.wmf"/><Relationship Id="rId30" Type="http://schemas.openxmlformats.org/officeDocument/2006/relationships/header" Target="header5.xml"/><Relationship Id="rId35" Type="http://schemas.openxmlformats.org/officeDocument/2006/relationships/image" Target="media/image14.wmf"/></Relationships>
</file>

<file path=word/_rels/header5.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6B3C7-5DEC-43A5-A087-076BB30C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2915</TotalTime>
  <Pages>23</Pages>
  <Words>3657</Words>
  <Characters>20850</Characters>
  <Application>Microsoft Office Word</Application>
  <DocSecurity>0</DocSecurity>
  <PresentationFormat/>
  <Lines>173</Lines>
  <Paragraphs>48</Paragraphs>
  <Slides>0</Slides>
  <Notes>0</Notes>
  <HiddenSlides>0</HiddenSlides>
  <MMClips>0</MMClips>
  <ScaleCrop>false</ScaleCrop>
  <Company>PTN</Company>
  <LinksUpToDate>false</LinksUpToDate>
  <CharactersWithSpaces>24459</CharactersWithSpaces>
  <SharedDoc>false</SharedDoc>
  <HLinks>
    <vt:vector size="168" baseType="variant">
      <vt:variant>
        <vt:i4>7012373</vt:i4>
      </vt:variant>
      <vt:variant>
        <vt:i4>165</vt:i4>
      </vt:variant>
      <vt:variant>
        <vt:i4>0</vt:i4>
      </vt:variant>
      <vt:variant>
        <vt:i4>5</vt:i4>
      </vt:variant>
      <vt:variant>
        <vt:lpwstr>mailto:support@PTN-electronics.com</vt:lpwstr>
      </vt:variant>
      <vt:variant>
        <vt:lpwstr/>
      </vt:variant>
      <vt:variant>
        <vt:i4>1638457</vt:i4>
      </vt:variant>
      <vt:variant>
        <vt:i4>158</vt:i4>
      </vt:variant>
      <vt:variant>
        <vt:i4>0</vt:i4>
      </vt:variant>
      <vt:variant>
        <vt:i4>5</vt:i4>
      </vt:variant>
      <vt:variant>
        <vt:lpwstr/>
      </vt:variant>
      <vt:variant>
        <vt:lpwstr>_Toc345577887</vt:lpwstr>
      </vt:variant>
      <vt:variant>
        <vt:i4>1638457</vt:i4>
      </vt:variant>
      <vt:variant>
        <vt:i4>152</vt:i4>
      </vt:variant>
      <vt:variant>
        <vt:i4>0</vt:i4>
      </vt:variant>
      <vt:variant>
        <vt:i4>5</vt:i4>
      </vt:variant>
      <vt:variant>
        <vt:lpwstr/>
      </vt:variant>
      <vt:variant>
        <vt:lpwstr>_Toc345577886</vt:lpwstr>
      </vt:variant>
      <vt:variant>
        <vt:i4>1638457</vt:i4>
      </vt:variant>
      <vt:variant>
        <vt:i4>146</vt:i4>
      </vt:variant>
      <vt:variant>
        <vt:i4>0</vt:i4>
      </vt:variant>
      <vt:variant>
        <vt:i4>5</vt:i4>
      </vt:variant>
      <vt:variant>
        <vt:lpwstr/>
      </vt:variant>
      <vt:variant>
        <vt:lpwstr>_Toc345577885</vt:lpwstr>
      </vt:variant>
      <vt:variant>
        <vt:i4>1638457</vt:i4>
      </vt:variant>
      <vt:variant>
        <vt:i4>140</vt:i4>
      </vt:variant>
      <vt:variant>
        <vt:i4>0</vt:i4>
      </vt:variant>
      <vt:variant>
        <vt:i4>5</vt:i4>
      </vt:variant>
      <vt:variant>
        <vt:lpwstr/>
      </vt:variant>
      <vt:variant>
        <vt:lpwstr>_Toc345577884</vt:lpwstr>
      </vt:variant>
      <vt:variant>
        <vt:i4>1638457</vt:i4>
      </vt:variant>
      <vt:variant>
        <vt:i4>134</vt:i4>
      </vt:variant>
      <vt:variant>
        <vt:i4>0</vt:i4>
      </vt:variant>
      <vt:variant>
        <vt:i4>5</vt:i4>
      </vt:variant>
      <vt:variant>
        <vt:lpwstr/>
      </vt:variant>
      <vt:variant>
        <vt:lpwstr>_Toc345577883</vt:lpwstr>
      </vt:variant>
      <vt:variant>
        <vt:i4>1638457</vt:i4>
      </vt:variant>
      <vt:variant>
        <vt:i4>128</vt:i4>
      </vt:variant>
      <vt:variant>
        <vt:i4>0</vt:i4>
      </vt:variant>
      <vt:variant>
        <vt:i4>5</vt:i4>
      </vt:variant>
      <vt:variant>
        <vt:lpwstr/>
      </vt:variant>
      <vt:variant>
        <vt:lpwstr>_Toc345577882</vt:lpwstr>
      </vt:variant>
      <vt:variant>
        <vt:i4>1638457</vt:i4>
      </vt:variant>
      <vt:variant>
        <vt:i4>122</vt:i4>
      </vt:variant>
      <vt:variant>
        <vt:i4>0</vt:i4>
      </vt:variant>
      <vt:variant>
        <vt:i4>5</vt:i4>
      </vt:variant>
      <vt:variant>
        <vt:lpwstr/>
      </vt:variant>
      <vt:variant>
        <vt:lpwstr>_Toc345577881</vt:lpwstr>
      </vt:variant>
      <vt:variant>
        <vt:i4>1638457</vt:i4>
      </vt:variant>
      <vt:variant>
        <vt:i4>116</vt:i4>
      </vt:variant>
      <vt:variant>
        <vt:i4>0</vt:i4>
      </vt:variant>
      <vt:variant>
        <vt:i4>5</vt:i4>
      </vt:variant>
      <vt:variant>
        <vt:lpwstr/>
      </vt:variant>
      <vt:variant>
        <vt:lpwstr>_Toc345577880</vt:lpwstr>
      </vt:variant>
      <vt:variant>
        <vt:i4>1441849</vt:i4>
      </vt:variant>
      <vt:variant>
        <vt:i4>110</vt:i4>
      </vt:variant>
      <vt:variant>
        <vt:i4>0</vt:i4>
      </vt:variant>
      <vt:variant>
        <vt:i4>5</vt:i4>
      </vt:variant>
      <vt:variant>
        <vt:lpwstr/>
      </vt:variant>
      <vt:variant>
        <vt:lpwstr>_Toc345577879</vt:lpwstr>
      </vt:variant>
      <vt:variant>
        <vt:i4>1441849</vt:i4>
      </vt:variant>
      <vt:variant>
        <vt:i4>104</vt:i4>
      </vt:variant>
      <vt:variant>
        <vt:i4>0</vt:i4>
      </vt:variant>
      <vt:variant>
        <vt:i4>5</vt:i4>
      </vt:variant>
      <vt:variant>
        <vt:lpwstr/>
      </vt:variant>
      <vt:variant>
        <vt:lpwstr>_Toc345577878</vt:lpwstr>
      </vt:variant>
      <vt:variant>
        <vt:i4>1441849</vt:i4>
      </vt:variant>
      <vt:variant>
        <vt:i4>98</vt:i4>
      </vt:variant>
      <vt:variant>
        <vt:i4>0</vt:i4>
      </vt:variant>
      <vt:variant>
        <vt:i4>5</vt:i4>
      </vt:variant>
      <vt:variant>
        <vt:lpwstr/>
      </vt:variant>
      <vt:variant>
        <vt:lpwstr>_Toc345577877</vt:lpwstr>
      </vt:variant>
      <vt:variant>
        <vt:i4>1441849</vt:i4>
      </vt:variant>
      <vt:variant>
        <vt:i4>92</vt:i4>
      </vt:variant>
      <vt:variant>
        <vt:i4>0</vt:i4>
      </vt:variant>
      <vt:variant>
        <vt:i4>5</vt:i4>
      </vt:variant>
      <vt:variant>
        <vt:lpwstr/>
      </vt:variant>
      <vt:variant>
        <vt:lpwstr>_Toc345577876</vt:lpwstr>
      </vt:variant>
      <vt:variant>
        <vt:i4>1441849</vt:i4>
      </vt:variant>
      <vt:variant>
        <vt:i4>86</vt:i4>
      </vt:variant>
      <vt:variant>
        <vt:i4>0</vt:i4>
      </vt:variant>
      <vt:variant>
        <vt:i4>5</vt:i4>
      </vt:variant>
      <vt:variant>
        <vt:lpwstr/>
      </vt:variant>
      <vt:variant>
        <vt:lpwstr>_Toc345577875</vt:lpwstr>
      </vt:variant>
      <vt:variant>
        <vt:i4>1441849</vt:i4>
      </vt:variant>
      <vt:variant>
        <vt:i4>80</vt:i4>
      </vt:variant>
      <vt:variant>
        <vt:i4>0</vt:i4>
      </vt:variant>
      <vt:variant>
        <vt:i4>5</vt:i4>
      </vt:variant>
      <vt:variant>
        <vt:lpwstr/>
      </vt:variant>
      <vt:variant>
        <vt:lpwstr>_Toc345577874</vt:lpwstr>
      </vt:variant>
      <vt:variant>
        <vt:i4>1441849</vt:i4>
      </vt:variant>
      <vt:variant>
        <vt:i4>74</vt:i4>
      </vt:variant>
      <vt:variant>
        <vt:i4>0</vt:i4>
      </vt:variant>
      <vt:variant>
        <vt:i4>5</vt:i4>
      </vt:variant>
      <vt:variant>
        <vt:lpwstr/>
      </vt:variant>
      <vt:variant>
        <vt:lpwstr>_Toc345577873</vt:lpwstr>
      </vt:variant>
      <vt:variant>
        <vt:i4>1441849</vt:i4>
      </vt:variant>
      <vt:variant>
        <vt:i4>68</vt:i4>
      </vt:variant>
      <vt:variant>
        <vt:i4>0</vt:i4>
      </vt:variant>
      <vt:variant>
        <vt:i4>5</vt:i4>
      </vt:variant>
      <vt:variant>
        <vt:lpwstr/>
      </vt:variant>
      <vt:variant>
        <vt:lpwstr>_Toc345577872</vt:lpwstr>
      </vt:variant>
      <vt:variant>
        <vt:i4>1441849</vt:i4>
      </vt:variant>
      <vt:variant>
        <vt:i4>62</vt:i4>
      </vt:variant>
      <vt:variant>
        <vt:i4>0</vt:i4>
      </vt:variant>
      <vt:variant>
        <vt:i4>5</vt:i4>
      </vt:variant>
      <vt:variant>
        <vt:lpwstr/>
      </vt:variant>
      <vt:variant>
        <vt:lpwstr>_Toc345577871</vt:lpwstr>
      </vt:variant>
      <vt:variant>
        <vt:i4>1441849</vt:i4>
      </vt:variant>
      <vt:variant>
        <vt:i4>56</vt:i4>
      </vt:variant>
      <vt:variant>
        <vt:i4>0</vt:i4>
      </vt:variant>
      <vt:variant>
        <vt:i4>5</vt:i4>
      </vt:variant>
      <vt:variant>
        <vt:lpwstr/>
      </vt:variant>
      <vt:variant>
        <vt:lpwstr>_Toc345577870</vt:lpwstr>
      </vt:variant>
      <vt:variant>
        <vt:i4>1507385</vt:i4>
      </vt:variant>
      <vt:variant>
        <vt:i4>50</vt:i4>
      </vt:variant>
      <vt:variant>
        <vt:i4>0</vt:i4>
      </vt:variant>
      <vt:variant>
        <vt:i4>5</vt:i4>
      </vt:variant>
      <vt:variant>
        <vt:lpwstr/>
      </vt:variant>
      <vt:variant>
        <vt:lpwstr>_Toc345577869</vt:lpwstr>
      </vt:variant>
      <vt:variant>
        <vt:i4>1507385</vt:i4>
      </vt:variant>
      <vt:variant>
        <vt:i4>44</vt:i4>
      </vt:variant>
      <vt:variant>
        <vt:i4>0</vt:i4>
      </vt:variant>
      <vt:variant>
        <vt:i4>5</vt:i4>
      </vt:variant>
      <vt:variant>
        <vt:lpwstr/>
      </vt:variant>
      <vt:variant>
        <vt:lpwstr>_Toc345577868</vt:lpwstr>
      </vt:variant>
      <vt:variant>
        <vt:i4>1507385</vt:i4>
      </vt:variant>
      <vt:variant>
        <vt:i4>38</vt:i4>
      </vt:variant>
      <vt:variant>
        <vt:i4>0</vt:i4>
      </vt:variant>
      <vt:variant>
        <vt:i4>5</vt:i4>
      </vt:variant>
      <vt:variant>
        <vt:lpwstr/>
      </vt:variant>
      <vt:variant>
        <vt:lpwstr>_Toc345577867</vt:lpwstr>
      </vt:variant>
      <vt:variant>
        <vt:i4>1507385</vt:i4>
      </vt:variant>
      <vt:variant>
        <vt:i4>32</vt:i4>
      </vt:variant>
      <vt:variant>
        <vt:i4>0</vt:i4>
      </vt:variant>
      <vt:variant>
        <vt:i4>5</vt:i4>
      </vt:variant>
      <vt:variant>
        <vt:lpwstr/>
      </vt:variant>
      <vt:variant>
        <vt:lpwstr>_Toc345577866</vt:lpwstr>
      </vt:variant>
      <vt:variant>
        <vt:i4>1507385</vt:i4>
      </vt:variant>
      <vt:variant>
        <vt:i4>26</vt:i4>
      </vt:variant>
      <vt:variant>
        <vt:i4>0</vt:i4>
      </vt:variant>
      <vt:variant>
        <vt:i4>5</vt:i4>
      </vt:variant>
      <vt:variant>
        <vt:lpwstr/>
      </vt:variant>
      <vt:variant>
        <vt:lpwstr>_Toc345577865</vt:lpwstr>
      </vt:variant>
      <vt:variant>
        <vt:i4>1507385</vt:i4>
      </vt:variant>
      <vt:variant>
        <vt:i4>20</vt:i4>
      </vt:variant>
      <vt:variant>
        <vt:i4>0</vt:i4>
      </vt:variant>
      <vt:variant>
        <vt:i4>5</vt:i4>
      </vt:variant>
      <vt:variant>
        <vt:lpwstr/>
      </vt:variant>
      <vt:variant>
        <vt:lpwstr>_Toc345577864</vt:lpwstr>
      </vt:variant>
      <vt:variant>
        <vt:i4>1507385</vt:i4>
      </vt:variant>
      <vt:variant>
        <vt:i4>14</vt:i4>
      </vt:variant>
      <vt:variant>
        <vt:i4>0</vt:i4>
      </vt:variant>
      <vt:variant>
        <vt:i4>5</vt:i4>
      </vt:variant>
      <vt:variant>
        <vt:lpwstr/>
      </vt:variant>
      <vt:variant>
        <vt:lpwstr>_Toc345577863</vt:lpwstr>
      </vt:variant>
      <vt:variant>
        <vt:i4>1507385</vt:i4>
      </vt:variant>
      <vt:variant>
        <vt:i4>8</vt:i4>
      </vt:variant>
      <vt:variant>
        <vt:i4>0</vt:i4>
      </vt:variant>
      <vt:variant>
        <vt:i4>5</vt:i4>
      </vt:variant>
      <vt:variant>
        <vt:lpwstr/>
      </vt:variant>
      <vt:variant>
        <vt:lpwstr>_Toc345577862</vt:lpwstr>
      </vt:variant>
      <vt:variant>
        <vt:i4>1507385</vt:i4>
      </vt:variant>
      <vt:variant>
        <vt:i4>2</vt:i4>
      </vt:variant>
      <vt:variant>
        <vt:i4>0</vt:i4>
      </vt:variant>
      <vt:variant>
        <vt:i4>5</vt:i4>
      </vt:variant>
      <vt:variant>
        <vt:lpwstr/>
      </vt:variant>
      <vt:variant>
        <vt:lpwstr>_Toc345577861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AutoBVT</cp:lastModifiedBy>
  <cp:revision>1166</cp:revision>
  <cp:lastPrinted>2019-03-13T10:03:00Z</cp:lastPrinted>
  <dcterms:created xsi:type="dcterms:W3CDTF">2015-01-05T07:09:00Z</dcterms:created>
  <dcterms:modified xsi:type="dcterms:W3CDTF">2019-03-13T10:03:00Z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